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77CB4930" w:rsidR="007A79C8" w:rsidRPr="003A3C28" w:rsidRDefault="003A3C28" w:rsidP="003A3C28">
      <w:pPr>
        <w:pStyle w:val="ListParagraph"/>
        <w:numPr>
          <w:ilvl w:val="0"/>
          <w:numId w:val="1"/>
        </w:numPr>
        <w:shd w:val="clear" w:color="auto" w:fill="000000" w:themeFill="text1"/>
        <w:rPr>
          <w:rFonts w:ascii="Verdana" w:hAnsi="Verdana"/>
          <w:b/>
          <w:bCs/>
          <w:color w:val="FFFFFF" w:themeColor="background1"/>
          <w:sz w:val="24"/>
          <w:szCs w:val="24"/>
        </w:rPr>
      </w:pPr>
      <w:r w:rsidRPr="003A3C28">
        <w:rPr>
          <w:rFonts w:ascii="Verdana" w:hAnsi="Verdana"/>
          <w:b/>
          <w:bCs/>
          <w:color w:val="FFFFFF" w:themeColor="background1"/>
          <w:sz w:val="24"/>
          <w:szCs w:val="24"/>
        </w:rPr>
        <w:t>FSP OVERVIEW</w:t>
      </w:r>
    </w:p>
    <w:p w14:paraId="5390CF43" w14:textId="77777777" w:rsidR="003A3C28" w:rsidRPr="0049374D" w:rsidRDefault="003A3C28" w:rsidP="003A3C28">
      <w:pPr>
        <w:pStyle w:val="Heading1"/>
        <w:pBdr>
          <w:bottom w:val="single" w:sz="4" w:space="1" w:color="auto"/>
        </w:pBdr>
        <w:rPr>
          <w:rFonts w:ascii="Verdana" w:hAnsi="Verdana"/>
          <w:sz w:val="20"/>
        </w:rPr>
      </w:pPr>
    </w:p>
    <w:p w14:paraId="15882A23" w14:textId="258CC798" w:rsidR="003A3C28" w:rsidRDefault="003A3C28" w:rsidP="003A3C28">
      <w:pPr>
        <w:pStyle w:val="Heading1"/>
        <w:pBdr>
          <w:bottom w:val="single" w:sz="4" w:space="1" w:color="auto"/>
        </w:pBdr>
        <w:rPr>
          <w:rFonts w:ascii="Verdana" w:hAnsi="Verdana"/>
          <w:sz w:val="22"/>
          <w:szCs w:val="18"/>
        </w:rPr>
      </w:pPr>
      <w:r w:rsidRPr="003A3C28">
        <w:rPr>
          <w:rFonts w:ascii="Verdana" w:hAnsi="Verdana"/>
          <w:sz w:val="22"/>
          <w:szCs w:val="18"/>
        </w:rPr>
        <w:t>Section 1.1</w:t>
      </w:r>
      <w:r w:rsidR="005939BB">
        <w:rPr>
          <w:rFonts w:ascii="Verdana" w:hAnsi="Verdana"/>
          <w:sz w:val="22"/>
          <w:szCs w:val="18"/>
        </w:rPr>
        <w:tab/>
      </w:r>
      <w:r w:rsidR="005939BB">
        <w:rPr>
          <w:rFonts w:ascii="Verdana" w:hAnsi="Verdana"/>
          <w:sz w:val="22"/>
          <w:szCs w:val="18"/>
        </w:rPr>
        <w:tab/>
      </w:r>
      <w:r w:rsidRPr="003A3C28">
        <w:rPr>
          <w:rFonts w:ascii="Verdana" w:hAnsi="Verdana"/>
          <w:sz w:val="22"/>
          <w:szCs w:val="18"/>
        </w:rPr>
        <w:t>Business Details</w:t>
      </w:r>
    </w:p>
    <w:p w14:paraId="40341E12" w14:textId="2A727D78" w:rsidR="003A3C28" w:rsidRPr="003A3C28" w:rsidRDefault="003A3C28" w:rsidP="003A3C28">
      <w:pPr>
        <w:rPr>
          <w:rFonts w:ascii="Verdana" w:hAnsi="Verdan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358"/>
      </w:tblGrid>
      <w:tr w:rsidR="006E320F" w14:paraId="30DF51C6" w14:textId="77777777" w:rsidTr="006E320F">
        <w:tc>
          <w:tcPr>
            <w:tcW w:w="3539" w:type="dxa"/>
          </w:tcPr>
          <w:p w14:paraId="4AE8F764" w14:textId="77777777" w:rsidR="006E320F" w:rsidRDefault="006E320F" w:rsidP="006E320F">
            <w:pPr>
              <w:pStyle w:val="BodyText2"/>
              <w:spacing w:before="120" w:after="120"/>
              <w:ind w:left="0"/>
              <w:jc w:val="both"/>
              <w:rPr>
                <w:rFonts w:ascii="Verdana" w:hAnsi="Verdana"/>
                <w:b/>
                <w:sz w:val="22"/>
              </w:rPr>
            </w:pPr>
            <w:r>
              <w:rPr>
                <w:rFonts w:ascii="Verdana" w:hAnsi="Verdana"/>
                <w:b/>
                <w:sz w:val="22"/>
              </w:rPr>
              <w:t>Company Name:</w:t>
            </w:r>
          </w:p>
        </w:tc>
        <w:tc>
          <w:tcPr>
            <w:tcW w:w="5358" w:type="dxa"/>
          </w:tcPr>
          <w:p w14:paraId="6667A2D9" w14:textId="77777777" w:rsidR="006E320F" w:rsidRDefault="006E320F" w:rsidP="00503C81">
            <w:pPr>
              <w:pStyle w:val="BodyText2"/>
              <w:rPr>
                <w:rFonts w:ascii="Verdana" w:hAnsi="Verdana"/>
                <w:sz w:val="22"/>
              </w:rPr>
            </w:pPr>
          </w:p>
        </w:tc>
      </w:tr>
      <w:tr w:rsidR="006E320F" w14:paraId="4570AAE3" w14:textId="77777777" w:rsidTr="006E320F">
        <w:tc>
          <w:tcPr>
            <w:tcW w:w="3539" w:type="dxa"/>
          </w:tcPr>
          <w:p w14:paraId="0250E4D6" w14:textId="77777777" w:rsidR="006E320F" w:rsidRDefault="006E320F" w:rsidP="006E320F">
            <w:pPr>
              <w:pStyle w:val="BodyText2"/>
              <w:spacing w:before="120" w:after="120"/>
              <w:ind w:left="0"/>
              <w:jc w:val="both"/>
              <w:rPr>
                <w:rFonts w:ascii="Verdana" w:hAnsi="Verdana"/>
                <w:b/>
                <w:sz w:val="22"/>
              </w:rPr>
            </w:pPr>
            <w:r>
              <w:rPr>
                <w:rFonts w:ascii="Verdana" w:hAnsi="Verdana"/>
                <w:b/>
                <w:sz w:val="22"/>
              </w:rPr>
              <w:t>Trading As:</w:t>
            </w:r>
          </w:p>
        </w:tc>
        <w:tc>
          <w:tcPr>
            <w:tcW w:w="5358" w:type="dxa"/>
          </w:tcPr>
          <w:p w14:paraId="7467994A" w14:textId="77777777" w:rsidR="006E320F" w:rsidRDefault="006E320F" w:rsidP="00503C81">
            <w:pPr>
              <w:pStyle w:val="BodyText2"/>
              <w:rPr>
                <w:rFonts w:ascii="Verdana" w:hAnsi="Verdana"/>
                <w:sz w:val="22"/>
              </w:rPr>
            </w:pPr>
          </w:p>
        </w:tc>
      </w:tr>
      <w:tr w:rsidR="006E320F" w14:paraId="1F9FC139" w14:textId="77777777" w:rsidTr="006E320F">
        <w:tc>
          <w:tcPr>
            <w:tcW w:w="3539" w:type="dxa"/>
          </w:tcPr>
          <w:p w14:paraId="0E58B2BD" w14:textId="77777777" w:rsidR="006E320F" w:rsidRPr="003648B8" w:rsidRDefault="006E320F" w:rsidP="006E320F">
            <w:pPr>
              <w:pStyle w:val="BodyText2"/>
              <w:spacing w:before="120" w:after="120"/>
              <w:ind w:left="0"/>
              <w:jc w:val="both"/>
              <w:rPr>
                <w:rFonts w:ascii="Verdana" w:hAnsi="Verdana"/>
                <w:b/>
                <w:sz w:val="22"/>
              </w:rPr>
            </w:pPr>
            <w:r w:rsidRPr="003648B8">
              <w:rPr>
                <w:rFonts w:ascii="Verdana" w:hAnsi="Verdana"/>
                <w:b/>
                <w:sz w:val="22"/>
              </w:rPr>
              <w:t>Physical Address:</w:t>
            </w:r>
          </w:p>
        </w:tc>
        <w:tc>
          <w:tcPr>
            <w:tcW w:w="5358" w:type="dxa"/>
          </w:tcPr>
          <w:p w14:paraId="7BCDC231" w14:textId="77777777" w:rsidR="006E320F" w:rsidRPr="003648B8" w:rsidRDefault="006E320F" w:rsidP="00503C81">
            <w:pPr>
              <w:pStyle w:val="BodyText2"/>
              <w:rPr>
                <w:rFonts w:ascii="Verdana" w:hAnsi="Verdana"/>
                <w:sz w:val="22"/>
              </w:rPr>
            </w:pPr>
          </w:p>
        </w:tc>
      </w:tr>
      <w:tr w:rsidR="008914C8" w14:paraId="7B293E42" w14:textId="77777777" w:rsidTr="006E320F">
        <w:tc>
          <w:tcPr>
            <w:tcW w:w="3539" w:type="dxa"/>
          </w:tcPr>
          <w:p w14:paraId="2FB97652" w14:textId="77777777" w:rsidR="005F5DF1" w:rsidRPr="003648B8" w:rsidRDefault="008914C8" w:rsidP="006E320F">
            <w:pPr>
              <w:pStyle w:val="BodyText2"/>
              <w:spacing w:before="120" w:after="120"/>
              <w:ind w:left="0"/>
              <w:jc w:val="both"/>
              <w:rPr>
                <w:rFonts w:ascii="Verdana" w:hAnsi="Verdana"/>
                <w:b/>
                <w:sz w:val="22"/>
              </w:rPr>
            </w:pPr>
            <w:r w:rsidRPr="003648B8">
              <w:rPr>
                <w:rFonts w:ascii="Verdana" w:hAnsi="Verdana"/>
                <w:b/>
                <w:sz w:val="22"/>
              </w:rPr>
              <w:t xml:space="preserve">Additional </w:t>
            </w:r>
            <w:r w:rsidR="005F5DF1" w:rsidRPr="003648B8">
              <w:rPr>
                <w:rFonts w:ascii="Verdana" w:hAnsi="Verdana"/>
                <w:b/>
                <w:sz w:val="22"/>
              </w:rPr>
              <w:t xml:space="preserve">Address/es </w:t>
            </w:r>
          </w:p>
          <w:p w14:paraId="4A2B43F4" w14:textId="02952BAE" w:rsidR="008914C8" w:rsidRPr="003648B8" w:rsidRDefault="005F5DF1" w:rsidP="006E320F">
            <w:pPr>
              <w:pStyle w:val="BodyText2"/>
              <w:spacing w:before="120" w:after="120"/>
              <w:ind w:left="0"/>
              <w:jc w:val="both"/>
              <w:rPr>
                <w:rFonts w:ascii="Verdana" w:hAnsi="Verdana"/>
                <w:b/>
                <w:sz w:val="22"/>
              </w:rPr>
            </w:pPr>
            <w:r w:rsidRPr="003648B8">
              <w:rPr>
                <w:rFonts w:ascii="Verdana" w:hAnsi="Verdana"/>
                <w:b/>
                <w:sz w:val="22"/>
              </w:rPr>
              <w:t>if more than one site:</w:t>
            </w:r>
          </w:p>
        </w:tc>
        <w:tc>
          <w:tcPr>
            <w:tcW w:w="5358" w:type="dxa"/>
          </w:tcPr>
          <w:p w14:paraId="5AF541AE" w14:textId="77777777" w:rsidR="00A0428B" w:rsidRDefault="00A0428B" w:rsidP="00503C81">
            <w:pPr>
              <w:pStyle w:val="BodyText2"/>
              <w:rPr>
                <w:rFonts w:ascii="Verdana" w:hAnsi="Verdana"/>
                <w:sz w:val="22"/>
              </w:rPr>
            </w:pPr>
          </w:p>
          <w:p w14:paraId="3B5DD5D7" w14:textId="77777777" w:rsidR="00A0428B" w:rsidRDefault="00A0428B" w:rsidP="00503C81">
            <w:pPr>
              <w:pStyle w:val="BodyText2"/>
              <w:rPr>
                <w:rFonts w:ascii="Verdana" w:hAnsi="Verdana"/>
                <w:sz w:val="22"/>
              </w:rPr>
            </w:pPr>
          </w:p>
          <w:p w14:paraId="7A622FCE" w14:textId="77777777" w:rsidR="00A0428B" w:rsidRDefault="00A0428B" w:rsidP="00503C81">
            <w:pPr>
              <w:pStyle w:val="BodyText2"/>
              <w:rPr>
                <w:rFonts w:ascii="Verdana" w:hAnsi="Verdana"/>
                <w:sz w:val="22"/>
              </w:rPr>
            </w:pPr>
          </w:p>
          <w:p w14:paraId="2135C324" w14:textId="77777777" w:rsidR="00A0428B" w:rsidRDefault="00A0428B" w:rsidP="00503C81">
            <w:pPr>
              <w:pStyle w:val="BodyText2"/>
              <w:rPr>
                <w:rFonts w:ascii="Verdana" w:hAnsi="Verdana"/>
                <w:sz w:val="22"/>
              </w:rPr>
            </w:pPr>
          </w:p>
          <w:p w14:paraId="78DAC0F4" w14:textId="23D0ED8B" w:rsidR="00A0428B" w:rsidRPr="003648B8" w:rsidRDefault="00A0428B" w:rsidP="00503C81">
            <w:pPr>
              <w:pStyle w:val="BodyText2"/>
              <w:rPr>
                <w:rFonts w:ascii="Verdana" w:hAnsi="Verdana"/>
                <w:sz w:val="22"/>
              </w:rPr>
            </w:pPr>
          </w:p>
        </w:tc>
      </w:tr>
      <w:tr w:rsidR="006E320F" w14:paraId="7EB05A16" w14:textId="77777777" w:rsidTr="006E320F">
        <w:tc>
          <w:tcPr>
            <w:tcW w:w="3539" w:type="dxa"/>
          </w:tcPr>
          <w:p w14:paraId="4EC45F14" w14:textId="77777777" w:rsidR="006E320F" w:rsidRPr="003648B8" w:rsidRDefault="006E320F" w:rsidP="006E320F">
            <w:pPr>
              <w:pStyle w:val="BodyText2"/>
              <w:spacing w:before="120" w:after="120"/>
              <w:ind w:left="0"/>
              <w:jc w:val="both"/>
              <w:rPr>
                <w:rFonts w:ascii="Verdana" w:hAnsi="Verdana"/>
                <w:b/>
                <w:sz w:val="22"/>
              </w:rPr>
            </w:pPr>
            <w:r w:rsidRPr="003648B8">
              <w:rPr>
                <w:rFonts w:ascii="Verdana" w:hAnsi="Verdana"/>
                <w:b/>
                <w:sz w:val="22"/>
              </w:rPr>
              <w:t>Postal Address:</w:t>
            </w:r>
          </w:p>
        </w:tc>
        <w:tc>
          <w:tcPr>
            <w:tcW w:w="5358" w:type="dxa"/>
          </w:tcPr>
          <w:p w14:paraId="5E806505" w14:textId="77777777" w:rsidR="006E320F" w:rsidRPr="003648B8" w:rsidRDefault="006E320F" w:rsidP="00503C81">
            <w:pPr>
              <w:pStyle w:val="BodyText2"/>
              <w:rPr>
                <w:rFonts w:ascii="Verdana" w:hAnsi="Verdana"/>
                <w:sz w:val="22"/>
              </w:rPr>
            </w:pPr>
          </w:p>
        </w:tc>
      </w:tr>
      <w:tr w:rsidR="006E320F" w14:paraId="19D27AA7" w14:textId="77777777" w:rsidTr="006E320F">
        <w:tc>
          <w:tcPr>
            <w:tcW w:w="3539" w:type="dxa"/>
          </w:tcPr>
          <w:p w14:paraId="4E7D0610" w14:textId="77777777" w:rsidR="006E320F" w:rsidRPr="003648B8" w:rsidRDefault="006E320F" w:rsidP="006E320F">
            <w:pPr>
              <w:pStyle w:val="BodyText2"/>
              <w:spacing w:before="120" w:after="120"/>
              <w:ind w:left="0"/>
              <w:jc w:val="both"/>
              <w:rPr>
                <w:rFonts w:ascii="Verdana" w:hAnsi="Verdana"/>
                <w:b/>
                <w:sz w:val="22"/>
              </w:rPr>
            </w:pPr>
            <w:r w:rsidRPr="003648B8">
              <w:rPr>
                <w:rFonts w:ascii="Verdana" w:hAnsi="Verdana"/>
                <w:b/>
                <w:sz w:val="22"/>
              </w:rPr>
              <w:t>Telephone Number:</w:t>
            </w:r>
          </w:p>
        </w:tc>
        <w:tc>
          <w:tcPr>
            <w:tcW w:w="5358" w:type="dxa"/>
          </w:tcPr>
          <w:p w14:paraId="2D5E6842" w14:textId="77777777" w:rsidR="006E320F" w:rsidRPr="003648B8" w:rsidRDefault="006E320F" w:rsidP="00503C81">
            <w:pPr>
              <w:pStyle w:val="BodyText2"/>
              <w:rPr>
                <w:rFonts w:ascii="Verdana" w:hAnsi="Verdana"/>
                <w:sz w:val="22"/>
              </w:rPr>
            </w:pPr>
          </w:p>
        </w:tc>
      </w:tr>
      <w:tr w:rsidR="006E320F" w14:paraId="7BAD7277" w14:textId="77777777" w:rsidTr="006E320F">
        <w:tc>
          <w:tcPr>
            <w:tcW w:w="3539" w:type="dxa"/>
          </w:tcPr>
          <w:p w14:paraId="3AB827DE" w14:textId="77777777" w:rsidR="006E320F" w:rsidRPr="003648B8" w:rsidRDefault="006E320F" w:rsidP="006E320F">
            <w:pPr>
              <w:pStyle w:val="BodyText2"/>
              <w:spacing w:before="120" w:after="120"/>
              <w:ind w:left="0"/>
              <w:jc w:val="both"/>
              <w:rPr>
                <w:rFonts w:ascii="Verdana" w:hAnsi="Verdana"/>
                <w:b/>
                <w:sz w:val="22"/>
              </w:rPr>
            </w:pPr>
            <w:r w:rsidRPr="003648B8">
              <w:rPr>
                <w:rFonts w:ascii="Verdana" w:hAnsi="Verdana"/>
                <w:b/>
                <w:sz w:val="22"/>
              </w:rPr>
              <w:t>Website:</w:t>
            </w:r>
          </w:p>
        </w:tc>
        <w:tc>
          <w:tcPr>
            <w:tcW w:w="5358" w:type="dxa"/>
          </w:tcPr>
          <w:p w14:paraId="45DE4943" w14:textId="77777777" w:rsidR="006E320F" w:rsidRPr="003648B8" w:rsidRDefault="006E320F" w:rsidP="00503C81">
            <w:pPr>
              <w:pStyle w:val="BodyText2"/>
              <w:rPr>
                <w:rFonts w:ascii="Verdana" w:hAnsi="Verdana"/>
                <w:sz w:val="22"/>
              </w:rPr>
            </w:pPr>
          </w:p>
        </w:tc>
      </w:tr>
      <w:tr w:rsidR="004758D0" w14:paraId="2CA2D262" w14:textId="77777777" w:rsidTr="004758D0">
        <w:trPr>
          <w:trHeight w:val="367"/>
        </w:trPr>
        <w:tc>
          <w:tcPr>
            <w:tcW w:w="3539" w:type="dxa"/>
            <w:vMerge w:val="restart"/>
          </w:tcPr>
          <w:p w14:paraId="480D4B59" w14:textId="77777777" w:rsidR="004758D0" w:rsidRPr="003648B8" w:rsidRDefault="004758D0" w:rsidP="006E320F">
            <w:pPr>
              <w:pStyle w:val="BodyText2"/>
              <w:spacing w:before="120" w:after="120"/>
              <w:ind w:left="0"/>
              <w:jc w:val="both"/>
              <w:rPr>
                <w:rFonts w:ascii="Verdana" w:hAnsi="Verdana"/>
                <w:b/>
                <w:sz w:val="22"/>
              </w:rPr>
            </w:pPr>
            <w:r w:rsidRPr="003648B8">
              <w:rPr>
                <w:rFonts w:ascii="Verdana" w:hAnsi="Verdana"/>
                <w:b/>
                <w:sz w:val="22"/>
              </w:rPr>
              <w:t>Name of Owner/Directors:</w:t>
            </w:r>
          </w:p>
        </w:tc>
        <w:tc>
          <w:tcPr>
            <w:tcW w:w="5358" w:type="dxa"/>
          </w:tcPr>
          <w:p w14:paraId="41106295" w14:textId="77777777" w:rsidR="004758D0" w:rsidRPr="003648B8" w:rsidRDefault="004758D0" w:rsidP="00503C81">
            <w:pPr>
              <w:pStyle w:val="BodyText2"/>
              <w:rPr>
                <w:rFonts w:ascii="Verdana" w:hAnsi="Verdana"/>
                <w:sz w:val="22"/>
              </w:rPr>
            </w:pPr>
          </w:p>
        </w:tc>
      </w:tr>
      <w:tr w:rsidR="004758D0" w14:paraId="673071F4" w14:textId="77777777" w:rsidTr="004758D0">
        <w:trPr>
          <w:trHeight w:val="415"/>
        </w:trPr>
        <w:tc>
          <w:tcPr>
            <w:tcW w:w="3539" w:type="dxa"/>
            <w:vMerge/>
          </w:tcPr>
          <w:p w14:paraId="1BA4007D" w14:textId="77777777" w:rsidR="004758D0" w:rsidRPr="003648B8" w:rsidRDefault="004758D0" w:rsidP="006E320F">
            <w:pPr>
              <w:pStyle w:val="BodyText2"/>
              <w:spacing w:before="120" w:after="120"/>
              <w:ind w:left="0"/>
              <w:jc w:val="both"/>
              <w:rPr>
                <w:rFonts w:ascii="Verdana" w:hAnsi="Verdana"/>
                <w:b/>
                <w:sz w:val="22"/>
              </w:rPr>
            </w:pPr>
          </w:p>
        </w:tc>
        <w:tc>
          <w:tcPr>
            <w:tcW w:w="5358" w:type="dxa"/>
          </w:tcPr>
          <w:p w14:paraId="7DB36B83" w14:textId="77777777" w:rsidR="004758D0" w:rsidRPr="003648B8" w:rsidRDefault="004758D0" w:rsidP="00503C81">
            <w:pPr>
              <w:pStyle w:val="BodyText2"/>
              <w:rPr>
                <w:rFonts w:ascii="Verdana" w:hAnsi="Verdana"/>
                <w:sz w:val="22"/>
              </w:rPr>
            </w:pPr>
          </w:p>
        </w:tc>
      </w:tr>
      <w:tr w:rsidR="004758D0" w14:paraId="1C3F0F72" w14:textId="77777777" w:rsidTr="004758D0">
        <w:trPr>
          <w:trHeight w:val="420"/>
        </w:trPr>
        <w:tc>
          <w:tcPr>
            <w:tcW w:w="3539" w:type="dxa"/>
            <w:vMerge/>
          </w:tcPr>
          <w:p w14:paraId="4F443148" w14:textId="77777777" w:rsidR="004758D0" w:rsidRPr="003648B8" w:rsidRDefault="004758D0" w:rsidP="006E320F">
            <w:pPr>
              <w:pStyle w:val="BodyText2"/>
              <w:spacing w:before="120" w:after="120"/>
              <w:ind w:left="0"/>
              <w:jc w:val="both"/>
              <w:rPr>
                <w:rFonts w:ascii="Verdana" w:hAnsi="Verdana"/>
                <w:b/>
                <w:sz w:val="22"/>
              </w:rPr>
            </w:pPr>
          </w:p>
        </w:tc>
        <w:tc>
          <w:tcPr>
            <w:tcW w:w="5358" w:type="dxa"/>
          </w:tcPr>
          <w:p w14:paraId="062388AD" w14:textId="77777777" w:rsidR="004758D0" w:rsidRPr="003648B8" w:rsidRDefault="004758D0" w:rsidP="00503C81">
            <w:pPr>
              <w:pStyle w:val="BodyText2"/>
              <w:rPr>
                <w:rFonts w:ascii="Verdana" w:hAnsi="Verdana"/>
                <w:sz w:val="22"/>
              </w:rPr>
            </w:pPr>
          </w:p>
        </w:tc>
      </w:tr>
      <w:tr w:rsidR="00A0428B" w14:paraId="1A8B5252" w14:textId="77777777" w:rsidTr="00A0428B">
        <w:trPr>
          <w:trHeight w:val="634"/>
        </w:trPr>
        <w:tc>
          <w:tcPr>
            <w:tcW w:w="3539" w:type="dxa"/>
            <w:vAlign w:val="center"/>
          </w:tcPr>
          <w:p w14:paraId="3A361D42" w14:textId="68FE9400" w:rsidR="00A0428B" w:rsidRPr="003648B8" w:rsidRDefault="00A0428B" w:rsidP="006E320F">
            <w:pPr>
              <w:pStyle w:val="BodyText2"/>
              <w:spacing w:before="120" w:after="120"/>
              <w:ind w:left="0"/>
              <w:rPr>
                <w:rFonts w:ascii="Verdana" w:hAnsi="Verdana"/>
                <w:b/>
                <w:sz w:val="22"/>
              </w:rPr>
            </w:pPr>
            <w:r>
              <w:rPr>
                <w:rFonts w:ascii="Verdana" w:hAnsi="Verdana"/>
                <w:b/>
                <w:sz w:val="22"/>
              </w:rPr>
              <w:t>Registration Type</w:t>
            </w:r>
            <w:r w:rsidR="005313A6">
              <w:rPr>
                <w:rFonts w:ascii="Verdana" w:hAnsi="Verdana"/>
                <w:b/>
                <w:sz w:val="22"/>
              </w:rPr>
              <w:t>/s</w:t>
            </w:r>
          </w:p>
        </w:tc>
        <w:tc>
          <w:tcPr>
            <w:tcW w:w="5358" w:type="dxa"/>
          </w:tcPr>
          <w:p w14:paraId="18D0E554" w14:textId="77777777" w:rsidR="00A0428B" w:rsidRPr="00A0428B" w:rsidRDefault="00A0428B" w:rsidP="00AD152C">
            <w:pPr>
              <w:pStyle w:val="BodyText2"/>
              <w:spacing w:line="360" w:lineRule="auto"/>
              <w:ind w:left="0"/>
              <w:rPr>
                <w:rFonts w:ascii="Verdana" w:hAnsi="Verdana"/>
                <w:bCs/>
                <w:sz w:val="22"/>
              </w:rPr>
            </w:pPr>
            <w:r w:rsidRPr="00A0428B">
              <w:rPr>
                <w:rFonts w:ascii="Verdana" w:hAnsi="Verdana"/>
                <w:bCs/>
                <w:sz w:val="22"/>
              </w:rPr>
              <w:sym w:font="Wingdings" w:char="F06F"/>
            </w:r>
            <w:r w:rsidRPr="00A0428B">
              <w:rPr>
                <w:rFonts w:ascii="Verdana" w:hAnsi="Verdana"/>
                <w:bCs/>
                <w:sz w:val="22"/>
              </w:rPr>
              <w:t xml:space="preserve"> National Programme Level 3</w:t>
            </w:r>
          </w:p>
          <w:p w14:paraId="71B0402C" w14:textId="61C870F9" w:rsidR="00AD152C" w:rsidRPr="00A0428B" w:rsidRDefault="00AD152C" w:rsidP="00AD152C">
            <w:pPr>
              <w:pStyle w:val="BodyText2"/>
              <w:spacing w:line="360" w:lineRule="auto"/>
              <w:ind w:left="0"/>
              <w:rPr>
                <w:rFonts w:ascii="Verdana" w:hAnsi="Verdana"/>
                <w:bCs/>
                <w:sz w:val="22"/>
              </w:rPr>
            </w:pPr>
            <w:r w:rsidRPr="00A0428B">
              <w:rPr>
                <w:rFonts w:ascii="Verdana" w:hAnsi="Verdana"/>
                <w:bCs/>
                <w:sz w:val="22"/>
              </w:rPr>
              <w:sym w:font="Wingdings" w:char="F06F"/>
            </w:r>
            <w:r w:rsidRPr="00A0428B">
              <w:rPr>
                <w:rFonts w:ascii="Verdana" w:hAnsi="Verdana"/>
                <w:bCs/>
                <w:sz w:val="22"/>
              </w:rPr>
              <w:t xml:space="preserve"> </w:t>
            </w:r>
            <w:r>
              <w:rPr>
                <w:rFonts w:ascii="Verdana" w:hAnsi="Verdana"/>
                <w:bCs/>
                <w:sz w:val="22"/>
              </w:rPr>
              <w:t>Food Control Plan</w:t>
            </w:r>
          </w:p>
          <w:p w14:paraId="490D33DC" w14:textId="20D84BB9" w:rsidR="00A0428B" w:rsidRPr="003648B8" w:rsidRDefault="00AD152C" w:rsidP="00AD152C">
            <w:pPr>
              <w:pStyle w:val="BodyText2"/>
              <w:spacing w:line="360" w:lineRule="auto"/>
              <w:ind w:left="0"/>
              <w:rPr>
                <w:rFonts w:ascii="Verdana" w:hAnsi="Verdana"/>
                <w:b/>
                <w:sz w:val="22"/>
              </w:rPr>
            </w:pPr>
            <w:r w:rsidRPr="00A0428B">
              <w:rPr>
                <w:rFonts w:ascii="Verdana" w:hAnsi="Verdana"/>
                <w:bCs/>
                <w:sz w:val="22"/>
              </w:rPr>
              <w:sym w:font="Wingdings" w:char="F06F"/>
            </w:r>
            <w:r w:rsidRPr="00A0428B">
              <w:rPr>
                <w:rFonts w:ascii="Verdana" w:hAnsi="Verdana"/>
                <w:bCs/>
                <w:sz w:val="22"/>
              </w:rPr>
              <w:t xml:space="preserve"> </w:t>
            </w:r>
            <w:r>
              <w:rPr>
                <w:rFonts w:ascii="Verdana" w:hAnsi="Verdana"/>
                <w:bCs/>
                <w:sz w:val="22"/>
              </w:rPr>
              <w:t>Other</w:t>
            </w:r>
            <w:r w:rsidR="005313A6">
              <w:rPr>
                <w:rFonts w:ascii="Verdana" w:hAnsi="Verdana"/>
                <w:bCs/>
                <w:sz w:val="22"/>
              </w:rPr>
              <w:t xml:space="preserve"> e.g. </w:t>
            </w:r>
            <w:r w:rsidR="005313A6" w:rsidRPr="00EB50EE">
              <w:rPr>
                <w:rFonts w:ascii="Verdana" w:hAnsi="Verdana"/>
                <w:bCs/>
                <w:sz w:val="22"/>
              </w:rPr>
              <w:t>MPI registered Food Importer</w:t>
            </w:r>
          </w:p>
        </w:tc>
      </w:tr>
      <w:tr w:rsidR="00A0428B" w14:paraId="69545E0B" w14:textId="77777777" w:rsidTr="00A0428B">
        <w:trPr>
          <w:trHeight w:val="634"/>
        </w:trPr>
        <w:tc>
          <w:tcPr>
            <w:tcW w:w="3539" w:type="dxa"/>
            <w:vAlign w:val="center"/>
          </w:tcPr>
          <w:p w14:paraId="0D4F5DED" w14:textId="77777777" w:rsidR="00A0428B" w:rsidRDefault="00AD152C" w:rsidP="006E320F">
            <w:pPr>
              <w:pStyle w:val="BodyText2"/>
              <w:spacing w:before="120" w:after="120"/>
              <w:ind w:left="0"/>
              <w:rPr>
                <w:rFonts w:ascii="Verdana" w:hAnsi="Verdana"/>
                <w:b/>
                <w:sz w:val="22"/>
              </w:rPr>
            </w:pPr>
            <w:r>
              <w:rPr>
                <w:rFonts w:ascii="Verdana" w:hAnsi="Verdana"/>
                <w:b/>
                <w:sz w:val="22"/>
              </w:rPr>
              <w:t>Registration Authority and registration number</w:t>
            </w:r>
            <w:r w:rsidR="005313A6">
              <w:rPr>
                <w:rFonts w:ascii="Verdana" w:hAnsi="Verdana"/>
                <w:b/>
                <w:sz w:val="22"/>
              </w:rPr>
              <w:t>/s</w:t>
            </w:r>
          </w:p>
          <w:p w14:paraId="6DE1CDA2" w14:textId="292530E5" w:rsidR="005313A6" w:rsidRPr="003648B8" w:rsidRDefault="005313A6" w:rsidP="006E320F">
            <w:pPr>
              <w:pStyle w:val="BodyText2"/>
              <w:spacing w:before="120" w:after="120"/>
              <w:ind w:left="0"/>
              <w:rPr>
                <w:rFonts w:ascii="Verdana" w:hAnsi="Verdana"/>
                <w:b/>
                <w:sz w:val="22"/>
              </w:rPr>
            </w:pPr>
          </w:p>
        </w:tc>
        <w:tc>
          <w:tcPr>
            <w:tcW w:w="5358" w:type="dxa"/>
          </w:tcPr>
          <w:p w14:paraId="0A9AA263" w14:textId="77777777" w:rsidR="00A0428B" w:rsidRPr="003648B8" w:rsidRDefault="00A0428B" w:rsidP="003919A5">
            <w:pPr>
              <w:pStyle w:val="BodyText2"/>
              <w:ind w:left="0"/>
              <w:rPr>
                <w:rFonts w:ascii="Verdana" w:hAnsi="Verdana"/>
                <w:b/>
                <w:sz w:val="22"/>
              </w:rPr>
            </w:pPr>
          </w:p>
        </w:tc>
      </w:tr>
      <w:tr w:rsidR="00A0428B" w14:paraId="272FE636" w14:textId="77777777" w:rsidTr="00A0428B">
        <w:trPr>
          <w:trHeight w:val="634"/>
        </w:trPr>
        <w:tc>
          <w:tcPr>
            <w:tcW w:w="3539" w:type="dxa"/>
            <w:vAlign w:val="center"/>
          </w:tcPr>
          <w:p w14:paraId="64A8C108" w14:textId="6C217916" w:rsidR="00A0428B" w:rsidRPr="003648B8" w:rsidRDefault="00AD152C" w:rsidP="00AD152C">
            <w:pPr>
              <w:pStyle w:val="BodyText2"/>
              <w:spacing w:before="120" w:after="120"/>
              <w:ind w:left="0"/>
              <w:rPr>
                <w:rFonts w:ascii="Verdana" w:hAnsi="Verdana"/>
                <w:b/>
                <w:sz w:val="22"/>
              </w:rPr>
            </w:pPr>
            <w:r w:rsidRPr="00AD152C">
              <w:rPr>
                <w:rFonts w:ascii="Verdana" w:hAnsi="Verdana"/>
                <w:b/>
                <w:sz w:val="22"/>
              </w:rPr>
              <w:t>Verification</w:t>
            </w:r>
            <w:r>
              <w:rPr>
                <w:rFonts w:ascii="Verdana" w:hAnsi="Verdana"/>
                <w:b/>
                <w:sz w:val="22"/>
              </w:rPr>
              <w:t xml:space="preserve"> </w:t>
            </w:r>
            <w:r w:rsidRPr="00AD152C">
              <w:rPr>
                <w:rFonts w:ascii="Verdana" w:hAnsi="Verdana"/>
                <w:b/>
                <w:sz w:val="22"/>
              </w:rPr>
              <w:t>agency</w:t>
            </w:r>
          </w:p>
        </w:tc>
        <w:tc>
          <w:tcPr>
            <w:tcW w:w="5358" w:type="dxa"/>
          </w:tcPr>
          <w:p w14:paraId="39024578" w14:textId="77777777" w:rsidR="00A0428B" w:rsidRPr="003648B8" w:rsidRDefault="00A0428B" w:rsidP="003919A5">
            <w:pPr>
              <w:pStyle w:val="BodyText2"/>
              <w:ind w:left="0"/>
              <w:rPr>
                <w:rFonts w:ascii="Verdana" w:hAnsi="Verdana"/>
                <w:b/>
                <w:sz w:val="22"/>
              </w:rPr>
            </w:pPr>
          </w:p>
        </w:tc>
      </w:tr>
      <w:tr w:rsidR="006E320F" w14:paraId="6D026976" w14:textId="77777777" w:rsidTr="00A0428B">
        <w:trPr>
          <w:trHeight w:val="634"/>
        </w:trPr>
        <w:tc>
          <w:tcPr>
            <w:tcW w:w="3539" w:type="dxa"/>
            <w:vMerge w:val="restart"/>
            <w:vAlign w:val="center"/>
          </w:tcPr>
          <w:p w14:paraId="7D6DD4C9" w14:textId="2634F249" w:rsidR="006E320F" w:rsidRPr="003648B8" w:rsidRDefault="006E320F" w:rsidP="006E320F">
            <w:pPr>
              <w:pStyle w:val="BodyText2"/>
              <w:spacing w:before="120" w:after="120"/>
              <w:ind w:left="0"/>
              <w:rPr>
                <w:rFonts w:ascii="Verdana" w:hAnsi="Verdana"/>
                <w:b/>
                <w:sz w:val="22"/>
              </w:rPr>
            </w:pPr>
            <w:r w:rsidRPr="003648B8">
              <w:rPr>
                <w:rFonts w:ascii="Verdana" w:hAnsi="Verdana"/>
                <w:b/>
                <w:sz w:val="22"/>
              </w:rPr>
              <w:t>Operator</w:t>
            </w:r>
            <w:r w:rsidR="00142A8E" w:rsidRPr="003648B8">
              <w:rPr>
                <w:rFonts w:ascii="Verdana" w:hAnsi="Verdana"/>
                <w:b/>
                <w:sz w:val="22"/>
              </w:rPr>
              <w:t xml:space="preserve"> of the FSP</w:t>
            </w:r>
            <w:r w:rsidR="003919A5" w:rsidRPr="003648B8">
              <w:rPr>
                <w:rFonts w:ascii="Verdana" w:hAnsi="Verdana"/>
                <w:b/>
                <w:sz w:val="22"/>
              </w:rPr>
              <w:t xml:space="preserve"> (National </w:t>
            </w:r>
            <w:proofErr w:type="spellStart"/>
            <w:r w:rsidR="003919A5" w:rsidRPr="003648B8">
              <w:rPr>
                <w:rFonts w:ascii="Verdana" w:hAnsi="Verdana"/>
                <w:b/>
                <w:sz w:val="22"/>
              </w:rPr>
              <w:t>Progamme</w:t>
            </w:r>
            <w:proofErr w:type="spellEnd"/>
            <w:r w:rsidR="003919A5" w:rsidRPr="003648B8">
              <w:rPr>
                <w:rFonts w:ascii="Verdana" w:hAnsi="Verdana"/>
                <w:b/>
                <w:sz w:val="22"/>
              </w:rPr>
              <w:t>)</w:t>
            </w:r>
            <w:r w:rsidRPr="003648B8">
              <w:rPr>
                <w:rFonts w:ascii="Verdana" w:hAnsi="Verdana"/>
                <w:b/>
                <w:sz w:val="22"/>
              </w:rPr>
              <w:t>:</w:t>
            </w:r>
          </w:p>
          <w:p w14:paraId="79892564" w14:textId="77777777" w:rsidR="006E320F" w:rsidRPr="003648B8" w:rsidRDefault="006E320F" w:rsidP="006E320F">
            <w:pPr>
              <w:pStyle w:val="BodyText2"/>
              <w:spacing w:before="120" w:after="120"/>
              <w:rPr>
                <w:rFonts w:ascii="Verdana" w:hAnsi="Verdana"/>
                <w:bCs/>
                <w:sz w:val="22"/>
              </w:rPr>
            </w:pPr>
            <w:r w:rsidRPr="003648B8">
              <w:rPr>
                <w:rFonts w:ascii="Verdana" w:hAnsi="Verdana"/>
                <w:bCs/>
                <w:sz w:val="22"/>
              </w:rPr>
              <w:t>Phone:</w:t>
            </w:r>
          </w:p>
          <w:p w14:paraId="1D6C6FA2" w14:textId="77777777" w:rsidR="006E320F" w:rsidRPr="003648B8" w:rsidRDefault="006E320F" w:rsidP="006E320F">
            <w:pPr>
              <w:pStyle w:val="BodyText2"/>
              <w:spacing w:before="120" w:after="120"/>
              <w:rPr>
                <w:rFonts w:ascii="Verdana" w:hAnsi="Verdana"/>
                <w:b/>
                <w:sz w:val="22"/>
              </w:rPr>
            </w:pPr>
            <w:r w:rsidRPr="003648B8">
              <w:rPr>
                <w:rFonts w:ascii="Verdana" w:hAnsi="Verdana"/>
                <w:bCs/>
                <w:sz w:val="22"/>
              </w:rPr>
              <w:t>Email:</w:t>
            </w:r>
          </w:p>
        </w:tc>
        <w:tc>
          <w:tcPr>
            <w:tcW w:w="5358" w:type="dxa"/>
          </w:tcPr>
          <w:p w14:paraId="64034888" w14:textId="5089B0FB" w:rsidR="006E320F" w:rsidRPr="003648B8" w:rsidRDefault="003919A5" w:rsidP="003919A5">
            <w:pPr>
              <w:pStyle w:val="BodyText2"/>
              <w:ind w:left="0"/>
              <w:rPr>
                <w:rFonts w:ascii="Verdana" w:hAnsi="Verdana"/>
                <w:b/>
                <w:sz w:val="22"/>
              </w:rPr>
            </w:pPr>
            <w:r w:rsidRPr="003648B8">
              <w:rPr>
                <w:rFonts w:ascii="Verdana" w:hAnsi="Verdana"/>
                <w:b/>
                <w:sz w:val="22"/>
              </w:rPr>
              <w:t>Name:</w:t>
            </w:r>
          </w:p>
        </w:tc>
      </w:tr>
      <w:tr w:rsidR="006E320F" w14:paraId="27704488" w14:textId="77777777" w:rsidTr="006E320F">
        <w:trPr>
          <w:trHeight w:val="501"/>
        </w:trPr>
        <w:tc>
          <w:tcPr>
            <w:tcW w:w="3539" w:type="dxa"/>
            <w:vMerge/>
            <w:vAlign w:val="center"/>
          </w:tcPr>
          <w:p w14:paraId="1094CED4" w14:textId="77777777" w:rsidR="006E320F" w:rsidRPr="003648B8" w:rsidRDefault="006E320F" w:rsidP="006E320F">
            <w:pPr>
              <w:pStyle w:val="BodyText2"/>
              <w:spacing w:before="120" w:after="120"/>
              <w:rPr>
                <w:rFonts w:ascii="Verdana" w:hAnsi="Verdana"/>
                <w:b/>
                <w:sz w:val="22"/>
              </w:rPr>
            </w:pPr>
          </w:p>
        </w:tc>
        <w:tc>
          <w:tcPr>
            <w:tcW w:w="5358" w:type="dxa"/>
          </w:tcPr>
          <w:p w14:paraId="37CF5157" w14:textId="77777777" w:rsidR="006E320F" w:rsidRPr="003648B8" w:rsidRDefault="006E320F" w:rsidP="00503C81">
            <w:pPr>
              <w:pStyle w:val="BodyText2"/>
              <w:rPr>
                <w:rFonts w:ascii="Verdana" w:hAnsi="Verdana"/>
                <w:b/>
                <w:sz w:val="22"/>
              </w:rPr>
            </w:pPr>
          </w:p>
        </w:tc>
      </w:tr>
      <w:tr w:rsidR="006E320F" w14:paraId="73C80D96" w14:textId="77777777" w:rsidTr="006E320F">
        <w:trPr>
          <w:trHeight w:val="501"/>
        </w:trPr>
        <w:tc>
          <w:tcPr>
            <w:tcW w:w="3539" w:type="dxa"/>
            <w:vMerge/>
            <w:vAlign w:val="center"/>
          </w:tcPr>
          <w:p w14:paraId="1901EBA7" w14:textId="77777777" w:rsidR="006E320F" w:rsidRPr="003648B8" w:rsidRDefault="006E320F" w:rsidP="006E320F">
            <w:pPr>
              <w:pStyle w:val="BodyText2"/>
              <w:spacing w:before="120" w:after="120"/>
              <w:rPr>
                <w:rFonts w:ascii="Verdana" w:hAnsi="Verdana"/>
                <w:b/>
                <w:sz w:val="22"/>
              </w:rPr>
            </w:pPr>
          </w:p>
        </w:tc>
        <w:tc>
          <w:tcPr>
            <w:tcW w:w="5358" w:type="dxa"/>
          </w:tcPr>
          <w:p w14:paraId="79BA1BC3" w14:textId="77777777" w:rsidR="006E320F" w:rsidRPr="003648B8" w:rsidRDefault="006E320F" w:rsidP="00503C81">
            <w:pPr>
              <w:pStyle w:val="BodyText2"/>
              <w:rPr>
                <w:rFonts w:ascii="Verdana" w:hAnsi="Verdana"/>
                <w:b/>
                <w:sz w:val="22"/>
              </w:rPr>
            </w:pPr>
          </w:p>
        </w:tc>
      </w:tr>
      <w:tr w:rsidR="006E320F" w14:paraId="2D69F9D7" w14:textId="77777777" w:rsidTr="00A0428B">
        <w:trPr>
          <w:trHeight w:val="770"/>
        </w:trPr>
        <w:tc>
          <w:tcPr>
            <w:tcW w:w="3539" w:type="dxa"/>
            <w:vMerge w:val="restart"/>
            <w:vAlign w:val="center"/>
          </w:tcPr>
          <w:p w14:paraId="3A68811D" w14:textId="13ED4EE1" w:rsidR="003919A5" w:rsidRPr="003648B8" w:rsidRDefault="006E320F" w:rsidP="006E320F">
            <w:pPr>
              <w:pStyle w:val="BodyText2"/>
              <w:spacing w:before="120" w:after="120"/>
              <w:ind w:left="0"/>
              <w:rPr>
                <w:rFonts w:ascii="Verdana" w:hAnsi="Verdana"/>
                <w:b/>
                <w:sz w:val="22"/>
              </w:rPr>
            </w:pPr>
            <w:r w:rsidRPr="003648B8">
              <w:rPr>
                <w:rFonts w:ascii="Verdana" w:hAnsi="Verdana"/>
                <w:b/>
                <w:sz w:val="22"/>
              </w:rPr>
              <w:t>Day-To-Day Manager</w:t>
            </w:r>
            <w:r w:rsidR="003919A5" w:rsidRPr="003648B8">
              <w:rPr>
                <w:rFonts w:ascii="Verdana" w:hAnsi="Verdana"/>
                <w:b/>
                <w:sz w:val="22"/>
              </w:rPr>
              <w:t xml:space="preserve"> of the FSP (National </w:t>
            </w:r>
            <w:proofErr w:type="spellStart"/>
            <w:r w:rsidR="003919A5" w:rsidRPr="003648B8">
              <w:rPr>
                <w:rFonts w:ascii="Verdana" w:hAnsi="Verdana"/>
                <w:b/>
                <w:sz w:val="22"/>
              </w:rPr>
              <w:t>Progamme</w:t>
            </w:r>
            <w:proofErr w:type="spellEnd"/>
            <w:r w:rsidR="003919A5" w:rsidRPr="003648B8">
              <w:rPr>
                <w:rFonts w:ascii="Verdana" w:hAnsi="Verdana"/>
                <w:b/>
                <w:sz w:val="22"/>
              </w:rPr>
              <w:t>):</w:t>
            </w:r>
          </w:p>
          <w:p w14:paraId="0365785F" w14:textId="77777777" w:rsidR="006E320F" w:rsidRPr="003648B8" w:rsidRDefault="006E320F" w:rsidP="006E320F">
            <w:pPr>
              <w:pStyle w:val="BodyText2"/>
              <w:spacing w:before="120" w:after="120"/>
              <w:rPr>
                <w:rFonts w:ascii="Verdana" w:hAnsi="Verdana"/>
                <w:bCs/>
                <w:sz w:val="22"/>
              </w:rPr>
            </w:pPr>
            <w:r w:rsidRPr="003648B8">
              <w:rPr>
                <w:rFonts w:ascii="Verdana" w:hAnsi="Verdana"/>
                <w:bCs/>
                <w:sz w:val="22"/>
              </w:rPr>
              <w:t>Phone:</w:t>
            </w:r>
          </w:p>
          <w:p w14:paraId="66C77494" w14:textId="77777777" w:rsidR="006E320F" w:rsidRPr="003648B8" w:rsidRDefault="006E320F" w:rsidP="006E320F">
            <w:pPr>
              <w:pStyle w:val="BodyText2"/>
              <w:spacing w:before="120" w:after="120"/>
              <w:rPr>
                <w:rFonts w:ascii="Verdana" w:hAnsi="Verdana"/>
                <w:bCs/>
                <w:sz w:val="22"/>
              </w:rPr>
            </w:pPr>
            <w:r w:rsidRPr="003648B8">
              <w:rPr>
                <w:rFonts w:ascii="Verdana" w:hAnsi="Verdana"/>
                <w:bCs/>
                <w:sz w:val="22"/>
              </w:rPr>
              <w:t>Email:</w:t>
            </w:r>
          </w:p>
        </w:tc>
        <w:tc>
          <w:tcPr>
            <w:tcW w:w="5358" w:type="dxa"/>
          </w:tcPr>
          <w:p w14:paraId="0CD04815" w14:textId="3C702A97" w:rsidR="006E320F" w:rsidRPr="003648B8" w:rsidRDefault="003919A5" w:rsidP="003919A5">
            <w:pPr>
              <w:pStyle w:val="BodyText2"/>
              <w:ind w:left="0"/>
              <w:rPr>
                <w:rFonts w:ascii="Verdana" w:hAnsi="Verdana"/>
                <w:b/>
                <w:bCs/>
                <w:sz w:val="22"/>
              </w:rPr>
            </w:pPr>
            <w:r w:rsidRPr="003648B8">
              <w:rPr>
                <w:rFonts w:ascii="Verdana" w:hAnsi="Verdana"/>
                <w:b/>
                <w:bCs/>
                <w:sz w:val="22"/>
              </w:rPr>
              <w:t>Name:</w:t>
            </w:r>
          </w:p>
        </w:tc>
      </w:tr>
      <w:tr w:rsidR="006E320F" w14:paraId="7772F575" w14:textId="77777777" w:rsidTr="006E320F">
        <w:trPr>
          <w:trHeight w:val="501"/>
        </w:trPr>
        <w:tc>
          <w:tcPr>
            <w:tcW w:w="3539" w:type="dxa"/>
            <w:vMerge/>
          </w:tcPr>
          <w:p w14:paraId="55A26706" w14:textId="77777777" w:rsidR="006E320F" w:rsidRPr="003648B8" w:rsidRDefault="006E320F" w:rsidP="00503C81">
            <w:pPr>
              <w:pStyle w:val="BodyText2"/>
              <w:spacing w:before="120" w:after="120"/>
              <w:rPr>
                <w:rFonts w:ascii="Verdana" w:hAnsi="Verdana"/>
                <w:b/>
                <w:sz w:val="22"/>
              </w:rPr>
            </w:pPr>
          </w:p>
        </w:tc>
        <w:tc>
          <w:tcPr>
            <w:tcW w:w="5358" w:type="dxa"/>
          </w:tcPr>
          <w:p w14:paraId="52573AAE" w14:textId="77777777" w:rsidR="006E320F" w:rsidRPr="003648B8" w:rsidRDefault="006E320F" w:rsidP="00503C81">
            <w:pPr>
              <w:pStyle w:val="BodyText2"/>
              <w:rPr>
                <w:rFonts w:ascii="Verdana" w:hAnsi="Verdana"/>
                <w:sz w:val="22"/>
              </w:rPr>
            </w:pPr>
          </w:p>
        </w:tc>
      </w:tr>
      <w:tr w:rsidR="006E320F" w14:paraId="304304A5" w14:textId="77777777" w:rsidTr="006E320F">
        <w:trPr>
          <w:trHeight w:val="501"/>
        </w:trPr>
        <w:tc>
          <w:tcPr>
            <w:tcW w:w="3539" w:type="dxa"/>
            <w:vMerge/>
          </w:tcPr>
          <w:p w14:paraId="103F77F4" w14:textId="77777777" w:rsidR="006E320F" w:rsidRPr="003648B8" w:rsidRDefault="006E320F" w:rsidP="00503C81">
            <w:pPr>
              <w:pStyle w:val="BodyText2"/>
              <w:spacing w:before="120" w:after="120"/>
              <w:rPr>
                <w:rFonts w:ascii="Verdana" w:hAnsi="Verdana"/>
                <w:b/>
                <w:sz w:val="22"/>
              </w:rPr>
            </w:pPr>
          </w:p>
        </w:tc>
        <w:tc>
          <w:tcPr>
            <w:tcW w:w="5358" w:type="dxa"/>
          </w:tcPr>
          <w:p w14:paraId="6DE97539" w14:textId="77777777" w:rsidR="006E320F" w:rsidRPr="003648B8" w:rsidRDefault="006E320F" w:rsidP="00503C81">
            <w:pPr>
              <w:pStyle w:val="BodyText2"/>
              <w:rPr>
                <w:rFonts w:ascii="Verdana" w:hAnsi="Verdana"/>
                <w:sz w:val="22"/>
              </w:rPr>
            </w:pPr>
          </w:p>
        </w:tc>
      </w:tr>
    </w:tbl>
    <w:p w14:paraId="3CCC235B" w14:textId="7E752967" w:rsidR="00A0428B" w:rsidRDefault="00A0428B">
      <w:pPr>
        <w:rPr>
          <w:rFonts w:ascii="Verdana" w:hAnsi="Verdana"/>
          <w:lang w:eastAsia="zh-CN"/>
        </w:rPr>
      </w:pPr>
      <w:r>
        <w:rPr>
          <w:rFonts w:ascii="Verdana" w:hAnsi="Verdana"/>
          <w:lang w:eastAsia="zh-CN"/>
        </w:rPr>
        <w:br w:type="page"/>
      </w:r>
    </w:p>
    <w:p w14:paraId="6FC26254" w14:textId="72C24AE0" w:rsidR="00A0428B" w:rsidRPr="00A0428B" w:rsidRDefault="00A0428B" w:rsidP="003A3C28">
      <w:pPr>
        <w:rPr>
          <w:rFonts w:ascii="Verdana" w:hAnsi="Verdana"/>
          <w:b/>
          <w:bCs/>
          <w:lang w:eastAsia="zh-CN"/>
        </w:rPr>
      </w:pPr>
      <w:r w:rsidRPr="00A0428B">
        <w:rPr>
          <w:rFonts w:ascii="Verdana" w:hAnsi="Verdana"/>
          <w:b/>
          <w:bCs/>
          <w:lang w:eastAsia="zh-CN"/>
        </w:rPr>
        <w:lastRenderedPageBreak/>
        <w:t>Background</w:t>
      </w:r>
    </w:p>
    <w:p w14:paraId="22BF742E" w14:textId="77777777" w:rsidR="00A0428B" w:rsidRPr="00A0428B" w:rsidRDefault="00A0428B" w:rsidP="00AD152C">
      <w:pPr>
        <w:spacing w:after="0"/>
        <w:rPr>
          <w:rFonts w:ascii="Verdana" w:hAnsi="Verdana"/>
          <w:u w:val="single"/>
          <w:lang w:eastAsia="zh-CN"/>
        </w:rPr>
      </w:pPr>
    </w:p>
    <w:p w14:paraId="29A52B8B" w14:textId="076753D2" w:rsidR="005939BB" w:rsidRPr="005939BB" w:rsidRDefault="005939BB" w:rsidP="005939BB">
      <w:pPr>
        <w:rPr>
          <w:rFonts w:ascii="Verdana" w:hAnsi="Verdana"/>
          <w:lang w:eastAsia="zh-CN"/>
        </w:rPr>
      </w:pPr>
      <w:r w:rsidRPr="005939BB">
        <w:rPr>
          <w:rFonts w:ascii="Verdana" w:hAnsi="Verdana"/>
          <w:lang w:eastAsia="zh-CN"/>
        </w:rPr>
        <w:t>________</w:t>
      </w:r>
      <w:r w:rsidR="007C221B">
        <w:rPr>
          <w:rFonts w:ascii="Verdana" w:hAnsi="Verdana"/>
          <w:lang w:eastAsia="zh-CN"/>
        </w:rPr>
        <w:t>_______</w:t>
      </w:r>
      <w:r w:rsidRPr="005939BB">
        <w:rPr>
          <w:rFonts w:ascii="Verdana" w:hAnsi="Verdana"/>
          <w:lang w:eastAsia="zh-CN"/>
        </w:rPr>
        <w:t>__ Brewery has been established since ___</w:t>
      </w:r>
      <w:r w:rsidR="007C221B">
        <w:rPr>
          <w:rFonts w:ascii="Verdana" w:hAnsi="Verdana"/>
          <w:lang w:eastAsia="zh-CN"/>
        </w:rPr>
        <w:t>__</w:t>
      </w:r>
      <w:r w:rsidRPr="005939BB">
        <w:rPr>
          <w:rFonts w:ascii="Verdana" w:hAnsi="Verdana"/>
          <w:lang w:eastAsia="zh-CN"/>
        </w:rPr>
        <w:t>____.</w:t>
      </w:r>
    </w:p>
    <w:p w14:paraId="40843BBA" w14:textId="60660D08" w:rsidR="005939BB" w:rsidRPr="005939BB" w:rsidRDefault="005939BB" w:rsidP="005939BB">
      <w:pPr>
        <w:rPr>
          <w:rFonts w:ascii="Verdana" w:hAnsi="Verdana"/>
          <w:lang w:eastAsia="zh-CN"/>
        </w:rPr>
      </w:pPr>
      <w:r w:rsidRPr="005939BB">
        <w:rPr>
          <w:rFonts w:ascii="Verdana" w:hAnsi="Verdana"/>
          <w:lang w:eastAsia="zh-CN"/>
        </w:rPr>
        <w:t>The company is managed by _________</w:t>
      </w:r>
      <w:r w:rsidR="007C221B">
        <w:rPr>
          <w:rFonts w:ascii="Verdana" w:hAnsi="Verdana"/>
          <w:lang w:eastAsia="zh-CN"/>
        </w:rPr>
        <w:t>___</w:t>
      </w:r>
      <w:r w:rsidRPr="005939BB">
        <w:rPr>
          <w:rFonts w:ascii="Verdana" w:hAnsi="Verdana"/>
          <w:lang w:eastAsia="zh-CN"/>
        </w:rPr>
        <w:t>__________.</w:t>
      </w:r>
    </w:p>
    <w:p w14:paraId="13AC7AD8" w14:textId="77777777" w:rsidR="004D1067" w:rsidRDefault="005939BB" w:rsidP="005939BB">
      <w:pPr>
        <w:rPr>
          <w:rFonts w:ascii="Verdana" w:hAnsi="Verdana"/>
          <w:lang w:eastAsia="zh-CN"/>
        </w:rPr>
      </w:pPr>
      <w:r w:rsidRPr="003648B8">
        <w:rPr>
          <w:rFonts w:ascii="Verdana" w:hAnsi="Verdana"/>
          <w:lang w:eastAsia="zh-CN"/>
        </w:rPr>
        <w:t>The Company is a brewery and supplies</w:t>
      </w:r>
      <w:r w:rsidR="004D1067">
        <w:rPr>
          <w:rFonts w:ascii="Verdana" w:hAnsi="Verdana"/>
          <w:lang w:eastAsia="zh-CN"/>
        </w:rPr>
        <w:t>:</w:t>
      </w:r>
    </w:p>
    <w:p w14:paraId="05847BEB" w14:textId="1D9135A6" w:rsidR="004D1067" w:rsidRDefault="004D1067" w:rsidP="004D1067">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Beer</w:t>
      </w:r>
    </w:p>
    <w:p w14:paraId="05EB7E9C" w14:textId="20BBF369" w:rsidR="004D1067" w:rsidRPr="00F360E9" w:rsidRDefault="004D1067" w:rsidP="004D1067">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Spirits</w:t>
      </w:r>
    </w:p>
    <w:p w14:paraId="1BA7ED24" w14:textId="3978C9CF" w:rsidR="004D1067" w:rsidRPr="00F360E9" w:rsidRDefault="004D1067" w:rsidP="004D1067">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Non-alcoholic beverages</w:t>
      </w:r>
    </w:p>
    <w:p w14:paraId="31DD176B" w14:textId="42AEA4F1" w:rsidR="004D1067" w:rsidRDefault="004D1067" w:rsidP="005939BB">
      <w:pPr>
        <w:rPr>
          <w:rFonts w:ascii="Verdana" w:hAnsi="Verdana"/>
          <w:lang w:eastAsia="zh-CN"/>
        </w:rPr>
      </w:pPr>
      <w:r>
        <w:rPr>
          <w:rFonts w:ascii="Verdana" w:hAnsi="Verdana"/>
          <w:lang w:eastAsia="zh-CN"/>
        </w:rPr>
        <w:t>t</w:t>
      </w:r>
      <w:r w:rsidR="005939BB" w:rsidRPr="003648B8">
        <w:rPr>
          <w:rFonts w:ascii="Verdana" w:hAnsi="Verdana"/>
          <w:lang w:eastAsia="zh-CN"/>
        </w:rPr>
        <w:t xml:space="preserve">o the domestic market including </w:t>
      </w:r>
    </w:p>
    <w:p w14:paraId="65DC5758" w14:textId="09DFF8FA" w:rsidR="00D44F28" w:rsidRPr="007C221B" w:rsidRDefault="00D44F28" w:rsidP="00D44F28">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Pr="007C221B">
        <w:rPr>
          <w:rFonts w:ascii="Verdana" w:hAnsi="Verdana"/>
          <w:lang w:eastAsia="zh-CN"/>
        </w:rPr>
        <w:t>Retail</w:t>
      </w:r>
      <w:r>
        <w:rPr>
          <w:rFonts w:ascii="Verdana" w:hAnsi="Verdana"/>
          <w:lang w:eastAsia="zh-CN"/>
        </w:rPr>
        <w:t xml:space="preserve"> - On premises</w:t>
      </w:r>
    </w:p>
    <w:p w14:paraId="52B9BE56" w14:textId="4178BFBF" w:rsidR="004D1067" w:rsidRPr="007C221B" w:rsidRDefault="004D1067" w:rsidP="004D1067">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Pr="007C221B">
        <w:rPr>
          <w:rFonts w:ascii="Verdana" w:hAnsi="Verdana"/>
          <w:lang w:eastAsia="zh-CN"/>
        </w:rPr>
        <w:t>Retail - Supermarkets</w:t>
      </w:r>
    </w:p>
    <w:p w14:paraId="3AC7DC7C" w14:textId="0BDE08B9" w:rsidR="004D1067" w:rsidRPr="007C221B" w:rsidRDefault="004D1067" w:rsidP="004D1067">
      <w:pPr>
        <w:ind w:left="720"/>
        <w:rPr>
          <w:rFonts w:ascii="Verdana" w:hAnsi="Verdana"/>
          <w:lang w:eastAsia="zh-CN"/>
        </w:rPr>
      </w:pPr>
      <w:r w:rsidRPr="007C221B">
        <w:rPr>
          <w:rFonts w:ascii="Verdana" w:hAnsi="Verdana"/>
          <w:lang w:eastAsia="zh-CN"/>
        </w:rPr>
        <w:sym w:font="Wingdings" w:char="F06F"/>
      </w:r>
      <w:r w:rsidRPr="007C221B">
        <w:rPr>
          <w:rFonts w:ascii="Verdana" w:hAnsi="Verdana"/>
          <w:lang w:eastAsia="zh-CN"/>
        </w:rPr>
        <w:t xml:space="preserve"> Retail – Liquor Stores</w:t>
      </w:r>
    </w:p>
    <w:p w14:paraId="20624276" w14:textId="600AAB0E" w:rsidR="004D1067" w:rsidRPr="007C221B" w:rsidRDefault="004D1067" w:rsidP="004D1067">
      <w:pPr>
        <w:ind w:left="720"/>
        <w:rPr>
          <w:rFonts w:ascii="Verdana" w:hAnsi="Verdana"/>
          <w:lang w:eastAsia="zh-CN"/>
        </w:rPr>
      </w:pPr>
      <w:r w:rsidRPr="007C221B">
        <w:rPr>
          <w:rFonts w:ascii="Verdana" w:hAnsi="Verdana"/>
          <w:lang w:eastAsia="zh-CN"/>
        </w:rPr>
        <w:sym w:font="Wingdings" w:char="F06F"/>
      </w:r>
      <w:r w:rsidRPr="007C221B">
        <w:rPr>
          <w:rFonts w:ascii="Verdana" w:hAnsi="Verdana"/>
          <w:lang w:eastAsia="zh-CN"/>
        </w:rPr>
        <w:t xml:space="preserve"> Retail – </w:t>
      </w:r>
      <w:r w:rsidR="007C221B" w:rsidRPr="007C221B">
        <w:rPr>
          <w:rFonts w:ascii="Verdana" w:hAnsi="Verdana"/>
          <w:lang w:eastAsia="zh-CN"/>
        </w:rPr>
        <w:t>Distributors</w:t>
      </w:r>
    </w:p>
    <w:p w14:paraId="424744BF" w14:textId="0446FCF9" w:rsidR="004D1067" w:rsidRPr="007C221B" w:rsidRDefault="004D1067" w:rsidP="004D1067">
      <w:pPr>
        <w:ind w:left="720"/>
        <w:rPr>
          <w:rFonts w:ascii="Verdana" w:hAnsi="Verdana"/>
          <w:lang w:eastAsia="zh-CN"/>
        </w:rPr>
      </w:pPr>
      <w:r w:rsidRPr="007C221B">
        <w:rPr>
          <w:rFonts w:ascii="Verdana" w:hAnsi="Verdana"/>
          <w:lang w:eastAsia="zh-CN"/>
        </w:rPr>
        <w:sym w:font="Wingdings" w:char="F06F"/>
      </w:r>
      <w:r w:rsidRPr="007C221B">
        <w:rPr>
          <w:rFonts w:ascii="Verdana" w:hAnsi="Verdana"/>
          <w:lang w:eastAsia="zh-CN"/>
        </w:rPr>
        <w:t xml:space="preserve"> Food Service – Restaurants and/or Cafes</w:t>
      </w:r>
    </w:p>
    <w:p w14:paraId="6A4C8957" w14:textId="6A196654" w:rsidR="007C221B" w:rsidRPr="007C221B" w:rsidRDefault="007C221B" w:rsidP="007C221B">
      <w:pPr>
        <w:ind w:left="720"/>
        <w:rPr>
          <w:rFonts w:ascii="Verdana" w:hAnsi="Verdana"/>
          <w:lang w:eastAsia="zh-CN"/>
        </w:rPr>
      </w:pPr>
      <w:r w:rsidRPr="007C221B">
        <w:rPr>
          <w:rFonts w:ascii="Verdana" w:hAnsi="Verdana"/>
          <w:lang w:eastAsia="zh-CN"/>
        </w:rPr>
        <w:sym w:font="Wingdings" w:char="F06F"/>
      </w:r>
      <w:r w:rsidRPr="007C221B">
        <w:rPr>
          <w:rFonts w:ascii="Verdana" w:hAnsi="Verdana"/>
          <w:lang w:eastAsia="zh-CN"/>
        </w:rPr>
        <w:t xml:space="preserve"> Food Service – Bars</w:t>
      </w:r>
    </w:p>
    <w:p w14:paraId="2BF42C4F" w14:textId="181ECBD7" w:rsidR="005939BB" w:rsidRPr="003648B8" w:rsidRDefault="004D1067" w:rsidP="007C221B">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007C221B" w:rsidRPr="007C221B">
        <w:rPr>
          <w:rFonts w:ascii="Verdana" w:hAnsi="Verdana"/>
          <w:lang w:eastAsia="zh-CN"/>
        </w:rPr>
        <w:t>Other</w:t>
      </w:r>
      <w:r w:rsidR="007C221B">
        <w:rPr>
          <w:rFonts w:ascii="Verdana" w:hAnsi="Verdana"/>
          <w:lang w:eastAsia="zh-CN"/>
        </w:rPr>
        <w:t xml:space="preserve"> (_____________________________________)</w:t>
      </w:r>
      <w:r w:rsidR="007C221B" w:rsidRPr="007C221B">
        <w:rPr>
          <w:rFonts w:ascii="Verdana" w:hAnsi="Verdana"/>
          <w:lang w:eastAsia="zh-CN"/>
        </w:rPr>
        <w:t xml:space="preserve"> </w:t>
      </w:r>
    </w:p>
    <w:p w14:paraId="43069C8E" w14:textId="77777777" w:rsidR="007C221B" w:rsidRDefault="007C221B" w:rsidP="005939BB">
      <w:pPr>
        <w:rPr>
          <w:rFonts w:ascii="Verdana" w:hAnsi="Verdana"/>
          <w:lang w:eastAsia="zh-CN"/>
        </w:rPr>
      </w:pPr>
    </w:p>
    <w:p w14:paraId="69E19B6D" w14:textId="77777777" w:rsidR="00A01149" w:rsidRDefault="00486D97" w:rsidP="005939BB">
      <w:pPr>
        <w:rPr>
          <w:rFonts w:ascii="Verdana" w:hAnsi="Verdana"/>
          <w:lang w:eastAsia="zh-CN"/>
        </w:rPr>
      </w:pPr>
      <w:r w:rsidRPr="003648B8">
        <w:rPr>
          <w:rFonts w:ascii="Verdana" w:hAnsi="Verdana"/>
          <w:lang w:eastAsia="zh-CN"/>
        </w:rPr>
        <w:t>In addition, the company exports to the following overseas mark</w:t>
      </w:r>
      <w:r w:rsidR="001B0D8E" w:rsidRPr="003648B8">
        <w:rPr>
          <w:rFonts w:ascii="Verdana" w:hAnsi="Verdana"/>
          <w:lang w:eastAsia="zh-CN"/>
        </w:rPr>
        <w:t xml:space="preserve">ets: </w:t>
      </w:r>
    </w:p>
    <w:p w14:paraId="045682AA" w14:textId="5390823F" w:rsidR="00486D97" w:rsidRPr="005939BB" w:rsidRDefault="001B0D8E" w:rsidP="005939BB">
      <w:pPr>
        <w:rPr>
          <w:rFonts w:ascii="Verdana" w:hAnsi="Verdana"/>
          <w:lang w:eastAsia="zh-CN"/>
        </w:rPr>
      </w:pPr>
      <w:r w:rsidRPr="003648B8">
        <w:rPr>
          <w:rFonts w:ascii="Verdana" w:hAnsi="Verdana"/>
          <w:lang w:eastAsia="zh-CN"/>
        </w:rPr>
        <w:t>_________________________________________________________</w:t>
      </w:r>
    </w:p>
    <w:p w14:paraId="49EC5F10" w14:textId="77777777" w:rsidR="007C221B" w:rsidRDefault="007C221B" w:rsidP="005939BB">
      <w:pPr>
        <w:rPr>
          <w:rFonts w:ascii="Verdana" w:hAnsi="Verdana"/>
          <w:lang w:eastAsia="zh-CN"/>
        </w:rPr>
      </w:pPr>
    </w:p>
    <w:p w14:paraId="36555550" w14:textId="77777777" w:rsidR="005A551B" w:rsidRDefault="005939BB" w:rsidP="005939BB">
      <w:pPr>
        <w:rPr>
          <w:rFonts w:ascii="Verdana" w:hAnsi="Verdana"/>
          <w:lang w:eastAsia="zh-CN"/>
        </w:rPr>
      </w:pPr>
      <w:r w:rsidRPr="005939BB">
        <w:rPr>
          <w:rFonts w:ascii="Verdana" w:hAnsi="Verdana"/>
          <w:lang w:eastAsia="zh-CN"/>
        </w:rPr>
        <w:t>The company currently operates with approximately __</w:t>
      </w:r>
      <w:r w:rsidR="007C221B">
        <w:rPr>
          <w:rFonts w:ascii="Verdana" w:hAnsi="Verdana"/>
          <w:lang w:eastAsia="zh-CN"/>
        </w:rPr>
        <w:t>__</w:t>
      </w:r>
      <w:r w:rsidRPr="005939BB">
        <w:rPr>
          <w:rFonts w:ascii="Verdana" w:hAnsi="Verdana"/>
          <w:lang w:eastAsia="zh-CN"/>
        </w:rPr>
        <w:t>__ permanent staff and up to ____</w:t>
      </w:r>
      <w:r w:rsidR="007C221B">
        <w:rPr>
          <w:rFonts w:ascii="Verdana" w:hAnsi="Verdana"/>
          <w:lang w:eastAsia="zh-CN"/>
        </w:rPr>
        <w:t>__</w:t>
      </w:r>
      <w:r w:rsidRPr="005939BB">
        <w:rPr>
          <w:rFonts w:ascii="Verdana" w:hAnsi="Verdana"/>
          <w:lang w:eastAsia="zh-CN"/>
        </w:rPr>
        <w:t xml:space="preserve">__ casual </w:t>
      </w:r>
      <w:r w:rsidR="00DF52AC" w:rsidRPr="005939BB">
        <w:rPr>
          <w:rFonts w:ascii="Verdana" w:hAnsi="Verdana"/>
          <w:lang w:eastAsia="zh-CN"/>
        </w:rPr>
        <w:t>staff</w:t>
      </w:r>
      <w:r w:rsidR="00DF52AC">
        <w:rPr>
          <w:rFonts w:ascii="Verdana" w:hAnsi="Verdana"/>
          <w:lang w:eastAsia="zh-CN"/>
        </w:rPr>
        <w:t xml:space="preserve"> and</w:t>
      </w:r>
      <w:r w:rsidRPr="005939BB">
        <w:rPr>
          <w:rFonts w:ascii="Verdana" w:hAnsi="Verdana"/>
          <w:lang w:eastAsia="zh-CN"/>
        </w:rPr>
        <w:t xml:space="preserve"> operates _</w:t>
      </w:r>
      <w:r w:rsidR="007C221B">
        <w:rPr>
          <w:rFonts w:ascii="Verdana" w:hAnsi="Verdana"/>
          <w:lang w:eastAsia="zh-CN"/>
        </w:rPr>
        <w:t>_</w:t>
      </w:r>
      <w:r w:rsidRPr="005939BB">
        <w:rPr>
          <w:rFonts w:ascii="Verdana" w:hAnsi="Verdana"/>
          <w:lang w:eastAsia="zh-CN"/>
        </w:rPr>
        <w:t>___ days a week</w:t>
      </w:r>
      <w:r w:rsidR="005A551B">
        <w:rPr>
          <w:rFonts w:ascii="Verdana" w:hAnsi="Verdana"/>
          <w:lang w:eastAsia="zh-CN"/>
        </w:rPr>
        <w:t>.</w:t>
      </w:r>
    </w:p>
    <w:p w14:paraId="37D0BE0C" w14:textId="77777777" w:rsidR="005A551B" w:rsidRDefault="005A551B" w:rsidP="005939BB">
      <w:pPr>
        <w:rPr>
          <w:rFonts w:ascii="Verdana" w:hAnsi="Verdana"/>
          <w:lang w:eastAsia="zh-CN"/>
        </w:rPr>
      </w:pPr>
    </w:p>
    <w:p w14:paraId="53295630" w14:textId="6FA2C469" w:rsidR="005939BB" w:rsidRDefault="005A551B" w:rsidP="005A551B">
      <w:pPr>
        <w:rPr>
          <w:rFonts w:ascii="Verdana" w:hAnsi="Verdana"/>
          <w:lang w:eastAsia="zh-CN"/>
        </w:rPr>
      </w:pPr>
      <w:r w:rsidRPr="005A551B">
        <w:rPr>
          <w:rFonts w:ascii="Verdana" w:hAnsi="Verdana"/>
          <w:lang w:eastAsia="zh-CN"/>
        </w:rPr>
        <w:t>This Food Safety Programme</w:t>
      </w:r>
      <w:r>
        <w:rPr>
          <w:rFonts w:ascii="Verdana" w:hAnsi="Verdana"/>
          <w:lang w:eastAsia="zh-CN"/>
        </w:rPr>
        <w:t xml:space="preserve"> </w:t>
      </w:r>
      <w:r w:rsidRPr="005A551B">
        <w:rPr>
          <w:rFonts w:ascii="Verdana" w:hAnsi="Verdana"/>
          <w:lang w:eastAsia="zh-CN"/>
        </w:rPr>
        <w:t>has been developed as a tool for ensuring regulatory and customer</w:t>
      </w:r>
      <w:r>
        <w:rPr>
          <w:rFonts w:ascii="Verdana" w:hAnsi="Verdana"/>
          <w:lang w:eastAsia="zh-CN"/>
        </w:rPr>
        <w:t xml:space="preserve"> </w:t>
      </w:r>
      <w:r w:rsidRPr="005A551B">
        <w:rPr>
          <w:rFonts w:ascii="Verdana" w:hAnsi="Verdana"/>
          <w:lang w:eastAsia="zh-CN"/>
        </w:rPr>
        <w:t>requirements are met, and to formally document the controls in place to manage the safety and</w:t>
      </w:r>
      <w:r>
        <w:rPr>
          <w:rFonts w:ascii="Verdana" w:hAnsi="Verdana"/>
          <w:lang w:eastAsia="zh-CN"/>
        </w:rPr>
        <w:t xml:space="preserve"> </w:t>
      </w:r>
      <w:r w:rsidRPr="005A551B">
        <w:rPr>
          <w:rFonts w:ascii="Verdana" w:hAnsi="Verdana"/>
          <w:lang w:eastAsia="zh-CN"/>
        </w:rPr>
        <w:t>suitability of the food products that are handled or produced.</w:t>
      </w:r>
    </w:p>
    <w:p w14:paraId="31374A9C" w14:textId="6C649FC4" w:rsidR="005939BB" w:rsidRDefault="005939BB" w:rsidP="005939BB">
      <w:pPr>
        <w:rPr>
          <w:rFonts w:ascii="Verdana" w:hAnsi="Verdana"/>
          <w:lang w:eastAsia="zh-CN"/>
        </w:rPr>
      </w:pPr>
    </w:p>
    <w:p w14:paraId="6BD42B21" w14:textId="77777777" w:rsidR="007C221B" w:rsidRDefault="007C221B">
      <w:pPr>
        <w:rPr>
          <w:rFonts w:ascii="Verdana" w:hAnsi="Verdana"/>
          <w:b/>
          <w:bCs/>
          <w:lang w:eastAsia="zh-CN"/>
        </w:rPr>
      </w:pPr>
      <w:r>
        <w:rPr>
          <w:rFonts w:ascii="Verdana" w:hAnsi="Verdana"/>
          <w:b/>
          <w:bCs/>
          <w:lang w:eastAsia="zh-CN"/>
        </w:rPr>
        <w:br w:type="page"/>
      </w:r>
    </w:p>
    <w:p w14:paraId="14B142B9" w14:textId="6FB0C721" w:rsidR="00AD152C" w:rsidRPr="00AD152C" w:rsidRDefault="00AD152C" w:rsidP="00AD152C">
      <w:pPr>
        <w:rPr>
          <w:rFonts w:ascii="Verdana" w:hAnsi="Verdana"/>
          <w:b/>
          <w:bCs/>
          <w:lang w:eastAsia="zh-CN"/>
        </w:rPr>
      </w:pPr>
      <w:r w:rsidRPr="00AD152C">
        <w:rPr>
          <w:rFonts w:ascii="Verdana" w:hAnsi="Verdana"/>
          <w:b/>
          <w:bCs/>
          <w:lang w:eastAsia="zh-CN"/>
        </w:rPr>
        <w:lastRenderedPageBreak/>
        <w:t xml:space="preserve">Business layout </w:t>
      </w:r>
      <w:r>
        <w:rPr>
          <w:rFonts w:ascii="Verdana" w:hAnsi="Verdana"/>
          <w:b/>
          <w:bCs/>
          <w:lang w:eastAsia="zh-CN"/>
        </w:rPr>
        <w:t>- External</w:t>
      </w:r>
    </w:p>
    <w:p w14:paraId="1A30E050" w14:textId="77777777" w:rsidR="00AD152C" w:rsidRDefault="00AD152C" w:rsidP="00AD152C">
      <w:pPr>
        <w:rPr>
          <w:rFonts w:ascii="Verdana" w:hAnsi="Verdana"/>
          <w:szCs w:val="18"/>
        </w:rPr>
      </w:pPr>
      <w:r w:rsidRPr="00AD152C">
        <w:rPr>
          <w:rFonts w:ascii="Verdana" w:hAnsi="Verdana"/>
          <w:szCs w:val="18"/>
        </w:rPr>
        <w:t>The design and physical location of your business must allow</w:t>
      </w:r>
      <w:r>
        <w:rPr>
          <w:rFonts w:ascii="Verdana" w:hAnsi="Verdana"/>
          <w:szCs w:val="18"/>
        </w:rPr>
        <w:t xml:space="preserve"> </w:t>
      </w:r>
      <w:r w:rsidRPr="00AD152C">
        <w:rPr>
          <w:rFonts w:ascii="Verdana" w:hAnsi="Verdana"/>
          <w:szCs w:val="18"/>
        </w:rPr>
        <w:t>you to make safe and suitable food</w:t>
      </w:r>
      <w:r>
        <w:rPr>
          <w:rFonts w:ascii="Verdana" w:hAnsi="Verdana"/>
          <w:szCs w:val="18"/>
        </w:rPr>
        <w:t xml:space="preserve"> and/or beverages</w:t>
      </w:r>
      <w:r w:rsidRPr="00AD152C">
        <w:rPr>
          <w:rFonts w:ascii="Verdana" w:hAnsi="Verdana"/>
          <w:szCs w:val="18"/>
        </w:rPr>
        <w:t xml:space="preserve">. </w:t>
      </w:r>
    </w:p>
    <w:p w14:paraId="64F618E9" w14:textId="14A75526" w:rsidR="00AD152C" w:rsidRDefault="00AD152C" w:rsidP="00AD152C">
      <w:pPr>
        <w:rPr>
          <w:rFonts w:ascii="Verdana" w:hAnsi="Verdana"/>
          <w:szCs w:val="18"/>
        </w:rPr>
      </w:pPr>
      <w:r w:rsidRPr="00AD152C">
        <w:rPr>
          <w:rFonts w:ascii="Verdana" w:hAnsi="Verdana"/>
          <w:szCs w:val="18"/>
          <w:u w:val="single"/>
        </w:rPr>
        <w:t>Map</w:t>
      </w:r>
      <w:r>
        <w:rPr>
          <w:rFonts w:ascii="Verdana" w:hAnsi="Verdana"/>
          <w:szCs w:val="18"/>
        </w:rPr>
        <w:t xml:space="preserve"> (</w:t>
      </w:r>
      <w:r w:rsidRPr="00EE294A">
        <w:rPr>
          <w:rFonts w:ascii="Verdana" w:hAnsi="Verdana"/>
          <w:i/>
          <w:iCs/>
          <w:szCs w:val="18"/>
        </w:rPr>
        <w:t xml:space="preserve">could be screen shot from </w:t>
      </w:r>
      <w:r w:rsidR="00D27DD1">
        <w:rPr>
          <w:rFonts w:ascii="Verdana" w:hAnsi="Verdana"/>
          <w:i/>
          <w:iCs/>
          <w:szCs w:val="18"/>
        </w:rPr>
        <w:t>G</w:t>
      </w:r>
      <w:r w:rsidRPr="00EE294A">
        <w:rPr>
          <w:rFonts w:ascii="Verdana" w:hAnsi="Verdana"/>
          <w:i/>
          <w:iCs/>
          <w:szCs w:val="18"/>
        </w:rPr>
        <w:t>oogle maps</w:t>
      </w:r>
      <w:r>
        <w:rPr>
          <w:rFonts w:ascii="Verdana" w:hAnsi="Verdana"/>
          <w:szCs w:val="18"/>
        </w:rPr>
        <w:t>)</w:t>
      </w:r>
    </w:p>
    <w:p w14:paraId="1C06F267" w14:textId="77777777" w:rsidR="00AD152C" w:rsidRPr="00AD152C" w:rsidRDefault="00AD152C" w:rsidP="00AD152C">
      <w:pPr>
        <w:rPr>
          <w:rFonts w:ascii="Verdana" w:hAnsi="Verdana"/>
          <w:b/>
          <w:bCs/>
          <w:lang w:eastAsia="zh-CN"/>
        </w:rPr>
      </w:pPr>
    </w:p>
    <w:p w14:paraId="518E2086" w14:textId="77777777" w:rsidR="00AD152C" w:rsidRPr="00AD152C" w:rsidRDefault="00AD152C" w:rsidP="00AD152C">
      <w:pPr>
        <w:rPr>
          <w:rFonts w:ascii="Verdana" w:hAnsi="Verdana"/>
          <w:b/>
          <w:bCs/>
          <w:lang w:eastAsia="zh-CN"/>
        </w:rPr>
      </w:pPr>
    </w:p>
    <w:p w14:paraId="54829CFB" w14:textId="77777777" w:rsidR="00AD152C" w:rsidRPr="00AD152C" w:rsidRDefault="00AD152C" w:rsidP="00AD152C">
      <w:pPr>
        <w:rPr>
          <w:rFonts w:ascii="Verdana" w:hAnsi="Verdana"/>
          <w:b/>
          <w:bCs/>
          <w:lang w:eastAsia="zh-CN"/>
        </w:rPr>
      </w:pPr>
    </w:p>
    <w:p w14:paraId="2C396355" w14:textId="77777777" w:rsidR="00AD152C" w:rsidRPr="00AD152C" w:rsidRDefault="00AD152C" w:rsidP="00AD152C">
      <w:pPr>
        <w:rPr>
          <w:rFonts w:ascii="Verdana" w:hAnsi="Verdana"/>
          <w:b/>
          <w:bCs/>
          <w:lang w:eastAsia="zh-CN"/>
        </w:rPr>
      </w:pPr>
    </w:p>
    <w:p w14:paraId="4B1073F3" w14:textId="30A48A7F" w:rsidR="005939BB" w:rsidRPr="00AD152C" w:rsidRDefault="00AD152C" w:rsidP="00AD152C">
      <w:pPr>
        <w:rPr>
          <w:rFonts w:ascii="Verdana" w:hAnsi="Verdana"/>
          <w:color w:val="D9D9D9" w:themeColor="background1" w:themeShade="D9"/>
          <w:sz w:val="48"/>
          <w:szCs w:val="40"/>
        </w:rPr>
      </w:pPr>
      <w:r w:rsidRPr="00AD152C">
        <w:rPr>
          <w:rFonts w:ascii="Verdana" w:hAnsi="Verdana"/>
          <w:color w:val="D9D9D9" w:themeColor="background1" w:themeShade="D9"/>
          <w:sz w:val="48"/>
          <w:szCs w:val="40"/>
        </w:rPr>
        <w:t>Insert here</w:t>
      </w:r>
    </w:p>
    <w:p w14:paraId="017E7BEB" w14:textId="77777777" w:rsidR="00A0428B" w:rsidRDefault="00A0428B">
      <w:pPr>
        <w:rPr>
          <w:rFonts w:ascii="Verdana" w:hAnsi="Verdana"/>
          <w:b/>
          <w:bCs/>
          <w:lang w:eastAsia="zh-CN"/>
        </w:rPr>
      </w:pPr>
      <w:r>
        <w:rPr>
          <w:rFonts w:ascii="Verdana" w:hAnsi="Verdana"/>
          <w:b/>
          <w:bCs/>
          <w:lang w:eastAsia="zh-CN"/>
        </w:rPr>
        <w:br w:type="page"/>
      </w:r>
    </w:p>
    <w:p w14:paraId="43102690" w14:textId="3F82067D" w:rsidR="00AD152C" w:rsidRDefault="00AD152C">
      <w:pPr>
        <w:rPr>
          <w:rFonts w:ascii="Verdana" w:hAnsi="Verdana"/>
          <w:b/>
          <w:bCs/>
          <w:lang w:eastAsia="zh-CN"/>
        </w:rPr>
      </w:pPr>
      <w:r w:rsidRPr="00AD152C">
        <w:rPr>
          <w:rFonts w:ascii="Verdana" w:hAnsi="Verdana"/>
          <w:b/>
          <w:bCs/>
          <w:lang w:eastAsia="zh-CN"/>
        </w:rPr>
        <w:lastRenderedPageBreak/>
        <w:t>Business layout</w:t>
      </w:r>
      <w:r>
        <w:rPr>
          <w:rFonts w:ascii="Verdana" w:hAnsi="Verdana"/>
          <w:b/>
          <w:bCs/>
          <w:lang w:eastAsia="zh-CN"/>
        </w:rPr>
        <w:t xml:space="preserve"> - Internal</w:t>
      </w:r>
      <w:r w:rsidRPr="00AD152C">
        <w:rPr>
          <w:rFonts w:ascii="Verdana" w:hAnsi="Verdana"/>
          <w:b/>
          <w:bCs/>
          <w:lang w:eastAsia="zh-CN"/>
        </w:rPr>
        <w:t xml:space="preserve"> </w:t>
      </w:r>
    </w:p>
    <w:p w14:paraId="6661BA3F" w14:textId="337CC4D3" w:rsidR="00EE294A" w:rsidRDefault="00EE294A" w:rsidP="00EE294A">
      <w:pPr>
        <w:rPr>
          <w:rFonts w:ascii="Verdana" w:hAnsi="Verdana"/>
          <w:szCs w:val="18"/>
          <w:u w:val="single"/>
        </w:rPr>
      </w:pPr>
      <w:r>
        <w:rPr>
          <w:rFonts w:ascii="Verdana" w:hAnsi="Verdana"/>
          <w:szCs w:val="18"/>
          <w:u w:val="single"/>
        </w:rPr>
        <w:t xml:space="preserve">Premises Layout </w:t>
      </w:r>
    </w:p>
    <w:p w14:paraId="015B83CB" w14:textId="56C889F7" w:rsidR="00AD152C" w:rsidRDefault="00AD152C" w:rsidP="00EE294A">
      <w:pPr>
        <w:rPr>
          <w:rFonts w:ascii="Verdana" w:hAnsi="Verdana"/>
          <w:szCs w:val="18"/>
        </w:rPr>
      </w:pPr>
      <w:r>
        <w:rPr>
          <w:rFonts w:ascii="Verdana" w:hAnsi="Verdana"/>
          <w:szCs w:val="18"/>
        </w:rPr>
        <w:t>(</w:t>
      </w:r>
      <w:r w:rsidR="00EE294A" w:rsidRPr="00EE294A">
        <w:rPr>
          <w:rFonts w:ascii="Verdana" w:hAnsi="Verdana"/>
          <w:i/>
          <w:iCs/>
          <w:szCs w:val="18"/>
        </w:rPr>
        <w:t>This could be a hand drawn layout, a digital drawing, or a photo of the layout</w:t>
      </w:r>
      <w:r>
        <w:rPr>
          <w:rFonts w:ascii="Verdana" w:hAnsi="Verdana"/>
          <w:szCs w:val="18"/>
        </w:rPr>
        <w:t>)</w:t>
      </w:r>
    </w:p>
    <w:p w14:paraId="3E4F15DB" w14:textId="77777777" w:rsidR="00AD152C" w:rsidRDefault="00AD152C" w:rsidP="00AD152C">
      <w:pPr>
        <w:rPr>
          <w:rFonts w:ascii="Verdana" w:hAnsi="Verdana"/>
          <w:szCs w:val="18"/>
        </w:rPr>
      </w:pPr>
    </w:p>
    <w:p w14:paraId="38F785EC" w14:textId="77777777" w:rsidR="00AD152C" w:rsidRDefault="00AD152C" w:rsidP="00AD152C">
      <w:pPr>
        <w:rPr>
          <w:rFonts w:ascii="Verdana" w:hAnsi="Verdana"/>
          <w:szCs w:val="18"/>
        </w:rPr>
      </w:pPr>
    </w:p>
    <w:p w14:paraId="55734B6B" w14:textId="77777777" w:rsidR="00AD152C" w:rsidRDefault="00AD152C" w:rsidP="00AD152C">
      <w:pPr>
        <w:rPr>
          <w:rFonts w:ascii="Verdana" w:hAnsi="Verdana"/>
          <w:szCs w:val="18"/>
        </w:rPr>
      </w:pPr>
    </w:p>
    <w:p w14:paraId="6C6FAE3F" w14:textId="77777777" w:rsidR="00AD152C" w:rsidRDefault="00AD152C" w:rsidP="00AD152C">
      <w:pPr>
        <w:rPr>
          <w:rFonts w:ascii="Verdana" w:hAnsi="Verdana"/>
          <w:szCs w:val="18"/>
        </w:rPr>
      </w:pPr>
    </w:p>
    <w:p w14:paraId="300070A8" w14:textId="77777777" w:rsidR="00AD152C" w:rsidRDefault="00AD152C" w:rsidP="00AD152C">
      <w:pPr>
        <w:rPr>
          <w:rFonts w:ascii="Verdana" w:hAnsi="Verdana"/>
          <w:szCs w:val="18"/>
        </w:rPr>
      </w:pPr>
    </w:p>
    <w:p w14:paraId="2CCE1E82" w14:textId="77777777" w:rsidR="00AD152C" w:rsidRDefault="00AD152C" w:rsidP="00AD152C">
      <w:pPr>
        <w:rPr>
          <w:rFonts w:ascii="Verdana" w:hAnsi="Verdana"/>
          <w:szCs w:val="18"/>
        </w:rPr>
      </w:pPr>
    </w:p>
    <w:p w14:paraId="6CC24F37" w14:textId="0D5C0262" w:rsidR="00EE294A" w:rsidRDefault="00AD152C" w:rsidP="00AD152C">
      <w:pPr>
        <w:rPr>
          <w:rFonts w:ascii="Verdana" w:hAnsi="Verdana"/>
          <w:szCs w:val="18"/>
          <w:u w:val="single"/>
        </w:rPr>
      </w:pPr>
      <w:r w:rsidRPr="00AD152C">
        <w:rPr>
          <w:rFonts w:ascii="Verdana" w:hAnsi="Verdana"/>
          <w:color w:val="D9D9D9" w:themeColor="background1" w:themeShade="D9"/>
          <w:sz w:val="48"/>
          <w:szCs w:val="40"/>
        </w:rPr>
        <w:t>Insert here</w:t>
      </w:r>
    </w:p>
    <w:p w14:paraId="1DD41211" w14:textId="6BC5CCF2" w:rsidR="00EE294A" w:rsidRDefault="00EE294A" w:rsidP="00AD152C">
      <w:pPr>
        <w:rPr>
          <w:rFonts w:ascii="Verdana" w:hAnsi="Verdana"/>
          <w:szCs w:val="18"/>
          <w:u w:val="single"/>
        </w:rPr>
      </w:pPr>
    </w:p>
    <w:p w14:paraId="1E5457A7" w14:textId="24B35F56" w:rsidR="00EE294A" w:rsidRDefault="00EE294A" w:rsidP="00AD152C">
      <w:pPr>
        <w:rPr>
          <w:rFonts w:ascii="Verdana" w:hAnsi="Verdana"/>
          <w:szCs w:val="18"/>
          <w:u w:val="single"/>
        </w:rPr>
      </w:pPr>
    </w:p>
    <w:p w14:paraId="105D2C87" w14:textId="6181F90E" w:rsidR="00EE294A" w:rsidRDefault="00EE294A" w:rsidP="00AD152C">
      <w:pPr>
        <w:rPr>
          <w:rFonts w:ascii="Verdana" w:hAnsi="Verdana"/>
          <w:szCs w:val="18"/>
          <w:u w:val="single"/>
        </w:rPr>
      </w:pPr>
    </w:p>
    <w:p w14:paraId="523C68E6" w14:textId="72911F16" w:rsidR="00EE294A" w:rsidRDefault="00EE294A" w:rsidP="00AD152C">
      <w:pPr>
        <w:rPr>
          <w:rFonts w:ascii="Verdana" w:hAnsi="Verdana"/>
          <w:szCs w:val="18"/>
          <w:u w:val="single"/>
        </w:rPr>
      </w:pPr>
    </w:p>
    <w:p w14:paraId="44627F89" w14:textId="11C37E05" w:rsidR="00EE294A" w:rsidRDefault="00EE294A" w:rsidP="00AD152C">
      <w:pPr>
        <w:rPr>
          <w:rFonts w:ascii="Verdana" w:hAnsi="Verdana"/>
          <w:szCs w:val="18"/>
          <w:u w:val="single"/>
        </w:rPr>
      </w:pPr>
    </w:p>
    <w:p w14:paraId="68F120CD" w14:textId="4918B631" w:rsidR="00EE294A" w:rsidRPr="00EB50EE" w:rsidRDefault="00EE294A" w:rsidP="00EE294A">
      <w:pPr>
        <w:rPr>
          <w:rFonts w:ascii="Verdana" w:hAnsi="Verdana"/>
          <w:b/>
          <w:bCs/>
          <w:szCs w:val="18"/>
        </w:rPr>
      </w:pPr>
      <w:r w:rsidRPr="00EE294A">
        <w:rPr>
          <w:rFonts w:ascii="Verdana" w:hAnsi="Verdana"/>
          <w:b/>
          <w:bCs/>
          <w:lang w:eastAsia="zh-CN"/>
        </w:rPr>
        <w:t>Und</w:t>
      </w:r>
      <w:r w:rsidRPr="00EB50EE">
        <w:rPr>
          <w:rFonts w:ascii="Verdana" w:hAnsi="Verdana"/>
          <w:b/>
          <w:bCs/>
          <w:lang w:eastAsia="zh-CN"/>
        </w:rPr>
        <w:t>erstanding and managing risks from near-by activities</w:t>
      </w:r>
      <w:r w:rsidRPr="00EB50EE">
        <w:rPr>
          <w:rFonts w:ascii="Verdana" w:hAnsi="Verdana"/>
          <w:b/>
          <w:bCs/>
          <w:szCs w:val="18"/>
        </w:rPr>
        <w:t xml:space="preserve"> </w:t>
      </w:r>
      <w:r w:rsidR="00883FC2" w:rsidRPr="00EB50EE">
        <w:rPr>
          <w:rFonts w:ascii="Verdana" w:hAnsi="Verdana"/>
          <w:b/>
          <w:bCs/>
          <w:szCs w:val="18"/>
        </w:rPr>
        <w:t>(immediate neighbours)</w:t>
      </w:r>
    </w:p>
    <w:tbl>
      <w:tblPr>
        <w:tblStyle w:val="TableGrid"/>
        <w:tblW w:w="0" w:type="auto"/>
        <w:tblLook w:val="04A0" w:firstRow="1" w:lastRow="0" w:firstColumn="1" w:lastColumn="0" w:noHBand="0" w:noVBand="1"/>
      </w:tblPr>
      <w:tblGrid>
        <w:gridCol w:w="4508"/>
        <w:gridCol w:w="4508"/>
      </w:tblGrid>
      <w:tr w:rsidR="00EE294A" w14:paraId="3AF4DC5E" w14:textId="77777777" w:rsidTr="00EE294A">
        <w:trPr>
          <w:trHeight w:val="408"/>
        </w:trPr>
        <w:tc>
          <w:tcPr>
            <w:tcW w:w="4508" w:type="dxa"/>
            <w:shd w:val="clear" w:color="auto" w:fill="F2F2F2" w:themeFill="background1" w:themeFillShade="F2"/>
          </w:tcPr>
          <w:p w14:paraId="0A03AA2D" w14:textId="06B72EB5" w:rsidR="00EE294A" w:rsidRPr="00EB50EE" w:rsidRDefault="00EE294A">
            <w:pPr>
              <w:rPr>
                <w:rFonts w:ascii="Verdana" w:hAnsi="Verdana"/>
                <w:szCs w:val="18"/>
                <w:u w:val="single"/>
              </w:rPr>
            </w:pPr>
            <w:r w:rsidRPr="00EB50EE">
              <w:rPr>
                <w:rFonts w:ascii="Verdana" w:hAnsi="Verdana" w:cs="Calibri-Bold"/>
                <w:b/>
                <w:bCs/>
                <w:sz w:val="20"/>
                <w:szCs w:val="20"/>
              </w:rPr>
              <w:t>Risk to food safety</w:t>
            </w:r>
            <w:r w:rsidR="002E4C20" w:rsidRPr="00EB50EE">
              <w:rPr>
                <w:rFonts w:ascii="Verdana" w:hAnsi="Verdana" w:cs="Calibri-Bold"/>
                <w:b/>
                <w:bCs/>
                <w:sz w:val="20"/>
                <w:szCs w:val="20"/>
              </w:rPr>
              <w:t xml:space="preserve"> or suitability</w:t>
            </w:r>
          </w:p>
        </w:tc>
        <w:tc>
          <w:tcPr>
            <w:tcW w:w="4508" w:type="dxa"/>
            <w:shd w:val="clear" w:color="auto" w:fill="F2F2F2" w:themeFill="background1" w:themeFillShade="F2"/>
          </w:tcPr>
          <w:p w14:paraId="49A430E7" w14:textId="23E4A331" w:rsidR="00EE294A" w:rsidRPr="00EE294A" w:rsidRDefault="00EE294A">
            <w:pPr>
              <w:rPr>
                <w:rFonts w:ascii="Verdana" w:hAnsi="Verdana"/>
                <w:szCs w:val="18"/>
                <w:u w:val="single"/>
              </w:rPr>
            </w:pPr>
            <w:r w:rsidRPr="00EB50EE">
              <w:rPr>
                <w:rFonts w:ascii="Verdana" w:hAnsi="Verdana" w:cs="Calibri-Bold"/>
                <w:b/>
                <w:bCs/>
                <w:sz w:val="20"/>
                <w:szCs w:val="20"/>
              </w:rPr>
              <w:t>How we manage the risk</w:t>
            </w:r>
          </w:p>
        </w:tc>
      </w:tr>
      <w:tr w:rsidR="00EE294A" w14:paraId="799BB391" w14:textId="77777777" w:rsidTr="00EE294A">
        <w:tc>
          <w:tcPr>
            <w:tcW w:w="4508" w:type="dxa"/>
          </w:tcPr>
          <w:p w14:paraId="6F3B82AD" w14:textId="77777777" w:rsidR="00EE294A" w:rsidRDefault="00EE294A">
            <w:pPr>
              <w:rPr>
                <w:rFonts w:ascii="Verdana" w:hAnsi="Verdana"/>
                <w:szCs w:val="18"/>
                <w:u w:val="single"/>
              </w:rPr>
            </w:pPr>
          </w:p>
          <w:p w14:paraId="7ED814B6" w14:textId="77777777" w:rsidR="00EE294A" w:rsidRDefault="00EE294A">
            <w:pPr>
              <w:rPr>
                <w:rFonts w:ascii="Verdana" w:hAnsi="Verdana"/>
                <w:szCs w:val="18"/>
                <w:u w:val="single"/>
              </w:rPr>
            </w:pPr>
          </w:p>
          <w:p w14:paraId="7E28567F" w14:textId="77777777" w:rsidR="00EE294A" w:rsidRDefault="00EE294A">
            <w:pPr>
              <w:rPr>
                <w:rFonts w:ascii="Verdana" w:hAnsi="Verdana"/>
                <w:szCs w:val="18"/>
                <w:u w:val="single"/>
              </w:rPr>
            </w:pPr>
          </w:p>
          <w:p w14:paraId="32E30E49" w14:textId="77777777" w:rsidR="00EE294A" w:rsidRDefault="00EE294A">
            <w:pPr>
              <w:rPr>
                <w:rFonts w:ascii="Verdana" w:hAnsi="Verdana"/>
                <w:szCs w:val="18"/>
                <w:u w:val="single"/>
              </w:rPr>
            </w:pPr>
          </w:p>
          <w:p w14:paraId="5EB6E2CE" w14:textId="6C8B30FB" w:rsidR="00EE294A" w:rsidRDefault="00EE294A">
            <w:pPr>
              <w:rPr>
                <w:rFonts w:ascii="Verdana" w:hAnsi="Verdana"/>
                <w:szCs w:val="18"/>
                <w:u w:val="single"/>
              </w:rPr>
            </w:pPr>
          </w:p>
        </w:tc>
        <w:tc>
          <w:tcPr>
            <w:tcW w:w="4508" w:type="dxa"/>
          </w:tcPr>
          <w:p w14:paraId="2927DED1" w14:textId="77777777" w:rsidR="00EE294A" w:rsidRDefault="00EE294A">
            <w:pPr>
              <w:rPr>
                <w:rFonts w:ascii="Verdana" w:hAnsi="Verdana"/>
                <w:szCs w:val="18"/>
                <w:u w:val="single"/>
              </w:rPr>
            </w:pPr>
          </w:p>
        </w:tc>
      </w:tr>
      <w:tr w:rsidR="00EE294A" w14:paraId="55861295" w14:textId="77777777" w:rsidTr="00EE294A">
        <w:tc>
          <w:tcPr>
            <w:tcW w:w="4508" w:type="dxa"/>
          </w:tcPr>
          <w:p w14:paraId="0228FD2B" w14:textId="77777777" w:rsidR="00EE294A" w:rsidRDefault="00EE294A">
            <w:pPr>
              <w:rPr>
                <w:rFonts w:ascii="Verdana" w:hAnsi="Verdana"/>
                <w:szCs w:val="18"/>
                <w:u w:val="single"/>
              </w:rPr>
            </w:pPr>
          </w:p>
          <w:p w14:paraId="7ECB7A27" w14:textId="77777777" w:rsidR="00EE294A" w:rsidRDefault="00EE294A">
            <w:pPr>
              <w:rPr>
                <w:rFonts w:ascii="Verdana" w:hAnsi="Verdana"/>
                <w:szCs w:val="18"/>
                <w:u w:val="single"/>
              </w:rPr>
            </w:pPr>
          </w:p>
          <w:p w14:paraId="082363EB" w14:textId="77777777" w:rsidR="00EE294A" w:rsidRDefault="00EE294A">
            <w:pPr>
              <w:rPr>
                <w:rFonts w:ascii="Verdana" w:hAnsi="Verdana"/>
                <w:szCs w:val="18"/>
                <w:u w:val="single"/>
              </w:rPr>
            </w:pPr>
          </w:p>
          <w:p w14:paraId="7C0E1286" w14:textId="77777777" w:rsidR="00EE294A" w:rsidRDefault="00EE294A">
            <w:pPr>
              <w:rPr>
                <w:rFonts w:ascii="Verdana" w:hAnsi="Verdana"/>
                <w:szCs w:val="18"/>
                <w:u w:val="single"/>
              </w:rPr>
            </w:pPr>
          </w:p>
          <w:p w14:paraId="6544B1FE" w14:textId="50BCF4F4" w:rsidR="00EE294A" w:rsidRDefault="00EE294A">
            <w:pPr>
              <w:rPr>
                <w:rFonts w:ascii="Verdana" w:hAnsi="Verdana"/>
                <w:szCs w:val="18"/>
                <w:u w:val="single"/>
              </w:rPr>
            </w:pPr>
          </w:p>
        </w:tc>
        <w:tc>
          <w:tcPr>
            <w:tcW w:w="4508" w:type="dxa"/>
          </w:tcPr>
          <w:p w14:paraId="176D41E8" w14:textId="77777777" w:rsidR="00EE294A" w:rsidRDefault="00EE294A">
            <w:pPr>
              <w:rPr>
                <w:rFonts w:ascii="Verdana" w:hAnsi="Verdana"/>
                <w:szCs w:val="18"/>
                <w:u w:val="single"/>
              </w:rPr>
            </w:pPr>
          </w:p>
        </w:tc>
      </w:tr>
      <w:tr w:rsidR="00EE294A" w14:paraId="16441D83" w14:textId="77777777" w:rsidTr="00EE294A">
        <w:tc>
          <w:tcPr>
            <w:tcW w:w="4508" w:type="dxa"/>
          </w:tcPr>
          <w:p w14:paraId="152E108C" w14:textId="77777777" w:rsidR="00EE294A" w:rsidRDefault="00EE294A">
            <w:pPr>
              <w:rPr>
                <w:rFonts w:ascii="Verdana" w:hAnsi="Verdana"/>
                <w:szCs w:val="18"/>
                <w:u w:val="single"/>
              </w:rPr>
            </w:pPr>
          </w:p>
          <w:p w14:paraId="0A6F0C0C" w14:textId="77777777" w:rsidR="00EE294A" w:rsidRDefault="00EE294A">
            <w:pPr>
              <w:rPr>
                <w:rFonts w:ascii="Verdana" w:hAnsi="Verdana"/>
                <w:szCs w:val="18"/>
                <w:u w:val="single"/>
              </w:rPr>
            </w:pPr>
          </w:p>
          <w:p w14:paraId="353DEA99" w14:textId="77777777" w:rsidR="00EE294A" w:rsidRDefault="00EE294A">
            <w:pPr>
              <w:rPr>
                <w:rFonts w:ascii="Verdana" w:hAnsi="Verdana"/>
                <w:szCs w:val="18"/>
                <w:u w:val="single"/>
              </w:rPr>
            </w:pPr>
          </w:p>
          <w:p w14:paraId="607520DC" w14:textId="77777777" w:rsidR="00EE294A" w:rsidRDefault="00EE294A">
            <w:pPr>
              <w:rPr>
                <w:rFonts w:ascii="Verdana" w:hAnsi="Verdana"/>
                <w:szCs w:val="18"/>
                <w:u w:val="single"/>
              </w:rPr>
            </w:pPr>
          </w:p>
          <w:p w14:paraId="1383CBE7" w14:textId="235DCC58" w:rsidR="00EE294A" w:rsidRDefault="00EE294A">
            <w:pPr>
              <w:rPr>
                <w:rFonts w:ascii="Verdana" w:hAnsi="Verdana"/>
                <w:szCs w:val="18"/>
                <w:u w:val="single"/>
              </w:rPr>
            </w:pPr>
          </w:p>
        </w:tc>
        <w:tc>
          <w:tcPr>
            <w:tcW w:w="4508" w:type="dxa"/>
          </w:tcPr>
          <w:p w14:paraId="4232145D" w14:textId="77777777" w:rsidR="00EE294A" w:rsidRDefault="00EE294A">
            <w:pPr>
              <w:rPr>
                <w:rFonts w:ascii="Verdana" w:hAnsi="Verdana"/>
                <w:szCs w:val="18"/>
                <w:u w:val="single"/>
              </w:rPr>
            </w:pPr>
          </w:p>
        </w:tc>
      </w:tr>
      <w:tr w:rsidR="00EE294A" w14:paraId="6638EAB6" w14:textId="77777777" w:rsidTr="00EE294A">
        <w:tc>
          <w:tcPr>
            <w:tcW w:w="4508" w:type="dxa"/>
          </w:tcPr>
          <w:p w14:paraId="6102C29E" w14:textId="77777777" w:rsidR="00EE294A" w:rsidRDefault="00EE294A">
            <w:pPr>
              <w:rPr>
                <w:rFonts w:ascii="Verdana" w:hAnsi="Verdana"/>
                <w:szCs w:val="18"/>
                <w:u w:val="single"/>
              </w:rPr>
            </w:pPr>
          </w:p>
          <w:p w14:paraId="5616EF57" w14:textId="77777777" w:rsidR="00EE294A" w:rsidRDefault="00EE294A">
            <w:pPr>
              <w:rPr>
                <w:rFonts w:ascii="Verdana" w:hAnsi="Verdana"/>
                <w:szCs w:val="18"/>
                <w:u w:val="single"/>
              </w:rPr>
            </w:pPr>
          </w:p>
          <w:p w14:paraId="232D5F45" w14:textId="77777777" w:rsidR="00EE294A" w:rsidRDefault="00EE294A">
            <w:pPr>
              <w:rPr>
                <w:rFonts w:ascii="Verdana" w:hAnsi="Verdana"/>
                <w:szCs w:val="18"/>
                <w:u w:val="single"/>
              </w:rPr>
            </w:pPr>
          </w:p>
          <w:p w14:paraId="5DA1F4F3" w14:textId="77777777" w:rsidR="00EE294A" w:rsidRDefault="00EE294A">
            <w:pPr>
              <w:rPr>
                <w:rFonts w:ascii="Verdana" w:hAnsi="Verdana"/>
                <w:szCs w:val="18"/>
                <w:u w:val="single"/>
              </w:rPr>
            </w:pPr>
          </w:p>
          <w:p w14:paraId="4E2CE961" w14:textId="1EAC9377" w:rsidR="00EE294A" w:rsidRDefault="00EE294A">
            <w:pPr>
              <w:rPr>
                <w:rFonts w:ascii="Verdana" w:hAnsi="Verdana"/>
                <w:szCs w:val="18"/>
                <w:u w:val="single"/>
              </w:rPr>
            </w:pPr>
          </w:p>
        </w:tc>
        <w:tc>
          <w:tcPr>
            <w:tcW w:w="4508" w:type="dxa"/>
          </w:tcPr>
          <w:p w14:paraId="2C021052" w14:textId="77777777" w:rsidR="00EE294A" w:rsidRDefault="00EE294A">
            <w:pPr>
              <w:rPr>
                <w:rFonts w:ascii="Verdana" w:hAnsi="Verdana"/>
                <w:szCs w:val="18"/>
                <w:u w:val="single"/>
              </w:rPr>
            </w:pPr>
          </w:p>
        </w:tc>
      </w:tr>
    </w:tbl>
    <w:p w14:paraId="13C631BA" w14:textId="3FA149A9" w:rsidR="00EE294A" w:rsidRDefault="00EE294A">
      <w:pPr>
        <w:rPr>
          <w:rFonts w:ascii="Verdana" w:hAnsi="Verdana"/>
          <w:szCs w:val="18"/>
          <w:u w:val="single"/>
        </w:rPr>
      </w:pPr>
      <w:r>
        <w:rPr>
          <w:rFonts w:ascii="Verdana" w:hAnsi="Verdana"/>
          <w:szCs w:val="18"/>
          <w:u w:val="single"/>
        </w:rPr>
        <w:br w:type="page"/>
      </w:r>
    </w:p>
    <w:p w14:paraId="20D055DC" w14:textId="4EBCDD52" w:rsidR="005939BB" w:rsidRDefault="005939BB" w:rsidP="005939BB">
      <w:pPr>
        <w:pStyle w:val="Heading1"/>
        <w:pBdr>
          <w:bottom w:val="single" w:sz="4" w:space="1" w:color="auto"/>
        </w:pBdr>
        <w:rPr>
          <w:rFonts w:ascii="Verdana" w:hAnsi="Verdana"/>
          <w:sz w:val="22"/>
          <w:szCs w:val="18"/>
        </w:rPr>
      </w:pPr>
      <w:r w:rsidRPr="003A3C28">
        <w:rPr>
          <w:rFonts w:ascii="Verdana" w:hAnsi="Verdana"/>
          <w:sz w:val="22"/>
          <w:szCs w:val="18"/>
        </w:rPr>
        <w:lastRenderedPageBreak/>
        <w:t>Section 1.</w:t>
      </w:r>
      <w:r>
        <w:rPr>
          <w:rFonts w:ascii="Verdana" w:hAnsi="Verdana"/>
          <w:sz w:val="22"/>
          <w:szCs w:val="18"/>
        </w:rPr>
        <w:t>2</w:t>
      </w:r>
      <w:r>
        <w:rPr>
          <w:rFonts w:ascii="Verdana" w:hAnsi="Verdana"/>
          <w:sz w:val="22"/>
          <w:szCs w:val="18"/>
        </w:rPr>
        <w:tab/>
      </w:r>
      <w:r>
        <w:rPr>
          <w:rFonts w:ascii="Verdana" w:hAnsi="Verdana"/>
          <w:sz w:val="22"/>
          <w:szCs w:val="18"/>
        </w:rPr>
        <w:tab/>
      </w:r>
      <w:r w:rsidRPr="005939BB">
        <w:rPr>
          <w:rFonts w:ascii="Verdana" w:hAnsi="Verdana"/>
          <w:sz w:val="22"/>
          <w:szCs w:val="18"/>
        </w:rPr>
        <w:t>Scope of the Food Safety Programme</w:t>
      </w:r>
    </w:p>
    <w:p w14:paraId="110D4216" w14:textId="2F169871" w:rsidR="005939BB" w:rsidRDefault="005939BB" w:rsidP="00C54C5D">
      <w:pPr>
        <w:spacing w:after="0"/>
        <w:rPr>
          <w:rFonts w:ascii="Verdana" w:hAnsi="Verdana"/>
          <w:b/>
          <w:bCs/>
          <w:lang w:eastAsia="zh-CN"/>
        </w:rPr>
      </w:pPr>
      <w:r>
        <w:rPr>
          <w:rFonts w:ascii="Verdana" w:hAnsi="Verdana"/>
          <w:b/>
          <w:bCs/>
          <w:lang w:eastAsia="zh-CN"/>
        </w:rPr>
        <w:t xml:space="preserve"> </w:t>
      </w:r>
    </w:p>
    <w:p w14:paraId="5CDB8E90" w14:textId="77777777" w:rsidR="005939BB" w:rsidRPr="005939BB" w:rsidRDefault="005939BB" w:rsidP="005939BB">
      <w:pPr>
        <w:rPr>
          <w:rFonts w:ascii="Verdana" w:hAnsi="Verdana"/>
          <w:b/>
          <w:bCs/>
          <w:lang w:eastAsia="zh-CN"/>
        </w:rPr>
      </w:pPr>
      <w:r w:rsidRPr="005939BB">
        <w:rPr>
          <w:rFonts w:ascii="Verdana" w:hAnsi="Verdana"/>
          <w:b/>
          <w:bCs/>
          <w:lang w:eastAsia="zh-CN"/>
        </w:rPr>
        <w:t xml:space="preserve">Programme Scope </w:t>
      </w:r>
    </w:p>
    <w:p w14:paraId="6DF90F9D" w14:textId="77777777" w:rsidR="005939BB" w:rsidRPr="005939BB" w:rsidRDefault="005939BB" w:rsidP="005939BB">
      <w:pPr>
        <w:rPr>
          <w:rFonts w:ascii="Verdana" w:hAnsi="Verdana"/>
          <w:lang w:eastAsia="zh-CN"/>
        </w:rPr>
      </w:pPr>
      <w:r w:rsidRPr="005939BB">
        <w:rPr>
          <w:rFonts w:ascii="Verdana" w:hAnsi="Verdana"/>
          <w:lang w:eastAsia="zh-CN"/>
        </w:rPr>
        <w:t>The scope of the Food Safety Programme includes all activities from the sourcing and receipt of raw materials to the dispatch and transportation of the final product.</w:t>
      </w:r>
    </w:p>
    <w:p w14:paraId="06D8EA0F" w14:textId="40FAED0C" w:rsidR="005939BB" w:rsidRPr="00EB50EE" w:rsidRDefault="005939BB" w:rsidP="005939BB">
      <w:pPr>
        <w:rPr>
          <w:rFonts w:ascii="Verdana" w:hAnsi="Verdana"/>
          <w:lang w:eastAsia="zh-CN"/>
        </w:rPr>
      </w:pPr>
      <w:r w:rsidRPr="005939BB">
        <w:rPr>
          <w:rFonts w:ascii="Verdana" w:hAnsi="Verdana"/>
          <w:lang w:eastAsia="zh-CN"/>
        </w:rPr>
        <w:t xml:space="preserve">The types of </w:t>
      </w:r>
      <w:r w:rsidRPr="00EB50EE">
        <w:rPr>
          <w:rFonts w:ascii="Verdana" w:hAnsi="Verdana"/>
          <w:lang w:eastAsia="zh-CN"/>
        </w:rPr>
        <w:t>processing activities include</w:t>
      </w:r>
      <w:r w:rsidR="00960CB4" w:rsidRPr="00EB50EE">
        <w:rPr>
          <w:rFonts w:ascii="Verdana" w:hAnsi="Verdana"/>
          <w:lang w:eastAsia="zh-CN"/>
        </w:rPr>
        <w:t xml:space="preserve"> (tick all that apply)</w:t>
      </w:r>
      <w:r w:rsidR="00DF52AC" w:rsidRPr="00EB50EE">
        <w:rPr>
          <w:rFonts w:ascii="Verdana" w:hAnsi="Verdana"/>
          <w:lang w:eastAsia="zh-CN"/>
        </w:rPr>
        <w:t>:</w:t>
      </w:r>
      <w:r w:rsidRPr="00EB50EE">
        <w:rPr>
          <w:rFonts w:ascii="Verdana" w:hAnsi="Verdana"/>
          <w:lang w:eastAsia="zh-CN"/>
        </w:rPr>
        <w:t xml:space="preserve"> </w:t>
      </w:r>
    </w:p>
    <w:p w14:paraId="2DBCF871" w14:textId="03069C09" w:rsidR="00DF52AC" w:rsidRPr="00EB50EE" w:rsidRDefault="00DF52AC" w:rsidP="00DF52AC">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Milling</w:t>
      </w:r>
    </w:p>
    <w:p w14:paraId="2A8227E6" w14:textId="50663A13" w:rsidR="00800D1A" w:rsidRPr="00EB50EE" w:rsidRDefault="00800D1A" w:rsidP="00800D1A">
      <w:pPr>
        <w:ind w:left="720"/>
        <w:rPr>
          <w:rFonts w:ascii="Verdana" w:hAnsi="Verdana"/>
          <w:lang w:eastAsia="zh-CN"/>
        </w:rPr>
      </w:pPr>
      <w:r w:rsidRPr="00EB50EE">
        <w:rPr>
          <w:lang w:eastAsia="zh-CN"/>
        </w:rPr>
        <w:sym w:font="Wingdings" w:char="F06F"/>
      </w:r>
      <w:r w:rsidRPr="00EB50EE">
        <w:rPr>
          <w:rFonts w:ascii="Verdana" w:hAnsi="Verdana"/>
          <w:lang w:eastAsia="zh-CN"/>
        </w:rPr>
        <w:t xml:space="preserve">   Mashing / Kettle Boil</w:t>
      </w:r>
    </w:p>
    <w:p w14:paraId="4593CB03" w14:textId="67241FA3" w:rsidR="00DF52AC" w:rsidRPr="00EB50EE" w:rsidRDefault="00DF52AC" w:rsidP="00DF52AC">
      <w:pPr>
        <w:ind w:left="720"/>
        <w:rPr>
          <w:rFonts w:ascii="Verdana" w:hAnsi="Verdana"/>
          <w:lang w:eastAsia="zh-CN"/>
        </w:rPr>
      </w:pPr>
      <w:r w:rsidRPr="00EB50EE">
        <w:rPr>
          <w:lang w:eastAsia="zh-CN"/>
        </w:rPr>
        <w:sym w:font="Wingdings" w:char="F06F"/>
      </w:r>
      <w:r w:rsidRPr="00EB50EE">
        <w:rPr>
          <w:rFonts w:ascii="Verdana" w:hAnsi="Verdana"/>
          <w:lang w:eastAsia="zh-CN"/>
        </w:rPr>
        <w:t xml:space="preserve">   Fermentation</w:t>
      </w:r>
    </w:p>
    <w:p w14:paraId="51E00243" w14:textId="070359C2" w:rsidR="00DF52AC" w:rsidRPr="00EB50EE" w:rsidRDefault="00DF52AC" w:rsidP="00DF52AC">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Distillation</w:t>
      </w:r>
    </w:p>
    <w:p w14:paraId="6F0EB002" w14:textId="13656D10" w:rsidR="00344588" w:rsidRPr="00EB50EE" w:rsidRDefault="00344588" w:rsidP="00DF52AC">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Blending </w:t>
      </w:r>
    </w:p>
    <w:p w14:paraId="19C3ABD2" w14:textId="6D97BD9F" w:rsidR="00DF52AC" w:rsidRPr="00EB50EE" w:rsidRDefault="00DF52AC" w:rsidP="00DF52AC">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Filtration / Centrifugation</w:t>
      </w:r>
    </w:p>
    <w:p w14:paraId="00BF8D74" w14:textId="5136C275" w:rsidR="00DF52AC" w:rsidRPr="003648B8" w:rsidRDefault="00DF52AC" w:rsidP="00DF52AC">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Bottling    </w:t>
      </w:r>
      <w:r w:rsidRPr="00EB50EE">
        <w:rPr>
          <w:rFonts w:ascii="Verdana" w:hAnsi="Verdana"/>
          <w:lang w:eastAsia="zh-CN"/>
        </w:rPr>
        <w:sym w:font="Wingdings" w:char="F06F"/>
      </w:r>
      <w:r w:rsidRPr="00EB50EE">
        <w:rPr>
          <w:rFonts w:ascii="Verdana" w:hAnsi="Verdana"/>
          <w:lang w:eastAsia="zh-CN"/>
        </w:rPr>
        <w:t xml:space="preserve">   Canning</w:t>
      </w:r>
      <w:r>
        <w:rPr>
          <w:rFonts w:ascii="Verdana" w:hAnsi="Verdana"/>
          <w:lang w:eastAsia="zh-CN"/>
        </w:rPr>
        <w:t xml:space="preserve">    </w:t>
      </w:r>
      <w:r w:rsidRPr="003648B8">
        <w:rPr>
          <w:rFonts w:ascii="Verdana" w:hAnsi="Verdana"/>
          <w:lang w:eastAsia="zh-CN"/>
        </w:rPr>
        <w:sym w:font="Wingdings" w:char="F06F"/>
      </w:r>
      <w:r w:rsidRPr="003648B8">
        <w:rPr>
          <w:rFonts w:ascii="Verdana" w:hAnsi="Verdana"/>
          <w:lang w:eastAsia="zh-CN"/>
        </w:rPr>
        <w:t xml:space="preserve">   </w:t>
      </w:r>
      <w:r>
        <w:rPr>
          <w:rFonts w:ascii="Verdana" w:hAnsi="Verdana"/>
          <w:lang w:eastAsia="zh-CN"/>
        </w:rPr>
        <w:t>K</w:t>
      </w:r>
      <w:r w:rsidRPr="00DF52AC">
        <w:rPr>
          <w:rFonts w:ascii="Verdana" w:hAnsi="Verdana"/>
          <w:lang w:eastAsia="zh-CN"/>
        </w:rPr>
        <w:t>egging</w:t>
      </w:r>
    </w:p>
    <w:p w14:paraId="7152637C" w14:textId="23C31A2C" w:rsidR="00DF52AC" w:rsidRDefault="00DF52AC" w:rsidP="00DF52AC">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Pr>
          <w:rFonts w:ascii="Verdana" w:hAnsi="Verdana"/>
          <w:lang w:eastAsia="zh-CN"/>
        </w:rPr>
        <w:t>Pasteurisation (in bottle / can)</w:t>
      </w:r>
    </w:p>
    <w:p w14:paraId="53F75A47" w14:textId="77777777" w:rsidR="00800D1A" w:rsidRDefault="00800D1A" w:rsidP="00800D1A">
      <w:pPr>
        <w:ind w:firstLine="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Pr>
          <w:rFonts w:ascii="Verdana" w:hAnsi="Verdana"/>
          <w:lang w:eastAsia="zh-CN"/>
        </w:rPr>
        <w:t>On-site CO</w:t>
      </w:r>
      <w:r w:rsidRPr="00DF52AC">
        <w:rPr>
          <w:rFonts w:ascii="Verdana" w:hAnsi="Verdana"/>
          <w:vertAlign w:val="subscript"/>
          <w:lang w:eastAsia="zh-CN"/>
        </w:rPr>
        <w:t>2</w:t>
      </w:r>
      <w:r>
        <w:rPr>
          <w:rFonts w:ascii="Verdana" w:hAnsi="Verdana"/>
          <w:lang w:eastAsia="zh-CN"/>
        </w:rPr>
        <w:t xml:space="preserve"> generation</w:t>
      </w:r>
    </w:p>
    <w:p w14:paraId="447D3409" w14:textId="56DC301B" w:rsidR="00C54C5D" w:rsidRPr="003648B8" w:rsidRDefault="00C54C5D" w:rsidP="00DF52AC">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Pr>
          <w:rFonts w:ascii="Verdana" w:hAnsi="Verdana"/>
          <w:lang w:eastAsia="zh-CN"/>
        </w:rPr>
        <w:t xml:space="preserve">Barrel aging </w:t>
      </w:r>
    </w:p>
    <w:p w14:paraId="4A97E3D7" w14:textId="77777777" w:rsidR="005939BB" w:rsidRPr="005939BB" w:rsidRDefault="005939BB" w:rsidP="00D3620F">
      <w:pPr>
        <w:spacing w:after="0"/>
        <w:rPr>
          <w:rFonts w:ascii="Verdana" w:hAnsi="Verdana"/>
          <w:b/>
          <w:bCs/>
          <w:lang w:eastAsia="zh-CN"/>
        </w:rPr>
      </w:pPr>
    </w:p>
    <w:p w14:paraId="400C9742" w14:textId="77777777" w:rsidR="005939BB" w:rsidRPr="005939BB" w:rsidRDefault="005939BB" w:rsidP="005939BB">
      <w:pPr>
        <w:rPr>
          <w:rFonts w:ascii="Verdana" w:hAnsi="Verdana"/>
          <w:b/>
          <w:bCs/>
          <w:lang w:eastAsia="zh-CN"/>
        </w:rPr>
      </w:pPr>
      <w:r w:rsidRPr="005939BB">
        <w:rPr>
          <w:rFonts w:ascii="Verdana" w:hAnsi="Verdana"/>
          <w:b/>
          <w:bCs/>
          <w:lang w:eastAsia="zh-CN"/>
        </w:rPr>
        <w:t>Product Scope</w:t>
      </w:r>
    </w:p>
    <w:p w14:paraId="3E1384E3" w14:textId="19F239D8" w:rsidR="005939BB" w:rsidRDefault="005939BB" w:rsidP="005939BB">
      <w:pPr>
        <w:rPr>
          <w:rFonts w:ascii="Verdana" w:hAnsi="Verdana"/>
          <w:lang w:eastAsia="zh-CN"/>
        </w:rPr>
      </w:pPr>
      <w:r w:rsidRPr="005939BB">
        <w:rPr>
          <w:rFonts w:ascii="Verdana" w:hAnsi="Verdana"/>
          <w:lang w:eastAsia="zh-CN"/>
        </w:rPr>
        <w:t xml:space="preserve">The company produces the following product categories: </w:t>
      </w:r>
    </w:p>
    <w:p w14:paraId="64CD29EC" w14:textId="5F705CD4" w:rsidR="003648B8" w:rsidRPr="003648B8" w:rsidRDefault="003648B8" w:rsidP="003648B8">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sidRPr="005939BB">
        <w:rPr>
          <w:rFonts w:ascii="Verdana" w:hAnsi="Verdana"/>
          <w:lang w:eastAsia="zh-CN"/>
        </w:rPr>
        <w:t>Beer</w:t>
      </w:r>
    </w:p>
    <w:p w14:paraId="291FB278" w14:textId="21E217DD" w:rsidR="003648B8" w:rsidRDefault="003648B8" w:rsidP="003648B8">
      <w:pPr>
        <w:ind w:left="720"/>
        <w:rPr>
          <w:rFonts w:ascii="Verdana" w:hAnsi="Verdana"/>
          <w:lang w:eastAsia="zh-CN"/>
        </w:rPr>
      </w:pPr>
      <w:r w:rsidRPr="003648B8">
        <w:rPr>
          <w:lang w:eastAsia="zh-CN"/>
        </w:rPr>
        <w:sym w:font="Wingdings" w:char="F06F"/>
      </w:r>
      <w:r w:rsidRPr="003648B8">
        <w:rPr>
          <w:rFonts w:ascii="Verdana" w:hAnsi="Verdana"/>
          <w:lang w:eastAsia="zh-CN"/>
        </w:rPr>
        <w:t xml:space="preserve">   Spirits</w:t>
      </w:r>
    </w:p>
    <w:p w14:paraId="0DE6259C" w14:textId="457B8453" w:rsidR="003648B8" w:rsidRPr="003648B8" w:rsidRDefault="003648B8" w:rsidP="003648B8">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Non-Alcoholic soft drinks</w:t>
      </w:r>
    </w:p>
    <w:p w14:paraId="73386A97" w14:textId="6BCAB88A" w:rsidR="00265B1E" w:rsidRPr="00265B1E" w:rsidRDefault="00FD6BB9" w:rsidP="00265B1E">
      <w:pPr>
        <w:ind w:left="360"/>
        <w:rPr>
          <w:rFonts w:ascii="Verdana" w:hAnsi="Verdana"/>
          <w:lang w:eastAsia="zh-CN"/>
        </w:rPr>
      </w:pPr>
      <w:r w:rsidRPr="00FD6BB9">
        <w:rPr>
          <w:rFonts w:ascii="Verdana" w:hAnsi="Verdana"/>
          <w:highlight w:val="yellow"/>
          <w:lang w:eastAsia="zh-CN"/>
        </w:rPr>
        <w:t xml:space="preserve">Do we need to include </w:t>
      </w:r>
      <w:r w:rsidR="006C3E6E">
        <w:rPr>
          <w:rFonts w:ascii="Verdana" w:hAnsi="Verdana"/>
          <w:highlight w:val="yellow"/>
          <w:lang w:eastAsia="zh-CN"/>
        </w:rPr>
        <w:t xml:space="preserve">mead, </w:t>
      </w:r>
      <w:r w:rsidRPr="00FD6BB9">
        <w:rPr>
          <w:rFonts w:ascii="Verdana" w:hAnsi="Verdana"/>
          <w:highlight w:val="yellow"/>
          <w:lang w:eastAsia="zh-CN"/>
        </w:rPr>
        <w:t>cider/perry, hard kombucha, RTDs etc??</w:t>
      </w:r>
    </w:p>
    <w:p w14:paraId="6850602C" w14:textId="77777777" w:rsidR="005939BB" w:rsidRPr="005939BB" w:rsidRDefault="005939BB" w:rsidP="00D3620F">
      <w:pPr>
        <w:spacing w:after="0"/>
        <w:rPr>
          <w:rFonts w:ascii="Verdana" w:hAnsi="Verdana"/>
          <w:b/>
          <w:bCs/>
          <w:lang w:eastAsia="zh-CN"/>
        </w:rPr>
      </w:pPr>
    </w:p>
    <w:p w14:paraId="030AFE2A" w14:textId="77777777" w:rsidR="005939BB" w:rsidRPr="005939BB" w:rsidRDefault="005939BB" w:rsidP="005939BB">
      <w:pPr>
        <w:rPr>
          <w:rFonts w:ascii="Verdana" w:hAnsi="Verdana"/>
          <w:b/>
          <w:bCs/>
          <w:lang w:eastAsia="zh-CN"/>
        </w:rPr>
      </w:pPr>
      <w:r w:rsidRPr="005939BB">
        <w:rPr>
          <w:rFonts w:ascii="Verdana" w:hAnsi="Verdana"/>
          <w:b/>
          <w:bCs/>
          <w:lang w:eastAsia="zh-CN"/>
        </w:rPr>
        <w:t>Trading Scope</w:t>
      </w:r>
    </w:p>
    <w:p w14:paraId="57C53021" w14:textId="1CF9E8B2" w:rsidR="005939BB" w:rsidRPr="003648B8" w:rsidRDefault="005939BB" w:rsidP="005939BB">
      <w:pPr>
        <w:rPr>
          <w:rFonts w:ascii="Verdana" w:hAnsi="Verdana"/>
          <w:lang w:eastAsia="zh-CN"/>
        </w:rPr>
      </w:pPr>
      <w:r w:rsidRPr="005939BB">
        <w:rPr>
          <w:rFonts w:ascii="Verdana" w:hAnsi="Verdana"/>
          <w:lang w:eastAsia="zh-CN"/>
        </w:rPr>
        <w:t xml:space="preserve">The </w:t>
      </w:r>
      <w:r w:rsidRPr="003648B8">
        <w:rPr>
          <w:rFonts w:ascii="Verdana" w:hAnsi="Verdana"/>
          <w:lang w:eastAsia="zh-CN"/>
        </w:rPr>
        <w:t xml:space="preserve">company sells </w:t>
      </w:r>
      <w:r w:rsidR="003D5B2F" w:rsidRPr="003648B8">
        <w:rPr>
          <w:rFonts w:ascii="Verdana" w:hAnsi="Verdana"/>
          <w:lang w:eastAsia="zh-CN"/>
        </w:rPr>
        <w:t xml:space="preserve">finished products </w:t>
      </w:r>
      <w:r w:rsidRPr="003648B8">
        <w:rPr>
          <w:rFonts w:ascii="Verdana" w:hAnsi="Verdana"/>
          <w:lang w:eastAsia="zh-CN"/>
        </w:rPr>
        <w:t xml:space="preserve">in the following manner: </w:t>
      </w:r>
    </w:p>
    <w:p w14:paraId="42D43589" w14:textId="4C7505B0" w:rsidR="005939BB" w:rsidRPr="003648B8" w:rsidRDefault="003648B8" w:rsidP="003648B8">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sidR="005939BB" w:rsidRPr="003648B8">
        <w:rPr>
          <w:rFonts w:ascii="Verdana" w:hAnsi="Verdana"/>
          <w:lang w:eastAsia="zh-CN"/>
        </w:rPr>
        <w:t>Retail</w:t>
      </w:r>
      <w:r w:rsidR="00F76D03" w:rsidRPr="003648B8">
        <w:rPr>
          <w:rFonts w:ascii="Verdana" w:hAnsi="Verdana"/>
          <w:lang w:eastAsia="zh-CN"/>
        </w:rPr>
        <w:t xml:space="preserve"> (</w:t>
      </w:r>
      <w:r w:rsidRPr="003648B8">
        <w:rPr>
          <w:rFonts w:ascii="Verdana" w:hAnsi="Verdana"/>
          <w:lang w:eastAsia="zh-CN"/>
        </w:rPr>
        <w:t>O</w:t>
      </w:r>
      <w:r w:rsidR="00F76D03" w:rsidRPr="003648B8">
        <w:rPr>
          <w:rFonts w:ascii="Verdana" w:hAnsi="Verdana"/>
          <w:lang w:eastAsia="zh-CN"/>
        </w:rPr>
        <w:t>n-premise</w:t>
      </w:r>
      <w:r w:rsidRPr="003648B8">
        <w:rPr>
          <w:rFonts w:ascii="Verdana" w:hAnsi="Verdana"/>
          <w:lang w:eastAsia="zh-CN"/>
        </w:rPr>
        <w:t>s</w:t>
      </w:r>
      <w:r w:rsidR="00F76D03" w:rsidRPr="003648B8">
        <w:rPr>
          <w:rFonts w:ascii="Verdana" w:hAnsi="Verdana"/>
          <w:lang w:eastAsia="zh-CN"/>
        </w:rPr>
        <w:t>)</w:t>
      </w:r>
    </w:p>
    <w:p w14:paraId="041E892F" w14:textId="40680ADA" w:rsidR="003648B8" w:rsidRPr="003648B8" w:rsidRDefault="003648B8" w:rsidP="003648B8">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Retail (Off-premises)</w:t>
      </w:r>
    </w:p>
    <w:p w14:paraId="6216A78D" w14:textId="5E5EDA6C" w:rsidR="005939BB" w:rsidRPr="003648B8" w:rsidRDefault="003648B8" w:rsidP="003648B8">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sidR="005939BB" w:rsidRPr="003648B8">
        <w:rPr>
          <w:rFonts w:ascii="Verdana" w:hAnsi="Verdana"/>
          <w:lang w:eastAsia="zh-CN"/>
        </w:rPr>
        <w:t>Wholesale</w:t>
      </w:r>
      <w:r w:rsidR="0092491E" w:rsidRPr="003648B8">
        <w:rPr>
          <w:rFonts w:ascii="Verdana" w:hAnsi="Verdana"/>
          <w:lang w:eastAsia="zh-CN"/>
        </w:rPr>
        <w:t xml:space="preserve">  </w:t>
      </w:r>
    </w:p>
    <w:p w14:paraId="5C32B224" w14:textId="1032E549" w:rsidR="005939BB" w:rsidRPr="00C54C5D" w:rsidRDefault="003648B8" w:rsidP="00C54C5D">
      <w:pPr>
        <w:ind w:left="720"/>
        <w:rPr>
          <w:rFonts w:ascii="Verdana" w:hAnsi="Verdana"/>
          <w:lang w:eastAsia="zh-CN"/>
        </w:rPr>
      </w:pPr>
      <w:r w:rsidRPr="003648B8">
        <w:rPr>
          <w:rFonts w:ascii="Verdana" w:hAnsi="Verdana"/>
          <w:lang w:eastAsia="zh-CN"/>
        </w:rPr>
        <w:sym w:font="Wingdings" w:char="F06F"/>
      </w:r>
      <w:r w:rsidRPr="003648B8">
        <w:rPr>
          <w:rFonts w:ascii="Verdana" w:hAnsi="Verdana"/>
          <w:lang w:eastAsia="zh-CN"/>
        </w:rPr>
        <w:t xml:space="preserve">   </w:t>
      </w:r>
      <w:r w:rsidR="005939BB" w:rsidRPr="003648B8">
        <w:rPr>
          <w:rFonts w:ascii="Verdana" w:hAnsi="Verdana"/>
          <w:lang w:eastAsia="zh-CN"/>
        </w:rPr>
        <w:t>Internet</w:t>
      </w:r>
    </w:p>
    <w:p w14:paraId="220BEAB7" w14:textId="3C2783F7" w:rsidR="00CA2459" w:rsidRPr="00EB50EE" w:rsidRDefault="00CA2459" w:rsidP="00CA2459">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Export</w:t>
      </w:r>
    </w:p>
    <w:p w14:paraId="3E382182" w14:textId="2291ACB7" w:rsidR="00CA2459" w:rsidRPr="00C54C5D" w:rsidRDefault="00CA2459" w:rsidP="00CA2459">
      <w:pPr>
        <w:ind w:left="720"/>
        <w:rPr>
          <w:rFonts w:ascii="Verdana" w:hAnsi="Verdana"/>
          <w:lang w:eastAsia="zh-CN"/>
        </w:rPr>
      </w:pPr>
      <w:r w:rsidRPr="00EB50EE">
        <w:rPr>
          <w:rFonts w:ascii="Verdana" w:hAnsi="Verdana"/>
          <w:lang w:eastAsia="zh-CN"/>
        </w:rPr>
        <w:sym w:font="Wingdings" w:char="F06F"/>
      </w:r>
      <w:r w:rsidRPr="00EB50EE">
        <w:rPr>
          <w:rFonts w:ascii="Verdana" w:hAnsi="Verdana"/>
          <w:lang w:eastAsia="zh-CN"/>
        </w:rPr>
        <w:t xml:space="preserve">   Transport</w:t>
      </w:r>
      <w:r w:rsidR="00772211" w:rsidRPr="00EB50EE">
        <w:rPr>
          <w:rFonts w:ascii="Verdana" w:hAnsi="Verdana"/>
          <w:lang w:eastAsia="zh-CN"/>
        </w:rPr>
        <w:t xml:space="preserve"> (operate our own transport vehicle/s)</w:t>
      </w:r>
    </w:p>
    <w:p w14:paraId="40526E4D" w14:textId="77777777" w:rsidR="00CA2459" w:rsidRPr="005939BB" w:rsidRDefault="00CA2459" w:rsidP="00CA2459">
      <w:pPr>
        <w:rPr>
          <w:rFonts w:ascii="Verdana" w:hAnsi="Verdana"/>
          <w:b/>
          <w:bCs/>
          <w:lang w:eastAsia="zh-CN"/>
        </w:rPr>
      </w:pPr>
      <w:r w:rsidRPr="005939BB">
        <w:rPr>
          <w:rFonts w:ascii="Verdana" w:hAnsi="Verdana"/>
          <w:b/>
          <w:bCs/>
          <w:lang w:eastAsia="zh-CN"/>
        </w:rPr>
        <w:lastRenderedPageBreak/>
        <w:t>Physical Scope</w:t>
      </w:r>
    </w:p>
    <w:p w14:paraId="355E60C8" w14:textId="77777777" w:rsidR="00CA2459" w:rsidRPr="005939BB" w:rsidRDefault="00CA2459" w:rsidP="00CA2459">
      <w:pPr>
        <w:rPr>
          <w:rFonts w:ascii="Verdana" w:hAnsi="Verdana"/>
          <w:lang w:eastAsia="zh-CN"/>
        </w:rPr>
      </w:pPr>
      <w:r w:rsidRPr="009F2C73">
        <w:rPr>
          <w:rFonts w:ascii="Verdana" w:hAnsi="Verdana"/>
          <w:lang w:eastAsia="zh-CN"/>
        </w:rPr>
        <w:t>The physical boundaries of the scope are as outlined in the premises diagrams</w:t>
      </w:r>
      <w:r>
        <w:rPr>
          <w:rFonts w:ascii="Verdana" w:hAnsi="Verdana"/>
          <w:lang w:eastAsia="zh-CN"/>
        </w:rPr>
        <w:t xml:space="preserve"> </w:t>
      </w:r>
      <w:r w:rsidRPr="009F2C73">
        <w:rPr>
          <w:rFonts w:ascii="Verdana" w:hAnsi="Verdana"/>
          <w:lang w:eastAsia="zh-CN"/>
        </w:rPr>
        <w:t>(</w:t>
      </w:r>
      <w:r>
        <w:rPr>
          <w:rFonts w:ascii="Verdana" w:hAnsi="Verdana"/>
          <w:lang w:eastAsia="zh-CN"/>
        </w:rPr>
        <w:t>r</w:t>
      </w:r>
      <w:r w:rsidRPr="009F2C73">
        <w:rPr>
          <w:rFonts w:ascii="Verdana" w:hAnsi="Verdana"/>
          <w:lang w:eastAsia="zh-CN"/>
        </w:rPr>
        <w:t>efer earlier</w:t>
      </w:r>
      <w:r>
        <w:rPr>
          <w:rFonts w:ascii="Verdana" w:hAnsi="Verdana"/>
          <w:lang w:eastAsia="zh-CN"/>
        </w:rPr>
        <w:t>).</w:t>
      </w:r>
    </w:p>
    <w:p w14:paraId="398F0F80" w14:textId="77777777" w:rsidR="00CA2459" w:rsidRDefault="00CA2459" w:rsidP="005939BB">
      <w:pPr>
        <w:rPr>
          <w:rFonts w:ascii="Verdana" w:hAnsi="Verdana"/>
          <w:b/>
          <w:bCs/>
          <w:lang w:eastAsia="zh-CN"/>
        </w:rPr>
      </w:pPr>
    </w:p>
    <w:p w14:paraId="1FE8F608" w14:textId="7EA92220" w:rsidR="005939BB" w:rsidRPr="005939BB" w:rsidRDefault="005939BB" w:rsidP="005939BB">
      <w:pPr>
        <w:rPr>
          <w:rFonts w:ascii="Verdana" w:hAnsi="Verdana"/>
          <w:b/>
          <w:bCs/>
          <w:lang w:eastAsia="zh-CN"/>
        </w:rPr>
      </w:pPr>
      <w:r w:rsidRPr="005939BB">
        <w:rPr>
          <w:rFonts w:ascii="Verdana" w:hAnsi="Verdana"/>
          <w:b/>
          <w:bCs/>
          <w:lang w:eastAsia="zh-CN"/>
        </w:rPr>
        <w:t>Compliance Scope</w:t>
      </w:r>
    </w:p>
    <w:p w14:paraId="47335A69" w14:textId="77777777" w:rsidR="005939BB" w:rsidRPr="005939BB" w:rsidRDefault="005939BB" w:rsidP="005939BB">
      <w:pPr>
        <w:rPr>
          <w:rFonts w:ascii="Verdana" w:hAnsi="Verdana"/>
          <w:lang w:eastAsia="zh-CN"/>
        </w:rPr>
      </w:pPr>
      <w:r w:rsidRPr="005939BB">
        <w:rPr>
          <w:rFonts w:ascii="Verdana" w:hAnsi="Verdana"/>
          <w:lang w:eastAsia="zh-CN"/>
        </w:rPr>
        <w:t>The Food Safety Programme complies with the following:</w:t>
      </w:r>
    </w:p>
    <w:p w14:paraId="18204F41" w14:textId="3C9A0A64" w:rsidR="005939BB" w:rsidRPr="005939BB" w:rsidRDefault="005939BB" w:rsidP="00645B1A">
      <w:pPr>
        <w:pStyle w:val="ListParagraph"/>
        <w:numPr>
          <w:ilvl w:val="0"/>
          <w:numId w:val="3"/>
        </w:numPr>
        <w:rPr>
          <w:rFonts w:ascii="Verdana" w:hAnsi="Verdana"/>
          <w:lang w:eastAsia="zh-CN"/>
        </w:rPr>
      </w:pPr>
      <w:r w:rsidRPr="005939BB">
        <w:rPr>
          <w:rFonts w:ascii="Verdana" w:hAnsi="Verdana"/>
          <w:lang w:eastAsia="zh-CN"/>
        </w:rPr>
        <w:t>The Food Act 2014</w:t>
      </w:r>
    </w:p>
    <w:p w14:paraId="2A8D33AD" w14:textId="5756BD2D" w:rsidR="005939BB" w:rsidRDefault="005939BB" w:rsidP="00645B1A">
      <w:pPr>
        <w:pStyle w:val="ListParagraph"/>
        <w:numPr>
          <w:ilvl w:val="0"/>
          <w:numId w:val="3"/>
        </w:numPr>
        <w:rPr>
          <w:rFonts w:ascii="Verdana" w:hAnsi="Verdana"/>
          <w:lang w:eastAsia="zh-CN"/>
        </w:rPr>
      </w:pPr>
      <w:r w:rsidRPr="005939BB">
        <w:rPr>
          <w:rFonts w:ascii="Verdana" w:hAnsi="Verdana"/>
          <w:lang w:eastAsia="zh-CN"/>
        </w:rPr>
        <w:t>The Food Regulations 2015</w:t>
      </w:r>
    </w:p>
    <w:p w14:paraId="66F42D6A" w14:textId="710D5E24" w:rsidR="002364E5" w:rsidRPr="003648B8" w:rsidRDefault="002364E5" w:rsidP="00645B1A">
      <w:pPr>
        <w:pStyle w:val="ListParagraph"/>
        <w:numPr>
          <w:ilvl w:val="0"/>
          <w:numId w:val="3"/>
        </w:numPr>
        <w:rPr>
          <w:rFonts w:ascii="Verdana" w:hAnsi="Verdana"/>
          <w:lang w:eastAsia="zh-CN"/>
        </w:rPr>
      </w:pPr>
      <w:r w:rsidRPr="003648B8">
        <w:rPr>
          <w:rFonts w:ascii="Verdana" w:hAnsi="Verdana"/>
          <w:lang w:eastAsia="zh-CN"/>
        </w:rPr>
        <w:t>Relevant Food Notices</w:t>
      </w:r>
    </w:p>
    <w:p w14:paraId="10E2F85A" w14:textId="7A291750" w:rsidR="005939BB" w:rsidRPr="005939BB" w:rsidRDefault="005939BB" w:rsidP="00645B1A">
      <w:pPr>
        <w:pStyle w:val="ListParagraph"/>
        <w:numPr>
          <w:ilvl w:val="0"/>
          <w:numId w:val="3"/>
        </w:numPr>
        <w:rPr>
          <w:rFonts w:ascii="Verdana" w:hAnsi="Verdana"/>
          <w:lang w:eastAsia="zh-CN"/>
        </w:rPr>
      </w:pPr>
      <w:r w:rsidRPr="005939BB">
        <w:rPr>
          <w:rFonts w:ascii="Verdana" w:hAnsi="Verdana"/>
          <w:lang w:eastAsia="zh-CN"/>
        </w:rPr>
        <w:t>Relevant Australia New Zealand Food Standards Code requirements</w:t>
      </w:r>
    </w:p>
    <w:p w14:paraId="6F270EC8" w14:textId="3C73D40C" w:rsidR="005939BB" w:rsidRDefault="002364E5" w:rsidP="00E36202">
      <w:pPr>
        <w:spacing w:after="0"/>
        <w:rPr>
          <w:rFonts w:ascii="Verdana" w:hAnsi="Verdana"/>
          <w:lang w:eastAsia="zh-CN"/>
        </w:rPr>
      </w:pPr>
      <w:r w:rsidRPr="003648B8">
        <w:rPr>
          <w:rFonts w:ascii="Verdana" w:hAnsi="Verdana"/>
          <w:lang w:eastAsia="zh-CN"/>
        </w:rPr>
        <w:t xml:space="preserve">Refer to: </w:t>
      </w:r>
      <w:hyperlink r:id="rId7" w:history="1">
        <w:r w:rsidR="006C3E6E" w:rsidRPr="003648B8">
          <w:rPr>
            <w:rStyle w:val="Hyperlink"/>
            <w:rFonts w:ascii="Verdana" w:hAnsi="Verdana"/>
            <w:lang w:eastAsia="zh-CN"/>
          </w:rPr>
          <w:t>https://www.mpi.govt.nz/food-business/running-a-food-business/food-act-2014/food-act-2014-requirements/</w:t>
        </w:r>
      </w:hyperlink>
      <w:r w:rsidR="006C3E6E">
        <w:rPr>
          <w:rFonts w:ascii="Verdana" w:hAnsi="Verdana"/>
          <w:lang w:eastAsia="zh-CN"/>
        </w:rPr>
        <w:t xml:space="preserve"> </w:t>
      </w:r>
    </w:p>
    <w:p w14:paraId="55B98473" w14:textId="77777777" w:rsidR="006C3E6E" w:rsidRPr="002364E5" w:rsidRDefault="006C3E6E" w:rsidP="00E36202">
      <w:pPr>
        <w:spacing w:after="0"/>
        <w:rPr>
          <w:rFonts w:ascii="Verdana" w:hAnsi="Verdana"/>
          <w:lang w:eastAsia="zh-CN"/>
        </w:rPr>
      </w:pPr>
    </w:p>
    <w:p w14:paraId="6F97F96E" w14:textId="77777777" w:rsidR="00F964DB" w:rsidRDefault="00E36202">
      <w:pPr>
        <w:rPr>
          <w:rFonts w:ascii="Verdana" w:hAnsi="Verdana"/>
          <w:lang w:eastAsia="zh-CN"/>
        </w:rPr>
      </w:pPr>
      <w:r>
        <w:rPr>
          <w:rFonts w:ascii="Verdana" w:hAnsi="Verdana"/>
          <w:lang w:eastAsia="zh-CN"/>
        </w:rPr>
        <w:t>M</w:t>
      </w:r>
      <w:r w:rsidRPr="00E36202">
        <w:rPr>
          <w:rFonts w:ascii="Verdana" w:hAnsi="Verdana"/>
          <w:lang w:eastAsia="zh-CN"/>
        </w:rPr>
        <w:t>anufacturers of alcoholic and</w:t>
      </w:r>
      <w:r>
        <w:rPr>
          <w:rFonts w:ascii="Verdana" w:hAnsi="Verdana"/>
          <w:lang w:eastAsia="zh-CN"/>
        </w:rPr>
        <w:t>/or</w:t>
      </w:r>
      <w:r w:rsidRPr="00E36202">
        <w:rPr>
          <w:rFonts w:ascii="Verdana" w:hAnsi="Verdana"/>
          <w:lang w:eastAsia="zh-CN"/>
        </w:rPr>
        <w:t xml:space="preserve"> non-alcoholic beverages in New Zealand </w:t>
      </w:r>
      <w:r>
        <w:rPr>
          <w:rFonts w:ascii="Verdana" w:hAnsi="Verdana"/>
          <w:lang w:eastAsia="zh-CN"/>
        </w:rPr>
        <w:t xml:space="preserve">need to </w:t>
      </w:r>
      <w:r w:rsidRPr="00E36202">
        <w:rPr>
          <w:rFonts w:ascii="Verdana" w:hAnsi="Verdana"/>
          <w:lang w:eastAsia="zh-CN"/>
        </w:rPr>
        <w:t>register under the Food Act 2014</w:t>
      </w:r>
      <w:r>
        <w:rPr>
          <w:rFonts w:ascii="Verdana" w:hAnsi="Verdana"/>
          <w:lang w:eastAsia="zh-CN"/>
        </w:rPr>
        <w:t xml:space="preserve">. </w:t>
      </w:r>
      <w:r w:rsidRPr="003648B8">
        <w:rPr>
          <w:rFonts w:ascii="Verdana" w:hAnsi="Verdana"/>
          <w:lang w:eastAsia="zh-CN"/>
        </w:rPr>
        <w:t xml:space="preserve">Typically, this registration will be in the form of a National Programme Level 3 but may also be a </w:t>
      </w:r>
      <w:r w:rsidR="00BD4731" w:rsidRPr="003648B8">
        <w:rPr>
          <w:rFonts w:ascii="Verdana" w:hAnsi="Verdana"/>
          <w:lang w:eastAsia="zh-CN"/>
        </w:rPr>
        <w:t xml:space="preserve">Custom </w:t>
      </w:r>
      <w:r w:rsidRPr="003648B8">
        <w:rPr>
          <w:rFonts w:ascii="Verdana" w:hAnsi="Verdana"/>
          <w:lang w:eastAsia="zh-CN"/>
        </w:rPr>
        <w:t>Food Control Plan (particularly if other food types are processed by the business).</w:t>
      </w:r>
      <w:r>
        <w:rPr>
          <w:rFonts w:ascii="Verdana" w:hAnsi="Verdana"/>
          <w:lang w:eastAsia="zh-CN"/>
        </w:rPr>
        <w:t xml:space="preserve"> </w:t>
      </w:r>
    </w:p>
    <w:p w14:paraId="694DD88F" w14:textId="77777777" w:rsidR="00F964DB" w:rsidRPr="003648B8" w:rsidRDefault="00E36202">
      <w:pPr>
        <w:rPr>
          <w:rFonts w:ascii="Verdana" w:hAnsi="Verdana"/>
          <w:lang w:eastAsia="zh-CN"/>
        </w:rPr>
      </w:pPr>
      <w:r w:rsidRPr="003648B8">
        <w:rPr>
          <w:rFonts w:ascii="Verdana" w:hAnsi="Verdana"/>
          <w:lang w:eastAsia="zh-CN"/>
        </w:rPr>
        <w:t xml:space="preserve">This manual </w:t>
      </w:r>
      <w:r w:rsidR="00207734" w:rsidRPr="003648B8">
        <w:rPr>
          <w:rFonts w:ascii="Verdana" w:hAnsi="Verdana"/>
          <w:lang w:eastAsia="zh-CN"/>
        </w:rPr>
        <w:t xml:space="preserve">has been designed to provide appropriate policies and procedures to meet the requirements of the </w:t>
      </w:r>
      <w:r w:rsidR="00BD4731" w:rsidRPr="003648B8">
        <w:rPr>
          <w:rFonts w:ascii="Verdana" w:hAnsi="Verdana"/>
          <w:lang w:eastAsia="zh-CN"/>
        </w:rPr>
        <w:t>F</w:t>
      </w:r>
      <w:r w:rsidR="00207734" w:rsidRPr="003648B8">
        <w:rPr>
          <w:rFonts w:ascii="Verdana" w:hAnsi="Verdana"/>
          <w:lang w:eastAsia="zh-CN"/>
        </w:rPr>
        <w:t xml:space="preserve">ood </w:t>
      </w:r>
      <w:r w:rsidR="00BD4731" w:rsidRPr="003648B8">
        <w:rPr>
          <w:rFonts w:ascii="Verdana" w:hAnsi="Verdana"/>
          <w:lang w:eastAsia="zh-CN"/>
        </w:rPr>
        <w:t>A</w:t>
      </w:r>
      <w:r w:rsidR="00207734" w:rsidRPr="003648B8">
        <w:rPr>
          <w:rFonts w:ascii="Verdana" w:hAnsi="Verdana"/>
          <w:lang w:eastAsia="zh-CN"/>
        </w:rPr>
        <w:t xml:space="preserve">ct and provide guidance for the business. </w:t>
      </w:r>
    </w:p>
    <w:p w14:paraId="281E89A2" w14:textId="389F0C17" w:rsidR="00113959" w:rsidRPr="003648B8" w:rsidRDefault="008B7CEE">
      <w:pPr>
        <w:rPr>
          <w:rFonts w:ascii="Verdana" w:hAnsi="Verdana"/>
          <w:lang w:eastAsia="zh-CN"/>
        </w:rPr>
      </w:pPr>
      <w:r w:rsidRPr="003648B8">
        <w:rPr>
          <w:rFonts w:ascii="Verdana" w:hAnsi="Verdana"/>
          <w:lang w:eastAsia="zh-CN"/>
        </w:rPr>
        <w:t xml:space="preserve">The </w:t>
      </w:r>
      <w:r w:rsidR="00F964DB" w:rsidRPr="003648B8">
        <w:rPr>
          <w:rFonts w:ascii="Verdana" w:hAnsi="Verdana"/>
          <w:lang w:eastAsia="zh-CN"/>
        </w:rPr>
        <w:t>N</w:t>
      </w:r>
      <w:r w:rsidRPr="003648B8">
        <w:rPr>
          <w:rFonts w:ascii="Verdana" w:hAnsi="Verdana"/>
          <w:lang w:eastAsia="zh-CN"/>
        </w:rPr>
        <w:t xml:space="preserve">ational </w:t>
      </w:r>
      <w:r w:rsidR="00F964DB" w:rsidRPr="003648B8">
        <w:rPr>
          <w:rFonts w:ascii="Verdana" w:hAnsi="Verdana"/>
          <w:lang w:eastAsia="zh-CN"/>
        </w:rPr>
        <w:t>P</w:t>
      </w:r>
      <w:r w:rsidRPr="003648B8">
        <w:rPr>
          <w:rFonts w:ascii="Verdana" w:hAnsi="Verdana"/>
          <w:lang w:eastAsia="zh-CN"/>
        </w:rPr>
        <w:t>rogramme is typically registered with the local council</w:t>
      </w:r>
      <w:r w:rsidR="00BD4731" w:rsidRPr="003648B8">
        <w:rPr>
          <w:rFonts w:ascii="Verdana" w:hAnsi="Verdana"/>
          <w:lang w:eastAsia="zh-CN"/>
        </w:rPr>
        <w:t>,</w:t>
      </w:r>
      <w:r w:rsidRPr="003648B8">
        <w:rPr>
          <w:rFonts w:ascii="Verdana" w:hAnsi="Verdana"/>
          <w:lang w:eastAsia="zh-CN"/>
        </w:rPr>
        <w:t xml:space="preserve"> but may be registered with the Ministry for Primary Industries (MPI)</w:t>
      </w:r>
      <w:r w:rsidR="00F964DB" w:rsidRPr="003648B8">
        <w:rPr>
          <w:rFonts w:ascii="Verdana" w:hAnsi="Verdana"/>
          <w:lang w:eastAsia="zh-CN"/>
        </w:rPr>
        <w:t xml:space="preserve"> </w:t>
      </w:r>
      <w:r w:rsidR="00C54C5D" w:rsidRPr="003648B8">
        <w:rPr>
          <w:rFonts w:ascii="Verdana" w:hAnsi="Verdana"/>
          <w:lang w:eastAsia="zh-CN"/>
        </w:rPr>
        <w:t>e.g.,</w:t>
      </w:r>
      <w:r w:rsidR="00F964DB" w:rsidRPr="003648B8">
        <w:rPr>
          <w:rFonts w:ascii="Verdana" w:hAnsi="Verdana"/>
          <w:lang w:eastAsia="zh-CN"/>
        </w:rPr>
        <w:t xml:space="preserve"> if the business has multip</w:t>
      </w:r>
      <w:r w:rsidR="00113959" w:rsidRPr="003648B8">
        <w:rPr>
          <w:rFonts w:ascii="Verdana" w:hAnsi="Verdana"/>
          <w:lang w:eastAsia="zh-CN"/>
        </w:rPr>
        <w:t>l</w:t>
      </w:r>
      <w:r w:rsidR="00F964DB" w:rsidRPr="003648B8">
        <w:rPr>
          <w:rFonts w:ascii="Verdana" w:hAnsi="Verdana"/>
          <w:lang w:eastAsia="zh-CN"/>
        </w:rPr>
        <w:t>e sites across council boundaries</w:t>
      </w:r>
      <w:r w:rsidRPr="003648B8">
        <w:rPr>
          <w:rFonts w:ascii="Verdana" w:hAnsi="Verdana"/>
          <w:lang w:eastAsia="zh-CN"/>
        </w:rPr>
        <w:t xml:space="preserve">. </w:t>
      </w:r>
    </w:p>
    <w:p w14:paraId="063B838D" w14:textId="2340FAAA" w:rsidR="00207734" w:rsidRPr="00207734" w:rsidRDefault="00A1134F">
      <w:pPr>
        <w:rPr>
          <w:rFonts w:ascii="Verdana" w:hAnsi="Verdana"/>
          <w:b/>
          <w:bCs/>
          <w:lang w:eastAsia="zh-CN"/>
        </w:rPr>
      </w:pPr>
      <w:r>
        <w:rPr>
          <w:rFonts w:ascii="Verdana" w:hAnsi="Verdana"/>
          <w:lang w:eastAsia="zh-CN"/>
        </w:rPr>
        <w:t xml:space="preserve">National </w:t>
      </w:r>
      <w:r w:rsidRPr="00EB50EE">
        <w:rPr>
          <w:rFonts w:ascii="Verdana" w:hAnsi="Verdana"/>
          <w:lang w:eastAsia="zh-CN"/>
        </w:rPr>
        <w:t>Programmes are</w:t>
      </w:r>
      <w:r w:rsidR="008B7CEE" w:rsidRPr="00EB50EE">
        <w:rPr>
          <w:rFonts w:ascii="Verdana" w:hAnsi="Verdana"/>
          <w:lang w:eastAsia="zh-CN"/>
        </w:rPr>
        <w:t xml:space="preserve"> subject to </w:t>
      </w:r>
      <w:r w:rsidR="00113959" w:rsidRPr="00EB50EE">
        <w:rPr>
          <w:rFonts w:ascii="Verdana" w:hAnsi="Verdana"/>
          <w:lang w:eastAsia="zh-CN"/>
        </w:rPr>
        <w:t xml:space="preserve">external </w:t>
      </w:r>
      <w:r w:rsidR="008B7CEE" w:rsidRPr="00EB50EE">
        <w:rPr>
          <w:rFonts w:ascii="Verdana" w:hAnsi="Verdana"/>
          <w:lang w:eastAsia="zh-CN"/>
        </w:rPr>
        <w:t>verification audit every 2 years</w:t>
      </w:r>
      <w:r w:rsidR="009006ED" w:rsidRPr="00EB50EE">
        <w:rPr>
          <w:rFonts w:ascii="Verdana" w:hAnsi="Verdana"/>
          <w:lang w:eastAsia="zh-CN"/>
        </w:rPr>
        <w:t>.</w:t>
      </w:r>
      <w:r w:rsidR="00113959" w:rsidRPr="00EB50EE">
        <w:rPr>
          <w:rFonts w:ascii="Verdana" w:hAnsi="Verdana"/>
          <w:lang w:eastAsia="zh-CN"/>
        </w:rPr>
        <w:t xml:space="preserve"> </w:t>
      </w:r>
      <w:r w:rsidRPr="00EB50EE">
        <w:rPr>
          <w:rFonts w:ascii="Verdana" w:hAnsi="Verdana"/>
          <w:lang w:eastAsia="zh-CN"/>
        </w:rPr>
        <w:t xml:space="preserve">Food Control Plans are </w:t>
      </w:r>
      <w:r w:rsidR="009006ED" w:rsidRPr="00EB50EE">
        <w:rPr>
          <w:rFonts w:ascii="Verdana" w:hAnsi="Verdana"/>
          <w:lang w:eastAsia="zh-CN"/>
        </w:rPr>
        <w:t>typically subject to external verification audit on a 12-18 month frequency. The business may</w:t>
      </w:r>
      <w:r w:rsidR="009006ED">
        <w:rPr>
          <w:rFonts w:ascii="Verdana" w:hAnsi="Verdana"/>
          <w:lang w:eastAsia="zh-CN"/>
        </w:rPr>
        <w:t xml:space="preserve"> be</w:t>
      </w:r>
      <w:r w:rsidR="009006ED" w:rsidRPr="003648B8">
        <w:rPr>
          <w:rFonts w:ascii="Verdana" w:hAnsi="Verdana"/>
          <w:lang w:eastAsia="zh-CN"/>
        </w:rPr>
        <w:t xml:space="preserve"> on a different performance-based frequency (PBV) based on verification outcomes).</w:t>
      </w:r>
      <w:r w:rsidR="009006ED">
        <w:rPr>
          <w:rFonts w:ascii="Verdana" w:hAnsi="Verdana"/>
          <w:lang w:eastAsia="zh-CN"/>
        </w:rPr>
        <w:t xml:space="preserve">  </w:t>
      </w:r>
      <w:r w:rsidR="00207734">
        <w:rPr>
          <w:rFonts w:ascii="Verdana" w:hAnsi="Verdana"/>
          <w:szCs w:val="18"/>
        </w:rPr>
        <w:br w:type="page"/>
      </w:r>
    </w:p>
    <w:p w14:paraId="64A8C49F" w14:textId="4C8E32B1" w:rsidR="006B6F56" w:rsidRPr="006B6F56" w:rsidRDefault="006B6F56" w:rsidP="006B6F56">
      <w:pPr>
        <w:pStyle w:val="Heading1"/>
        <w:pBdr>
          <w:bottom w:val="single" w:sz="4" w:space="1" w:color="auto"/>
        </w:pBdr>
        <w:rPr>
          <w:rFonts w:ascii="Verdana" w:hAnsi="Verdana"/>
          <w:sz w:val="22"/>
          <w:szCs w:val="18"/>
        </w:rPr>
      </w:pPr>
      <w:r w:rsidRPr="006B6F56">
        <w:rPr>
          <w:rFonts w:ascii="Verdana" w:hAnsi="Verdana"/>
          <w:sz w:val="22"/>
          <w:szCs w:val="18"/>
        </w:rPr>
        <w:lastRenderedPageBreak/>
        <w:t>Section 1.3</w:t>
      </w:r>
      <w:r w:rsidRPr="006B6F56">
        <w:rPr>
          <w:rFonts w:ascii="Verdana" w:hAnsi="Verdana"/>
          <w:sz w:val="22"/>
          <w:szCs w:val="18"/>
        </w:rPr>
        <w:tab/>
      </w:r>
      <w:r>
        <w:rPr>
          <w:rFonts w:ascii="Verdana" w:hAnsi="Verdana"/>
          <w:sz w:val="22"/>
          <w:szCs w:val="18"/>
        </w:rPr>
        <w:tab/>
      </w:r>
      <w:r w:rsidRPr="006B6F56">
        <w:rPr>
          <w:rFonts w:ascii="Verdana" w:hAnsi="Verdana"/>
          <w:sz w:val="22"/>
          <w:szCs w:val="18"/>
        </w:rPr>
        <w:t>Change of Ownership</w:t>
      </w:r>
    </w:p>
    <w:p w14:paraId="150B71C3" w14:textId="77777777" w:rsidR="006B6F56" w:rsidRDefault="006B6F56" w:rsidP="006B6F56">
      <w:pPr>
        <w:rPr>
          <w:rFonts w:ascii="Verdana" w:hAnsi="Verdana"/>
          <w:lang w:eastAsia="zh-CN"/>
        </w:rPr>
      </w:pPr>
    </w:p>
    <w:p w14:paraId="1FE61377" w14:textId="0B2CBEEB" w:rsidR="00783B27" w:rsidRPr="00046667" w:rsidRDefault="00D404B8" w:rsidP="006B6F56">
      <w:pPr>
        <w:rPr>
          <w:rFonts w:ascii="Verdana" w:hAnsi="Verdana"/>
          <w:lang w:eastAsia="zh-CN"/>
        </w:rPr>
      </w:pPr>
      <w:r w:rsidRPr="008A2F2E">
        <w:rPr>
          <w:rFonts w:ascii="Verdana" w:hAnsi="Verdana"/>
          <w:lang w:eastAsia="zh-CN"/>
        </w:rPr>
        <w:t xml:space="preserve">The </w:t>
      </w:r>
      <w:r w:rsidRPr="00046667">
        <w:rPr>
          <w:rFonts w:ascii="Verdana" w:hAnsi="Verdana"/>
          <w:lang w:eastAsia="zh-CN"/>
        </w:rPr>
        <w:t xml:space="preserve">registered </w:t>
      </w:r>
      <w:r w:rsidR="00626F25" w:rsidRPr="00046667">
        <w:rPr>
          <w:rFonts w:ascii="Verdana" w:hAnsi="Verdana"/>
          <w:lang w:eastAsia="zh-CN"/>
        </w:rPr>
        <w:t>F</w:t>
      </w:r>
      <w:r w:rsidRPr="00046667">
        <w:rPr>
          <w:rFonts w:ascii="Verdana" w:hAnsi="Verdana"/>
          <w:lang w:eastAsia="zh-CN"/>
        </w:rPr>
        <w:t xml:space="preserve">ood </w:t>
      </w:r>
      <w:r w:rsidR="00626F25" w:rsidRPr="00046667">
        <w:rPr>
          <w:rFonts w:ascii="Verdana" w:hAnsi="Verdana"/>
          <w:lang w:eastAsia="zh-CN"/>
        </w:rPr>
        <w:t>A</w:t>
      </w:r>
      <w:r w:rsidRPr="00046667">
        <w:rPr>
          <w:rFonts w:ascii="Verdana" w:hAnsi="Verdana"/>
          <w:lang w:eastAsia="zh-CN"/>
        </w:rPr>
        <w:t xml:space="preserve">ct </w:t>
      </w:r>
      <w:r w:rsidR="005816CF" w:rsidRPr="00046667">
        <w:rPr>
          <w:rFonts w:ascii="Verdana" w:hAnsi="Verdana"/>
          <w:lang w:eastAsia="zh-CN"/>
        </w:rPr>
        <w:t>risk-based</w:t>
      </w:r>
      <w:r w:rsidRPr="00046667">
        <w:rPr>
          <w:rFonts w:ascii="Verdana" w:hAnsi="Verdana"/>
          <w:lang w:eastAsia="zh-CN"/>
        </w:rPr>
        <w:t xml:space="preserve"> measure (</w:t>
      </w:r>
      <w:r w:rsidR="00626F25" w:rsidRPr="00046667">
        <w:rPr>
          <w:rFonts w:ascii="Verdana" w:hAnsi="Verdana"/>
          <w:lang w:eastAsia="zh-CN"/>
        </w:rPr>
        <w:t>F</w:t>
      </w:r>
      <w:r w:rsidRPr="00046667">
        <w:rPr>
          <w:rFonts w:ascii="Verdana" w:hAnsi="Verdana"/>
          <w:lang w:eastAsia="zh-CN"/>
        </w:rPr>
        <w:t xml:space="preserve">ood </w:t>
      </w:r>
      <w:r w:rsidR="00626F25" w:rsidRPr="00046667">
        <w:rPr>
          <w:rFonts w:ascii="Verdana" w:hAnsi="Verdana"/>
          <w:lang w:eastAsia="zh-CN"/>
        </w:rPr>
        <w:t>C</w:t>
      </w:r>
      <w:r w:rsidRPr="00046667">
        <w:rPr>
          <w:rFonts w:ascii="Verdana" w:hAnsi="Verdana"/>
          <w:lang w:eastAsia="zh-CN"/>
        </w:rPr>
        <w:t xml:space="preserve">ontrol </w:t>
      </w:r>
      <w:r w:rsidR="00626F25" w:rsidRPr="00046667">
        <w:rPr>
          <w:rFonts w:ascii="Verdana" w:hAnsi="Verdana"/>
          <w:lang w:eastAsia="zh-CN"/>
        </w:rPr>
        <w:t>P</w:t>
      </w:r>
      <w:r w:rsidRPr="00046667">
        <w:rPr>
          <w:rFonts w:ascii="Verdana" w:hAnsi="Verdana"/>
          <w:lang w:eastAsia="zh-CN"/>
        </w:rPr>
        <w:t xml:space="preserve">lan or </w:t>
      </w:r>
      <w:r w:rsidR="00626F25" w:rsidRPr="00046667">
        <w:rPr>
          <w:rFonts w:ascii="Verdana" w:hAnsi="Verdana"/>
          <w:lang w:eastAsia="zh-CN"/>
        </w:rPr>
        <w:t>N</w:t>
      </w:r>
      <w:r w:rsidRPr="00046667">
        <w:rPr>
          <w:rFonts w:ascii="Verdana" w:hAnsi="Verdana"/>
          <w:lang w:eastAsia="zh-CN"/>
        </w:rPr>
        <w:t xml:space="preserve">ational </w:t>
      </w:r>
      <w:r w:rsidR="00626F25" w:rsidRPr="00046667">
        <w:rPr>
          <w:rFonts w:ascii="Verdana" w:hAnsi="Verdana"/>
          <w:lang w:eastAsia="zh-CN"/>
        </w:rPr>
        <w:t>P</w:t>
      </w:r>
      <w:r w:rsidRPr="00046667">
        <w:rPr>
          <w:rFonts w:ascii="Verdana" w:hAnsi="Verdana"/>
          <w:lang w:eastAsia="zh-CN"/>
        </w:rPr>
        <w:t xml:space="preserve">rogramme) </w:t>
      </w:r>
      <w:r w:rsidR="006B6F56" w:rsidRPr="00046667">
        <w:rPr>
          <w:rFonts w:ascii="Verdana" w:hAnsi="Verdana"/>
          <w:lang w:eastAsia="zh-CN"/>
        </w:rPr>
        <w:t xml:space="preserve">requires notification of any </w:t>
      </w:r>
      <w:r w:rsidR="005816CF" w:rsidRPr="00046667">
        <w:rPr>
          <w:rFonts w:ascii="Verdana" w:hAnsi="Verdana"/>
          <w:lang w:eastAsia="zh-CN"/>
        </w:rPr>
        <w:t>significant changes, including</w:t>
      </w:r>
      <w:r w:rsidR="00783B27" w:rsidRPr="00046667">
        <w:rPr>
          <w:rFonts w:ascii="Verdana" w:hAnsi="Verdana"/>
          <w:lang w:eastAsia="zh-CN"/>
        </w:rPr>
        <w:t>:</w:t>
      </w:r>
    </w:p>
    <w:p w14:paraId="7772272C" w14:textId="5170E239" w:rsidR="00783B27" w:rsidRPr="00046667" w:rsidRDefault="00783B27" w:rsidP="00783B27">
      <w:pPr>
        <w:pStyle w:val="ListParagraph"/>
        <w:numPr>
          <w:ilvl w:val="0"/>
          <w:numId w:val="3"/>
        </w:numPr>
        <w:rPr>
          <w:rFonts w:ascii="Verdana" w:hAnsi="Verdana"/>
          <w:lang w:eastAsia="zh-CN"/>
        </w:rPr>
      </w:pPr>
      <w:r w:rsidRPr="00046667">
        <w:rPr>
          <w:rFonts w:ascii="Verdana" w:hAnsi="Verdana"/>
          <w:lang w:eastAsia="zh-CN"/>
        </w:rPr>
        <w:t>C</w:t>
      </w:r>
      <w:r w:rsidR="006B6F56" w:rsidRPr="00046667">
        <w:rPr>
          <w:rFonts w:ascii="Verdana" w:hAnsi="Verdana"/>
          <w:lang w:eastAsia="zh-CN"/>
        </w:rPr>
        <w:t xml:space="preserve">hange of </w:t>
      </w:r>
      <w:r w:rsidR="0093611E" w:rsidRPr="00046667">
        <w:rPr>
          <w:rFonts w:ascii="Verdana" w:hAnsi="Verdana"/>
          <w:lang w:eastAsia="zh-CN"/>
        </w:rPr>
        <w:t xml:space="preserve">physical </w:t>
      </w:r>
      <w:r w:rsidRPr="00046667">
        <w:rPr>
          <w:rFonts w:ascii="Verdana" w:hAnsi="Verdana"/>
          <w:lang w:eastAsia="zh-CN"/>
        </w:rPr>
        <w:t>address</w:t>
      </w:r>
    </w:p>
    <w:p w14:paraId="20B8BD6C" w14:textId="791D27B5" w:rsidR="00783B27" w:rsidRPr="00046667" w:rsidRDefault="00783B27" w:rsidP="00783B27">
      <w:pPr>
        <w:pStyle w:val="ListParagraph"/>
        <w:numPr>
          <w:ilvl w:val="0"/>
          <w:numId w:val="3"/>
        </w:numPr>
        <w:rPr>
          <w:rFonts w:ascii="Verdana" w:hAnsi="Verdana"/>
          <w:lang w:eastAsia="zh-CN"/>
        </w:rPr>
      </w:pPr>
      <w:r w:rsidRPr="00046667">
        <w:rPr>
          <w:rFonts w:ascii="Verdana" w:hAnsi="Verdana"/>
          <w:lang w:eastAsia="zh-CN"/>
        </w:rPr>
        <w:t>Adding a new location</w:t>
      </w:r>
    </w:p>
    <w:p w14:paraId="6E894AE1" w14:textId="04DC2D52" w:rsidR="00783B27" w:rsidRPr="00046667" w:rsidRDefault="00783B27" w:rsidP="00783B27">
      <w:pPr>
        <w:pStyle w:val="ListParagraph"/>
        <w:numPr>
          <w:ilvl w:val="0"/>
          <w:numId w:val="3"/>
        </w:numPr>
        <w:rPr>
          <w:rFonts w:ascii="Verdana" w:hAnsi="Verdana"/>
          <w:lang w:eastAsia="zh-CN"/>
        </w:rPr>
      </w:pPr>
      <w:r w:rsidRPr="00046667">
        <w:rPr>
          <w:rFonts w:ascii="Verdana" w:hAnsi="Verdana"/>
          <w:lang w:eastAsia="zh-CN"/>
        </w:rPr>
        <w:t xml:space="preserve">Significantly altering a location </w:t>
      </w:r>
      <w:r w:rsidR="006133B7" w:rsidRPr="00046667">
        <w:rPr>
          <w:rFonts w:ascii="Verdana" w:hAnsi="Verdana"/>
          <w:lang w:eastAsia="zh-CN"/>
        </w:rPr>
        <w:t xml:space="preserve">(premises renovations, </w:t>
      </w:r>
      <w:r w:rsidR="00721EA5" w:rsidRPr="00046667">
        <w:rPr>
          <w:rFonts w:ascii="Verdana" w:hAnsi="Verdana"/>
          <w:lang w:eastAsia="zh-CN"/>
        </w:rPr>
        <w:t>installation of new equipment)</w:t>
      </w:r>
    </w:p>
    <w:p w14:paraId="0275D46D" w14:textId="77777777" w:rsidR="00783B27" w:rsidRPr="00046667" w:rsidRDefault="00783B27" w:rsidP="00783B27">
      <w:pPr>
        <w:pStyle w:val="ListParagraph"/>
        <w:numPr>
          <w:ilvl w:val="0"/>
          <w:numId w:val="3"/>
        </w:numPr>
        <w:rPr>
          <w:rFonts w:ascii="Verdana" w:hAnsi="Verdana"/>
          <w:lang w:eastAsia="zh-CN"/>
        </w:rPr>
      </w:pPr>
      <w:r w:rsidRPr="00046667">
        <w:rPr>
          <w:rFonts w:ascii="Verdana" w:hAnsi="Verdana"/>
          <w:lang w:eastAsia="zh-CN"/>
        </w:rPr>
        <w:t xml:space="preserve">New business owner or a change of ownership </w:t>
      </w:r>
    </w:p>
    <w:p w14:paraId="17A6A1C0" w14:textId="3CF48301" w:rsidR="00783B27" w:rsidRPr="00046667" w:rsidRDefault="008A2F2E" w:rsidP="00783B27">
      <w:pPr>
        <w:pStyle w:val="ListParagraph"/>
        <w:numPr>
          <w:ilvl w:val="0"/>
          <w:numId w:val="3"/>
        </w:numPr>
        <w:rPr>
          <w:rFonts w:ascii="Verdana" w:hAnsi="Verdana"/>
          <w:lang w:eastAsia="zh-CN"/>
        </w:rPr>
      </w:pPr>
      <w:r w:rsidRPr="00046667">
        <w:rPr>
          <w:rFonts w:ascii="Verdana" w:hAnsi="Verdana"/>
          <w:lang w:eastAsia="zh-CN"/>
        </w:rPr>
        <w:t xml:space="preserve">New </w:t>
      </w:r>
      <w:r w:rsidR="006B6F56" w:rsidRPr="00046667">
        <w:rPr>
          <w:rFonts w:ascii="Verdana" w:hAnsi="Verdana"/>
          <w:lang w:eastAsia="zh-CN"/>
        </w:rPr>
        <w:t>Operator</w:t>
      </w:r>
      <w:r w:rsidR="00D404B8" w:rsidRPr="00046667">
        <w:rPr>
          <w:rFonts w:ascii="Verdana" w:hAnsi="Verdana"/>
          <w:lang w:eastAsia="zh-CN"/>
        </w:rPr>
        <w:t xml:space="preserve"> and/or Day-To-Day Manager </w:t>
      </w:r>
    </w:p>
    <w:p w14:paraId="57E79411" w14:textId="4478A9A7" w:rsidR="00783B27" w:rsidRPr="00046667" w:rsidRDefault="00783B27" w:rsidP="00783B27">
      <w:pPr>
        <w:pStyle w:val="ListParagraph"/>
        <w:numPr>
          <w:ilvl w:val="0"/>
          <w:numId w:val="3"/>
        </w:numPr>
        <w:rPr>
          <w:rFonts w:ascii="Verdana" w:hAnsi="Verdana"/>
          <w:lang w:eastAsia="zh-CN"/>
        </w:rPr>
      </w:pPr>
      <w:r w:rsidRPr="00046667">
        <w:rPr>
          <w:rFonts w:ascii="Verdana" w:hAnsi="Verdana"/>
          <w:lang w:eastAsia="zh-CN"/>
        </w:rPr>
        <w:t>Change to a sector/product</w:t>
      </w:r>
      <w:r w:rsidR="000C3B53" w:rsidRPr="00046667">
        <w:rPr>
          <w:rFonts w:ascii="Verdana" w:hAnsi="Verdana"/>
          <w:lang w:eastAsia="zh-CN"/>
        </w:rPr>
        <w:t xml:space="preserve"> (making new types of products, adding other food handling activities </w:t>
      </w:r>
      <w:r w:rsidR="00800D1A" w:rsidRPr="00046667">
        <w:rPr>
          <w:rFonts w:ascii="Verdana" w:hAnsi="Verdana"/>
          <w:lang w:eastAsia="zh-CN"/>
        </w:rPr>
        <w:t>e.g.,</w:t>
      </w:r>
      <w:r w:rsidR="000C3B53" w:rsidRPr="00046667">
        <w:rPr>
          <w:rFonts w:ascii="Verdana" w:hAnsi="Verdana"/>
          <w:lang w:eastAsia="zh-CN"/>
        </w:rPr>
        <w:t xml:space="preserve"> </w:t>
      </w:r>
      <w:r w:rsidR="005A28CB" w:rsidRPr="00046667">
        <w:rPr>
          <w:rFonts w:ascii="Verdana" w:hAnsi="Verdana"/>
          <w:lang w:eastAsia="zh-CN"/>
        </w:rPr>
        <w:t>provision of food with sale of alcohol</w:t>
      </w:r>
      <w:r w:rsidR="000C3B53" w:rsidRPr="00046667">
        <w:rPr>
          <w:rFonts w:ascii="Verdana" w:hAnsi="Verdana"/>
          <w:lang w:eastAsia="zh-CN"/>
        </w:rPr>
        <w:t>)</w:t>
      </w:r>
    </w:p>
    <w:p w14:paraId="46CABD93" w14:textId="012A0B01" w:rsidR="006B6F56" w:rsidRPr="008A2F2E" w:rsidRDefault="00783B27" w:rsidP="00783B27">
      <w:pPr>
        <w:rPr>
          <w:rFonts w:ascii="Verdana" w:hAnsi="Verdana"/>
          <w:lang w:eastAsia="zh-CN"/>
        </w:rPr>
      </w:pPr>
      <w:r w:rsidRPr="008A2F2E">
        <w:rPr>
          <w:rFonts w:ascii="Verdana" w:hAnsi="Verdana"/>
          <w:lang w:eastAsia="zh-CN"/>
        </w:rPr>
        <w:t xml:space="preserve">The changes must be notified </w:t>
      </w:r>
      <w:r w:rsidR="00D404B8" w:rsidRPr="008A2F2E">
        <w:rPr>
          <w:rFonts w:ascii="Verdana" w:hAnsi="Verdana"/>
          <w:lang w:eastAsia="zh-CN"/>
        </w:rPr>
        <w:t>to the registration authority (Council or MPI)</w:t>
      </w:r>
      <w:r w:rsidRPr="008A2F2E">
        <w:rPr>
          <w:rFonts w:ascii="Verdana" w:hAnsi="Verdana"/>
          <w:lang w:eastAsia="zh-CN"/>
        </w:rPr>
        <w:t xml:space="preserve"> </w:t>
      </w:r>
      <w:r w:rsidRPr="003B2E88">
        <w:rPr>
          <w:rFonts w:ascii="Verdana" w:hAnsi="Verdana"/>
          <w:u w:val="single"/>
          <w:lang w:eastAsia="zh-CN"/>
        </w:rPr>
        <w:t>prior</w:t>
      </w:r>
      <w:r w:rsidRPr="008A2F2E">
        <w:rPr>
          <w:rFonts w:ascii="Verdana" w:hAnsi="Verdana"/>
          <w:lang w:eastAsia="zh-CN"/>
        </w:rPr>
        <w:t xml:space="preserve"> to being implemented</w:t>
      </w:r>
      <w:r w:rsidR="00D404B8" w:rsidRPr="008A2F2E">
        <w:rPr>
          <w:rFonts w:ascii="Verdana" w:hAnsi="Verdana"/>
          <w:lang w:eastAsia="zh-CN"/>
        </w:rPr>
        <w:t xml:space="preserve">. </w:t>
      </w:r>
    </w:p>
    <w:p w14:paraId="68B72B84" w14:textId="591B4155" w:rsidR="006B6F56" w:rsidRPr="008A2F2E" w:rsidRDefault="006B6F56" w:rsidP="006B6F56">
      <w:pPr>
        <w:rPr>
          <w:rFonts w:ascii="Verdana" w:hAnsi="Verdana"/>
          <w:lang w:eastAsia="zh-CN"/>
        </w:rPr>
      </w:pPr>
      <w:r w:rsidRPr="008A2F2E">
        <w:rPr>
          <w:rFonts w:ascii="Verdana" w:hAnsi="Verdana"/>
          <w:lang w:eastAsia="zh-CN"/>
        </w:rPr>
        <w:t xml:space="preserve">Any new owners of the </w:t>
      </w:r>
      <w:r w:rsidR="005816CF" w:rsidRPr="008A2F2E">
        <w:rPr>
          <w:rFonts w:ascii="Verdana" w:hAnsi="Verdana"/>
          <w:lang w:eastAsia="zh-CN"/>
        </w:rPr>
        <w:t>business</w:t>
      </w:r>
      <w:r w:rsidRPr="008A2F2E">
        <w:rPr>
          <w:rFonts w:ascii="Verdana" w:hAnsi="Verdana"/>
          <w:lang w:eastAsia="zh-CN"/>
        </w:rPr>
        <w:t xml:space="preserve"> must be suitably trained in the use and application of </w:t>
      </w:r>
      <w:r w:rsidR="005816CF" w:rsidRPr="008A2F2E">
        <w:rPr>
          <w:rFonts w:ascii="Verdana" w:hAnsi="Verdana"/>
          <w:lang w:eastAsia="zh-CN"/>
        </w:rPr>
        <w:t>this food safety programme</w:t>
      </w:r>
      <w:r w:rsidRPr="008A2F2E">
        <w:rPr>
          <w:rFonts w:ascii="Verdana" w:hAnsi="Verdana"/>
          <w:lang w:eastAsia="zh-CN"/>
        </w:rPr>
        <w:t>.</w:t>
      </w:r>
    </w:p>
    <w:p w14:paraId="26B7DD3F" w14:textId="77777777" w:rsidR="006B6F56" w:rsidRPr="006B6F56" w:rsidRDefault="006B6F56" w:rsidP="006B6F56">
      <w:pPr>
        <w:rPr>
          <w:rFonts w:ascii="Verdana" w:hAnsi="Verdana"/>
          <w:lang w:eastAsia="zh-CN"/>
        </w:rPr>
      </w:pPr>
    </w:p>
    <w:p w14:paraId="76AF6FC2" w14:textId="5023077E" w:rsidR="006B6F56" w:rsidRPr="006B6F56" w:rsidRDefault="006B6F56" w:rsidP="006B6F56">
      <w:pPr>
        <w:pStyle w:val="Heading1"/>
        <w:pBdr>
          <w:bottom w:val="single" w:sz="4" w:space="1" w:color="auto"/>
        </w:pBdr>
        <w:rPr>
          <w:rFonts w:ascii="Verdana" w:hAnsi="Verdana"/>
          <w:sz w:val="22"/>
          <w:szCs w:val="18"/>
        </w:rPr>
      </w:pPr>
      <w:r w:rsidRPr="006B6F56">
        <w:rPr>
          <w:rFonts w:ascii="Verdana" w:hAnsi="Verdana"/>
          <w:sz w:val="22"/>
          <w:szCs w:val="18"/>
        </w:rPr>
        <w:t>Section 1.4</w:t>
      </w:r>
      <w:r w:rsidRPr="006B6F56">
        <w:rPr>
          <w:rFonts w:ascii="Verdana" w:hAnsi="Verdana"/>
          <w:sz w:val="22"/>
          <w:szCs w:val="18"/>
        </w:rPr>
        <w:tab/>
      </w:r>
      <w:r>
        <w:rPr>
          <w:rFonts w:ascii="Verdana" w:hAnsi="Verdana"/>
          <w:sz w:val="22"/>
          <w:szCs w:val="18"/>
        </w:rPr>
        <w:tab/>
      </w:r>
      <w:r w:rsidRPr="006B6F56">
        <w:rPr>
          <w:rFonts w:ascii="Verdana" w:hAnsi="Verdana"/>
          <w:sz w:val="22"/>
          <w:szCs w:val="18"/>
        </w:rPr>
        <w:t>Responsibilities and Authorities</w:t>
      </w:r>
    </w:p>
    <w:p w14:paraId="435F5652" w14:textId="77777777" w:rsidR="006B6F56" w:rsidRPr="006B6F56" w:rsidRDefault="006B6F56" w:rsidP="006B6F56">
      <w:pPr>
        <w:rPr>
          <w:rFonts w:ascii="Verdana" w:hAnsi="Verdana"/>
          <w:lang w:eastAsia="zh-CN"/>
        </w:rPr>
      </w:pPr>
    </w:p>
    <w:p w14:paraId="3B7F508C" w14:textId="00F0723D" w:rsidR="006B6F56" w:rsidRPr="00046667" w:rsidRDefault="006B6F56" w:rsidP="006B6F56">
      <w:pPr>
        <w:rPr>
          <w:rFonts w:ascii="Verdana" w:hAnsi="Verdana"/>
          <w:lang w:eastAsia="zh-CN"/>
        </w:rPr>
      </w:pPr>
      <w:r w:rsidRPr="006B6F56">
        <w:rPr>
          <w:rFonts w:ascii="Verdana" w:hAnsi="Verdana"/>
          <w:lang w:eastAsia="zh-CN"/>
        </w:rPr>
        <w:t xml:space="preserve">The management of the </w:t>
      </w:r>
      <w:r w:rsidR="00B10A84">
        <w:rPr>
          <w:rFonts w:ascii="Verdana" w:hAnsi="Verdana"/>
          <w:lang w:eastAsia="zh-CN"/>
        </w:rPr>
        <w:t xml:space="preserve">food </w:t>
      </w:r>
      <w:r w:rsidR="00B10A84" w:rsidRPr="00046667">
        <w:rPr>
          <w:rFonts w:ascii="Verdana" w:hAnsi="Verdana"/>
          <w:lang w:eastAsia="zh-CN"/>
        </w:rPr>
        <w:t>safety programme</w:t>
      </w:r>
      <w:r w:rsidRPr="00046667">
        <w:rPr>
          <w:rFonts w:ascii="Verdana" w:hAnsi="Verdana"/>
          <w:color w:val="FF0000"/>
          <w:lang w:eastAsia="zh-CN"/>
        </w:rPr>
        <w:t xml:space="preserve"> </w:t>
      </w:r>
      <w:r w:rsidRPr="00046667">
        <w:rPr>
          <w:rFonts w:ascii="Verdana" w:hAnsi="Verdana"/>
          <w:lang w:eastAsia="zh-CN"/>
        </w:rPr>
        <w:t xml:space="preserve">is the responsibility of the </w:t>
      </w:r>
      <w:r w:rsidR="002B4866" w:rsidRPr="00046667">
        <w:rPr>
          <w:rFonts w:ascii="Verdana" w:hAnsi="Verdana"/>
          <w:lang w:eastAsia="zh-CN"/>
        </w:rPr>
        <w:t>Operator and/or Day to Day M</w:t>
      </w:r>
      <w:r w:rsidRPr="00046667">
        <w:rPr>
          <w:rFonts w:ascii="Verdana" w:hAnsi="Verdana"/>
          <w:lang w:eastAsia="zh-CN"/>
        </w:rPr>
        <w:t>anager.</w:t>
      </w:r>
    </w:p>
    <w:p w14:paraId="5D54C236" w14:textId="77777777" w:rsidR="006B6F56" w:rsidRPr="00046667" w:rsidRDefault="006B6F56" w:rsidP="006B6F56">
      <w:pPr>
        <w:rPr>
          <w:rFonts w:ascii="Verdana" w:hAnsi="Verdana"/>
          <w:lang w:eastAsia="zh-CN"/>
        </w:rPr>
      </w:pPr>
      <w:r w:rsidRPr="00046667">
        <w:rPr>
          <w:rFonts w:ascii="Verdana" w:hAnsi="Verdana"/>
          <w:lang w:eastAsia="zh-CN"/>
        </w:rPr>
        <w:t>The responsibilities include the following:</w:t>
      </w:r>
    </w:p>
    <w:p w14:paraId="17AB7D84" w14:textId="0F816188"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Advis</w:t>
      </w:r>
      <w:r w:rsidR="00BA10B7" w:rsidRPr="00046667">
        <w:rPr>
          <w:rFonts w:ascii="Verdana" w:hAnsi="Verdana"/>
          <w:lang w:eastAsia="zh-CN"/>
        </w:rPr>
        <w:t>e</w:t>
      </w:r>
      <w:r w:rsidRPr="00046667">
        <w:rPr>
          <w:rFonts w:ascii="Verdana" w:hAnsi="Verdana"/>
          <w:lang w:eastAsia="zh-CN"/>
        </w:rPr>
        <w:t xml:space="preserve"> MPI</w:t>
      </w:r>
      <w:r w:rsidR="00B10A84" w:rsidRPr="00046667">
        <w:rPr>
          <w:rFonts w:ascii="Verdana" w:hAnsi="Verdana"/>
          <w:lang w:eastAsia="zh-CN"/>
        </w:rPr>
        <w:t xml:space="preserve"> / Council</w:t>
      </w:r>
      <w:r w:rsidRPr="00046667">
        <w:rPr>
          <w:rFonts w:ascii="Verdana" w:hAnsi="Verdana"/>
          <w:lang w:eastAsia="zh-CN"/>
        </w:rPr>
        <w:t xml:space="preserve"> and </w:t>
      </w:r>
      <w:r w:rsidR="00B10A84" w:rsidRPr="00046667">
        <w:rPr>
          <w:rFonts w:ascii="Verdana" w:hAnsi="Verdana"/>
          <w:lang w:eastAsia="zh-CN"/>
        </w:rPr>
        <w:t>V</w:t>
      </w:r>
      <w:r w:rsidRPr="00046667">
        <w:rPr>
          <w:rFonts w:ascii="Verdana" w:hAnsi="Verdana"/>
          <w:lang w:eastAsia="zh-CN"/>
        </w:rPr>
        <w:t>erifi</w:t>
      </w:r>
      <w:r w:rsidR="00B10A84" w:rsidRPr="00046667">
        <w:rPr>
          <w:rFonts w:ascii="Verdana" w:hAnsi="Verdana"/>
          <w:lang w:eastAsia="zh-CN"/>
        </w:rPr>
        <w:t>er</w:t>
      </w:r>
      <w:r w:rsidRPr="00046667">
        <w:rPr>
          <w:rFonts w:ascii="Verdana" w:hAnsi="Verdana"/>
          <w:lang w:eastAsia="zh-CN"/>
        </w:rPr>
        <w:t xml:space="preserve"> of any </w:t>
      </w:r>
      <w:r w:rsidR="00B10A84" w:rsidRPr="00046667">
        <w:rPr>
          <w:rFonts w:ascii="Verdana" w:hAnsi="Verdana"/>
          <w:lang w:eastAsia="zh-CN"/>
        </w:rPr>
        <w:t>significant</w:t>
      </w:r>
      <w:r w:rsidRPr="00046667">
        <w:rPr>
          <w:rFonts w:ascii="Verdana" w:hAnsi="Verdana"/>
          <w:lang w:eastAsia="zh-CN"/>
        </w:rPr>
        <w:t xml:space="preserve"> changes.</w:t>
      </w:r>
    </w:p>
    <w:p w14:paraId="3F55FC63" w14:textId="5CEB5EFD"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Ensure product recalls</w:t>
      </w:r>
      <w:r w:rsidR="00B10A84" w:rsidRPr="00046667">
        <w:rPr>
          <w:rFonts w:ascii="Verdana" w:hAnsi="Verdana"/>
          <w:lang w:eastAsia="zh-CN"/>
        </w:rPr>
        <w:t xml:space="preserve"> (unsafe food)</w:t>
      </w:r>
      <w:r w:rsidRPr="00046667">
        <w:rPr>
          <w:rFonts w:ascii="Verdana" w:hAnsi="Verdana"/>
          <w:lang w:eastAsia="zh-CN"/>
        </w:rPr>
        <w:t xml:space="preserve"> are notified immediately to MPI.</w:t>
      </w:r>
    </w:p>
    <w:p w14:paraId="68828251" w14:textId="2CA8C292" w:rsidR="00286DF8" w:rsidRPr="00046667" w:rsidRDefault="00286DF8" w:rsidP="00645B1A">
      <w:pPr>
        <w:pStyle w:val="ListParagraph"/>
        <w:numPr>
          <w:ilvl w:val="0"/>
          <w:numId w:val="3"/>
        </w:numPr>
        <w:rPr>
          <w:rFonts w:ascii="Verdana" w:hAnsi="Verdana"/>
          <w:lang w:eastAsia="zh-CN"/>
        </w:rPr>
      </w:pPr>
      <w:r w:rsidRPr="00046667">
        <w:rPr>
          <w:rFonts w:ascii="Verdana" w:hAnsi="Verdana"/>
          <w:lang w:eastAsia="zh-CN"/>
        </w:rPr>
        <w:t xml:space="preserve">Notify the verification agency (auditors) </w:t>
      </w:r>
      <w:r w:rsidR="005A5D54" w:rsidRPr="00046667">
        <w:rPr>
          <w:rFonts w:ascii="Verdana" w:hAnsi="Verdana"/>
          <w:lang w:eastAsia="zh-CN"/>
        </w:rPr>
        <w:t xml:space="preserve">as soon as practicable </w:t>
      </w:r>
      <w:r w:rsidR="00673867" w:rsidRPr="00046667">
        <w:rPr>
          <w:rFonts w:ascii="Verdana" w:hAnsi="Verdana"/>
          <w:lang w:eastAsia="zh-CN"/>
        </w:rPr>
        <w:t xml:space="preserve">of any breach of the programme that results in products that are not safe or suitable, and could cause </w:t>
      </w:r>
      <w:r w:rsidR="005A5D54" w:rsidRPr="00046667">
        <w:rPr>
          <w:rFonts w:ascii="Verdana" w:hAnsi="Verdana"/>
          <w:lang w:eastAsia="zh-CN"/>
        </w:rPr>
        <w:t>injury or a public health issue</w:t>
      </w:r>
    </w:p>
    <w:p w14:paraId="60C03DC0" w14:textId="2C894DEB"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Ensure all new products and processes are included in the manual.</w:t>
      </w:r>
    </w:p>
    <w:p w14:paraId="4A0DDC25" w14:textId="1CD407DA"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w:t>
      </w:r>
      <w:r w:rsidR="00BA10B7" w:rsidRPr="00046667">
        <w:rPr>
          <w:rFonts w:ascii="Verdana" w:hAnsi="Verdana"/>
          <w:lang w:eastAsia="zh-CN"/>
        </w:rPr>
        <w:t>e</w:t>
      </w:r>
      <w:r w:rsidRPr="00046667">
        <w:rPr>
          <w:rFonts w:ascii="Verdana" w:hAnsi="Verdana"/>
          <w:lang w:eastAsia="zh-CN"/>
        </w:rPr>
        <w:t xml:space="preserve"> the </w:t>
      </w:r>
      <w:r w:rsidR="00B10A84" w:rsidRPr="00046667">
        <w:rPr>
          <w:rFonts w:ascii="Verdana" w:hAnsi="Verdana"/>
          <w:lang w:eastAsia="zh-CN"/>
        </w:rPr>
        <w:t>food safety programme</w:t>
      </w:r>
      <w:r w:rsidRPr="00046667">
        <w:rPr>
          <w:rFonts w:ascii="Verdana" w:hAnsi="Verdana"/>
          <w:lang w:eastAsia="zh-CN"/>
        </w:rPr>
        <w:t xml:space="preserve"> is up to date.</w:t>
      </w:r>
    </w:p>
    <w:p w14:paraId="22614694" w14:textId="4B32FD59" w:rsidR="00BA10B7" w:rsidRPr="00046667" w:rsidRDefault="00BA10B7" w:rsidP="00645B1A">
      <w:pPr>
        <w:pStyle w:val="ListParagraph"/>
        <w:numPr>
          <w:ilvl w:val="0"/>
          <w:numId w:val="3"/>
        </w:numPr>
        <w:rPr>
          <w:rFonts w:ascii="Verdana" w:hAnsi="Verdana"/>
          <w:lang w:eastAsia="zh-CN"/>
        </w:rPr>
      </w:pPr>
      <w:r w:rsidRPr="00046667">
        <w:rPr>
          <w:rFonts w:ascii="Verdana" w:hAnsi="Verdana"/>
          <w:lang w:eastAsia="zh-CN"/>
        </w:rPr>
        <w:t xml:space="preserve">Ensure all staff are appropriately trained </w:t>
      </w:r>
    </w:p>
    <w:p w14:paraId="10C358C7" w14:textId="375A2FE9"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 xml:space="preserve">Ensure the </w:t>
      </w:r>
      <w:r w:rsidR="00CD76B2" w:rsidRPr="00046667">
        <w:rPr>
          <w:rFonts w:ascii="Verdana" w:hAnsi="Verdana"/>
          <w:lang w:eastAsia="zh-CN"/>
        </w:rPr>
        <w:t xml:space="preserve">annual </w:t>
      </w:r>
      <w:r w:rsidRPr="00046667">
        <w:rPr>
          <w:rFonts w:ascii="Verdana" w:hAnsi="Verdana"/>
          <w:lang w:eastAsia="zh-CN"/>
        </w:rPr>
        <w:t>internal verification is carried out.</w:t>
      </w:r>
    </w:p>
    <w:p w14:paraId="3177DB03" w14:textId="3A806785" w:rsidR="00527D61" w:rsidRPr="00046667" w:rsidRDefault="00527D61" w:rsidP="00645B1A">
      <w:pPr>
        <w:pStyle w:val="ListParagraph"/>
        <w:numPr>
          <w:ilvl w:val="0"/>
          <w:numId w:val="3"/>
        </w:numPr>
        <w:rPr>
          <w:rFonts w:ascii="Verdana" w:hAnsi="Verdana"/>
          <w:lang w:eastAsia="zh-CN"/>
        </w:rPr>
      </w:pPr>
      <w:r w:rsidRPr="00046667">
        <w:rPr>
          <w:rFonts w:ascii="Verdana" w:hAnsi="Verdana"/>
          <w:lang w:eastAsia="zh-CN"/>
        </w:rPr>
        <w:t>Ensure an annual simulation (mock) recall exercise is carried out</w:t>
      </w:r>
    </w:p>
    <w:p w14:paraId="31317BE6" w14:textId="6A01DB08"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Facilitate the verification a</w:t>
      </w:r>
      <w:r w:rsidR="00B10A84" w:rsidRPr="00046667">
        <w:rPr>
          <w:rFonts w:ascii="Verdana" w:hAnsi="Verdana"/>
          <w:lang w:eastAsia="zh-CN"/>
        </w:rPr>
        <w:t>udit</w:t>
      </w:r>
      <w:r w:rsidRPr="00046667">
        <w:rPr>
          <w:rFonts w:ascii="Verdana" w:hAnsi="Verdana"/>
          <w:lang w:eastAsia="zh-CN"/>
        </w:rPr>
        <w:t>.</w:t>
      </w:r>
    </w:p>
    <w:p w14:paraId="526AE378" w14:textId="6E492B72"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Ensure procedures are carried out correctly.</w:t>
      </w:r>
    </w:p>
    <w:p w14:paraId="58E47F0F" w14:textId="261F78B6" w:rsidR="00256FBC" w:rsidRPr="00046667" w:rsidRDefault="00256FBC" w:rsidP="00645B1A">
      <w:pPr>
        <w:pStyle w:val="ListParagraph"/>
        <w:numPr>
          <w:ilvl w:val="0"/>
          <w:numId w:val="3"/>
        </w:numPr>
        <w:rPr>
          <w:rFonts w:ascii="Verdana" w:hAnsi="Verdana"/>
          <w:lang w:eastAsia="zh-CN"/>
        </w:rPr>
      </w:pPr>
      <w:r w:rsidRPr="00046667">
        <w:rPr>
          <w:rFonts w:ascii="Verdana" w:hAnsi="Verdana"/>
          <w:lang w:eastAsia="zh-CN"/>
        </w:rPr>
        <w:t>Ensure all packaged finished products are labelled according to current ANZ Food Standards Code requirements</w:t>
      </w:r>
    </w:p>
    <w:p w14:paraId="69A56648" w14:textId="1C22D16E" w:rsidR="006B6F56" w:rsidRPr="00B10A84" w:rsidRDefault="006B6F56" w:rsidP="00645B1A">
      <w:pPr>
        <w:pStyle w:val="ListParagraph"/>
        <w:numPr>
          <w:ilvl w:val="0"/>
          <w:numId w:val="3"/>
        </w:numPr>
        <w:rPr>
          <w:rFonts w:ascii="Verdana" w:hAnsi="Verdana"/>
          <w:lang w:eastAsia="zh-CN"/>
        </w:rPr>
      </w:pPr>
      <w:r w:rsidRPr="00046667">
        <w:rPr>
          <w:rFonts w:ascii="Verdana" w:hAnsi="Verdana"/>
          <w:lang w:eastAsia="zh-CN"/>
        </w:rPr>
        <w:t>Ensure all records are completed and correctly</w:t>
      </w:r>
      <w:r w:rsidRPr="00B10A84">
        <w:rPr>
          <w:rFonts w:ascii="Verdana" w:hAnsi="Verdana"/>
          <w:lang w:eastAsia="zh-CN"/>
        </w:rPr>
        <w:t xml:space="preserve"> filed.</w:t>
      </w:r>
    </w:p>
    <w:p w14:paraId="2F7387B9" w14:textId="77777777" w:rsidR="006B6F56" w:rsidRPr="006B6F56" w:rsidRDefault="006B6F56" w:rsidP="006B6F56">
      <w:pPr>
        <w:rPr>
          <w:rFonts w:ascii="Verdana" w:hAnsi="Verdana"/>
          <w:lang w:eastAsia="zh-CN"/>
        </w:rPr>
      </w:pPr>
      <w:r w:rsidRPr="006B6F56">
        <w:rPr>
          <w:rFonts w:ascii="Verdana" w:hAnsi="Verdana"/>
          <w:lang w:eastAsia="zh-CN"/>
        </w:rPr>
        <w:t>All staff are responsible for carrying out the following:</w:t>
      </w:r>
    </w:p>
    <w:p w14:paraId="7E2A9C9E" w14:textId="7825CAE0" w:rsidR="006B6F56" w:rsidRPr="003620CC" w:rsidRDefault="006B6F56" w:rsidP="00645B1A">
      <w:pPr>
        <w:pStyle w:val="ListParagraph"/>
        <w:numPr>
          <w:ilvl w:val="0"/>
          <w:numId w:val="3"/>
        </w:numPr>
        <w:rPr>
          <w:rFonts w:ascii="Verdana" w:hAnsi="Verdana"/>
          <w:lang w:eastAsia="zh-CN"/>
        </w:rPr>
      </w:pPr>
      <w:r w:rsidRPr="003620CC">
        <w:rPr>
          <w:rFonts w:ascii="Verdana" w:hAnsi="Verdana"/>
          <w:lang w:eastAsia="zh-CN"/>
        </w:rPr>
        <w:t>Completing operating duties as set out by company management.</w:t>
      </w:r>
    </w:p>
    <w:p w14:paraId="43C7667D" w14:textId="54789C7F" w:rsidR="006B6F56" w:rsidRPr="003620CC" w:rsidRDefault="006B6F56" w:rsidP="00645B1A">
      <w:pPr>
        <w:pStyle w:val="ListParagraph"/>
        <w:numPr>
          <w:ilvl w:val="0"/>
          <w:numId w:val="3"/>
        </w:numPr>
        <w:rPr>
          <w:rFonts w:ascii="Verdana" w:hAnsi="Verdana"/>
          <w:lang w:eastAsia="zh-CN"/>
        </w:rPr>
      </w:pPr>
      <w:r w:rsidRPr="003620CC">
        <w:rPr>
          <w:rFonts w:ascii="Verdana" w:hAnsi="Verdana"/>
          <w:lang w:eastAsia="zh-CN"/>
        </w:rPr>
        <w:t>Completing cleaning duties as set out by company management.</w:t>
      </w:r>
    </w:p>
    <w:p w14:paraId="53B3A472" w14:textId="7586C4E8" w:rsidR="006B6F56" w:rsidRPr="003620CC" w:rsidRDefault="006B6F56" w:rsidP="00645B1A">
      <w:pPr>
        <w:pStyle w:val="ListParagraph"/>
        <w:numPr>
          <w:ilvl w:val="0"/>
          <w:numId w:val="3"/>
        </w:numPr>
        <w:rPr>
          <w:rFonts w:ascii="Verdana" w:hAnsi="Verdana"/>
          <w:lang w:eastAsia="zh-CN"/>
        </w:rPr>
      </w:pPr>
      <w:r w:rsidRPr="003620CC">
        <w:rPr>
          <w:rFonts w:ascii="Verdana" w:hAnsi="Verdana"/>
          <w:lang w:eastAsia="zh-CN"/>
        </w:rPr>
        <w:t>Completing training as required by company management.</w:t>
      </w:r>
    </w:p>
    <w:p w14:paraId="7F137700" w14:textId="77777777" w:rsidR="00645B1A" w:rsidRPr="003620CC" w:rsidRDefault="006B6F56" w:rsidP="00645B1A">
      <w:pPr>
        <w:pStyle w:val="ListParagraph"/>
        <w:numPr>
          <w:ilvl w:val="0"/>
          <w:numId w:val="3"/>
        </w:numPr>
        <w:rPr>
          <w:rFonts w:ascii="Verdana" w:hAnsi="Verdana"/>
          <w:lang w:eastAsia="zh-CN"/>
        </w:rPr>
      </w:pPr>
      <w:r w:rsidRPr="003620CC">
        <w:rPr>
          <w:rFonts w:ascii="Verdana" w:hAnsi="Verdana"/>
          <w:lang w:eastAsia="zh-CN"/>
        </w:rPr>
        <w:lastRenderedPageBreak/>
        <w:t>Adhering to all company policies and procedures as set out in the Induction Training.</w:t>
      </w:r>
    </w:p>
    <w:p w14:paraId="1E8C9860" w14:textId="770640A4" w:rsidR="006B6F56" w:rsidRPr="003620CC" w:rsidRDefault="006B6F56" w:rsidP="00645B1A">
      <w:pPr>
        <w:pStyle w:val="ListParagraph"/>
        <w:numPr>
          <w:ilvl w:val="0"/>
          <w:numId w:val="3"/>
        </w:numPr>
        <w:rPr>
          <w:rFonts w:ascii="Verdana" w:hAnsi="Verdana"/>
          <w:lang w:eastAsia="zh-CN"/>
        </w:rPr>
      </w:pPr>
      <w:r w:rsidRPr="003620CC">
        <w:rPr>
          <w:rFonts w:ascii="Verdana" w:hAnsi="Verdana"/>
          <w:lang w:eastAsia="zh-CN"/>
        </w:rPr>
        <w:t xml:space="preserve">Adhering to the company’s </w:t>
      </w:r>
      <w:r w:rsidR="003620CC" w:rsidRPr="003620CC">
        <w:rPr>
          <w:rFonts w:ascii="Verdana" w:hAnsi="Verdana"/>
          <w:lang w:eastAsia="zh-CN"/>
        </w:rPr>
        <w:t>food safety programme</w:t>
      </w:r>
      <w:r w:rsidRPr="003620CC">
        <w:rPr>
          <w:rFonts w:ascii="Verdana" w:hAnsi="Verdana"/>
          <w:lang w:eastAsia="zh-CN"/>
        </w:rPr>
        <w:t xml:space="preserve">, </w:t>
      </w:r>
      <w:r w:rsidR="000D7E7F">
        <w:rPr>
          <w:rFonts w:ascii="Verdana" w:hAnsi="Verdana"/>
          <w:lang w:eastAsia="zh-CN"/>
        </w:rPr>
        <w:t xml:space="preserve">including </w:t>
      </w:r>
      <w:r w:rsidRPr="003620CC">
        <w:rPr>
          <w:rFonts w:ascii="Verdana" w:hAnsi="Verdana"/>
          <w:lang w:eastAsia="zh-CN"/>
        </w:rPr>
        <w:t>Personal Hygiene polices.</w:t>
      </w:r>
    </w:p>
    <w:p w14:paraId="6932C309" w14:textId="1FC044F1" w:rsidR="003620CC" w:rsidRPr="009B0AB7" w:rsidRDefault="006B6F56" w:rsidP="009B0AB7">
      <w:pPr>
        <w:pStyle w:val="ListParagraph"/>
        <w:numPr>
          <w:ilvl w:val="0"/>
          <w:numId w:val="3"/>
        </w:numPr>
        <w:rPr>
          <w:rFonts w:ascii="Verdana" w:eastAsia="Times New Roman" w:hAnsi="Verdana" w:cs="Times New Roman"/>
          <w:b/>
          <w:szCs w:val="18"/>
          <w:lang w:eastAsia="zh-CN"/>
        </w:rPr>
      </w:pPr>
      <w:r w:rsidRPr="009B0AB7">
        <w:rPr>
          <w:rFonts w:ascii="Verdana" w:hAnsi="Verdana"/>
          <w:lang w:eastAsia="zh-CN"/>
        </w:rPr>
        <w:t>Notifying company management of all non-conformances identified during the working day.</w:t>
      </w:r>
      <w:r w:rsidR="003620CC" w:rsidRPr="009B0AB7">
        <w:rPr>
          <w:rFonts w:ascii="Verdana" w:hAnsi="Verdana"/>
          <w:szCs w:val="18"/>
        </w:rPr>
        <w:br w:type="page"/>
      </w:r>
    </w:p>
    <w:p w14:paraId="2AD0E372" w14:textId="11CC645B" w:rsidR="006B6F56" w:rsidRPr="006B6F56" w:rsidRDefault="006B6F56" w:rsidP="006B6F56">
      <w:pPr>
        <w:pStyle w:val="Heading1"/>
        <w:pBdr>
          <w:bottom w:val="single" w:sz="4" w:space="1" w:color="auto"/>
        </w:pBdr>
        <w:rPr>
          <w:rFonts w:ascii="Verdana" w:hAnsi="Verdana"/>
          <w:sz w:val="22"/>
          <w:szCs w:val="18"/>
        </w:rPr>
      </w:pPr>
      <w:r w:rsidRPr="006B6F56">
        <w:rPr>
          <w:rFonts w:ascii="Verdana" w:hAnsi="Verdana"/>
          <w:sz w:val="22"/>
          <w:szCs w:val="18"/>
        </w:rPr>
        <w:lastRenderedPageBreak/>
        <w:t>Section 1.5</w:t>
      </w:r>
      <w:r w:rsidRPr="006B6F56">
        <w:rPr>
          <w:rFonts w:ascii="Verdana" w:hAnsi="Verdana"/>
          <w:sz w:val="22"/>
          <w:szCs w:val="18"/>
        </w:rPr>
        <w:tab/>
      </w:r>
      <w:r>
        <w:rPr>
          <w:rFonts w:ascii="Verdana" w:hAnsi="Verdana"/>
          <w:sz w:val="22"/>
          <w:szCs w:val="18"/>
        </w:rPr>
        <w:tab/>
      </w:r>
      <w:r w:rsidRPr="006B6F56">
        <w:rPr>
          <w:rFonts w:ascii="Verdana" w:hAnsi="Verdana"/>
          <w:sz w:val="22"/>
          <w:szCs w:val="18"/>
        </w:rPr>
        <w:t>Document Control</w:t>
      </w:r>
      <w:r w:rsidR="004F2ECC">
        <w:rPr>
          <w:rFonts w:ascii="Verdana" w:hAnsi="Verdana"/>
          <w:sz w:val="22"/>
          <w:szCs w:val="18"/>
        </w:rPr>
        <w:t xml:space="preserve"> &amp; Record Keeping</w:t>
      </w:r>
    </w:p>
    <w:p w14:paraId="2AB24AD5" w14:textId="77777777" w:rsidR="006B6F56" w:rsidRPr="006B6F56" w:rsidRDefault="006B6F56" w:rsidP="006B6F56">
      <w:pPr>
        <w:rPr>
          <w:rFonts w:ascii="Verdana" w:hAnsi="Verdana"/>
          <w:lang w:eastAsia="zh-CN"/>
        </w:rPr>
      </w:pPr>
    </w:p>
    <w:p w14:paraId="14ED8C9F" w14:textId="6D9266CB" w:rsidR="006B6F56" w:rsidRPr="006B6F56" w:rsidRDefault="006B6F56" w:rsidP="006B6F56">
      <w:pPr>
        <w:rPr>
          <w:rFonts w:ascii="Verdana" w:hAnsi="Verdana"/>
          <w:lang w:eastAsia="zh-CN"/>
        </w:rPr>
      </w:pPr>
      <w:r w:rsidRPr="006B6F56">
        <w:rPr>
          <w:rFonts w:ascii="Verdana" w:hAnsi="Verdana"/>
          <w:lang w:eastAsia="zh-CN"/>
        </w:rPr>
        <w:t xml:space="preserve">All documents relating to the </w:t>
      </w:r>
      <w:r w:rsidR="003F6D88">
        <w:rPr>
          <w:rFonts w:ascii="Verdana" w:hAnsi="Verdana"/>
          <w:lang w:eastAsia="zh-CN"/>
        </w:rPr>
        <w:t>Food Safety</w:t>
      </w:r>
      <w:r w:rsidRPr="006B6F56">
        <w:rPr>
          <w:rFonts w:ascii="Verdana" w:hAnsi="Verdana"/>
          <w:lang w:eastAsia="zh-CN"/>
        </w:rPr>
        <w:t xml:space="preserve"> Programme shall to traceable to the manual.  The following document control information ensures the manual is correctly ordered and up to date.</w:t>
      </w:r>
    </w:p>
    <w:p w14:paraId="78386EEC" w14:textId="066394CD" w:rsidR="006B6F56" w:rsidRPr="00645B1A" w:rsidRDefault="006B6F56" w:rsidP="00645B1A">
      <w:pPr>
        <w:pStyle w:val="ListParagraph"/>
        <w:numPr>
          <w:ilvl w:val="0"/>
          <w:numId w:val="3"/>
        </w:numPr>
        <w:rPr>
          <w:rFonts w:ascii="Verdana" w:hAnsi="Verdana"/>
          <w:lang w:eastAsia="zh-CN"/>
        </w:rPr>
      </w:pPr>
      <w:r w:rsidRPr="00645B1A">
        <w:rPr>
          <w:rFonts w:ascii="Verdana" w:hAnsi="Verdana"/>
          <w:lang w:eastAsia="zh-CN"/>
        </w:rPr>
        <w:t>Section number and title on top of page</w:t>
      </w:r>
    </w:p>
    <w:p w14:paraId="280458A9" w14:textId="206C9C12" w:rsidR="006B6F56" w:rsidRPr="00645B1A" w:rsidRDefault="006B6F56" w:rsidP="00645B1A">
      <w:pPr>
        <w:pStyle w:val="ListParagraph"/>
        <w:numPr>
          <w:ilvl w:val="0"/>
          <w:numId w:val="3"/>
        </w:numPr>
        <w:rPr>
          <w:rFonts w:ascii="Verdana" w:hAnsi="Verdana"/>
          <w:lang w:eastAsia="zh-CN"/>
        </w:rPr>
      </w:pPr>
      <w:r w:rsidRPr="00645B1A">
        <w:rPr>
          <w:rFonts w:ascii="Verdana" w:hAnsi="Verdana"/>
          <w:lang w:eastAsia="zh-CN"/>
        </w:rPr>
        <w:t>File name on footer</w:t>
      </w:r>
    </w:p>
    <w:p w14:paraId="49CA07DD" w14:textId="369F8B21" w:rsidR="006B6F56" w:rsidRPr="00645B1A" w:rsidRDefault="006B6F56" w:rsidP="00645B1A">
      <w:pPr>
        <w:pStyle w:val="ListParagraph"/>
        <w:numPr>
          <w:ilvl w:val="0"/>
          <w:numId w:val="3"/>
        </w:numPr>
        <w:rPr>
          <w:rFonts w:ascii="Verdana" w:hAnsi="Verdana"/>
          <w:lang w:eastAsia="zh-CN"/>
        </w:rPr>
      </w:pPr>
      <w:r w:rsidRPr="00645B1A">
        <w:rPr>
          <w:rFonts w:ascii="Verdana" w:hAnsi="Verdana"/>
          <w:lang w:eastAsia="zh-CN"/>
        </w:rPr>
        <w:t>Issue number and date on footer</w:t>
      </w:r>
    </w:p>
    <w:p w14:paraId="669C732A" w14:textId="4AF20CED" w:rsidR="006B6F56" w:rsidRPr="00645B1A" w:rsidRDefault="006B6F56" w:rsidP="00645B1A">
      <w:pPr>
        <w:pStyle w:val="ListParagraph"/>
        <w:numPr>
          <w:ilvl w:val="0"/>
          <w:numId w:val="3"/>
        </w:numPr>
        <w:rPr>
          <w:rFonts w:ascii="Verdana" w:hAnsi="Verdana"/>
          <w:lang w:eastAsia="zh-CN"/>
        </w:rPr>
      </w:pPr>
      <w:r w:rsidRPr="00645B1A">
        <w:rPr>
          <w:rFonts w:ascii="Verdana" w:hAnsi="Verdana"/>
          <w:lang w:eastAsia="zh-CN"/>
        </w:rPr>
        <w:t>Page number on footer</w:t>
      </w:r>
    </w:p>
    <w:p w14:paraId="27D0064A" w14:textId="77777777" w:rsidR="006B6F56" w:rsidRPr="006B6F56" w:rsidRDefault="006B6F56" w:rsidP="006B6F56">
      <w:pPr>
        <w:rPr>
          <w:rFonts w:ascii="Verdana" w:hAnsi="Verdana"/>
          <w:b/>
          <w:bCs/>
          <w:lang w:eastAsia="zh-CN"/>
        </w:rPr>
      </w:pPr>
      <w:r w:rsidRPr="006B6F56">
        <w:rPr>
          <w:rFonts w:ascii="Verdana" w:hAnsi="Verdana"/>
          <w:b/>
          <w:bCs/>
          <w:lang w:eastAsia="zh-CN"/>
        </w:rPr>
        <w:t>Storage of Documents</w:t>
      </w:r>
    </w:p>
    <w:p w14:paraId="578455DE" w14:textId="65F76C64" w:rsidR="00B4397F" w:rsidRDefault="006B6F56" w:rsidP="006B6F56">
      <w:pPr>
        <w:rPr>
          <w:rFonts w:ascii="Verdana" w:hAnsi="Verdana"/>
          <w:lang w:eastAsia="zh-CN"/>
        </w:rPr>
      </w:pPr>
      <w:r w:rsidRPr="006B6F56">
        <w:rPr>
          <w:rFonts w:ascii="Verdana" w:hAnsi="Verdana"/>
          <w:lang w:eastAsia="zh-CN"/>
        </w:rPr>
        <w:t xml:space="preserve">All </w:t>
      </w:r>
      <w:r w:rsidR="00B4397F">
        <w:rPr>
          <w:rFonts w:ascii="Verdana" w:hAnsi="Verdana"/>
          <w:lang w:eastAsia="zh-CN"/>
        </w:rPr>
        <w:t xml:space="preserve">procedures and </w:t>
      </w:r>
      <w:r w:rsidRPr="006B6F56">
        <w:rPr>
          <w:rFonts w:ascii="Verdana" w:hAnsi="Verdana"/>
          <w:lang w:eastAsia="zh-CN"/>
        </w:rPr>
        <w:t xml:space="preserve">record forms shall be retained for a period of </w:t>
      </w:r>
      <w:r w:rsidRPr="00594794">
        <w:rPr>
          <w:rFonts w:ascii="Verdana" w:hAnsi="Verdana"/>
          <w:u w:val="single"/>
          <w:lang w:eastAsia="zh-CN"/>
        </w:rPr>
        <w:t>four years</w:t>
      </w:r>
      <w:r w:rsidRPr="006B6F56">
        <w:rPr>
          <w:rFonts w:ascii="Verdana" w:hAnsi="Verdana"/>
          <w:lang w:eastAsia="zh-CN"/>
        </w:rPr>
        <w:t xml:space="preserve"> in a secure area.  </w:t>
      </w:r>
    </w:p>
    <w:p w14:paraId="4F372EB5" w14:textId="17B55E50" w:rsidR="006B6F56" w:rsidRPr="00346A95" w:rsidRDefault="006B6F56" w:rsidP="006B6F56">
      <w:pPr>
        <w:rPr>
          <w:rFonts w:ascii="Verdana" w:hAnsi="Verdana"/>
          <w:i/>
          <w:iCs/>
          <w:lang w:eastAsia="zh-CN"/>
        </w:rPr>
      </w:pPr>
      <w:r w:rsidRPr="006B6F56">
        <w:rPr>
          <w:rFonts w:ascii="Verdana" w:hAnsi="Verdana"/>
          <w:lang w:eastAsia="zh-CN"/>
        </w:rPr>
        <w:t xml:space="preserve">The hard copy manual </w:t>
      </w:r>
      <w:r w:rsidR="004D2943">
        <w:rPr>
          <w:rFonts w:ascii="Verdana" w:hAnsi="Verdana"/>
          <w:lang w:eastAsia="zh-CN"/>
        </w:rPr>
        <w:t>may also be retained and if so, is</w:t>
      </w:r>
      <w:r w:rsidRPr="006B6F56">
        <w:rPr>
          <w:rFonts w:ascii="Verdana" w:hAnsi="Verdana"/>
          <w:lang w:eastAsia="zh-CN"/>
        </w:rPr>
        <w:t xml:space="preserve"> stored in the Manager's office on designated shelving.</w:t>
      </w:r>
      <w:r w:rsidR="00346A95">
        <w:rPr>
          <w:rFonts w:ascii="Verdana" w:hAnsi="Verdana"/>
          <w:lang w:eastAsia="zh-CN"/>
        </w:rPr>
        <w:t xml:space="preserve"> </w:t>
      </w:r>
    </w:p>
    <w:p w14:paraId="1307B537" w14:textId="0563FA24" w:rsidR="006B6F56" w:rsidRPr="006B6F56" w:rsidRDefault="00B4397F" w:rsidP="006B6F56">
      <w:pPr>
        <w:rPr>
          <w:rFonts w:ascii="Verdana" w:hAnsi="Verdana"/>
          <w:lang w:eastAsia="zh-CN"/>
        </w:rPr>
      </w:pPr>
      <w:r>
        <w:rPr>
          <w:rFonts w:ascii="Verdana" w:hAnsi="Verdana"/>
          <w:lang w:eastAsia="zh-CN"/>
        </w:rPr>
        <w:t>Completed records</w:t>
      </w:r>
      <w:r w:rsidRPr="006B6F56">
        <w:rPr>
          <w:rFonts w:ascii="Verdana" w:hAnsi="Verdana"/>
          <w:lang w:eastAsia="zh-CN"/>
        </w:rPr>
        <w:t xml:space="preserve"> are to be held on-site and be accessible to the </w:t>
      </w:r>
      <w:r>
        <w:rPr>
          <w:rFonts w:ascii="Verdana" w:hAnsi="Verdana"/>
          <w:lang w:eastAsia="zh-CN"/>
        </w:rPr>
        <w:t>verifier</w:t>
      </w:r>
      <w:r w:rsidRPr="006B6F56">
        <w:rPr>
          <w:rFonts w:ascii="Verdana" w:hAnsi="Verdana"/>
          <w:lang w:eastAsia="zh-CN"/>
        </w:rPr>
        <w:t>s.</w:t>
      </w:r>
      <w:r>
        <w:rPr>
          <w:rFonts w:ascii="Verdana" w:hAnsi="Verdana"/>
          <w:lang w:eastAsia="zh-CN"/>
        </w:rPr>
        <w:t xml:space="preserve"> Records may be in hard copy or electronic format. </w:t>
      </w:r>
      <w:r w:rsidR="006B6F56" w:rsidRPr="006B6F56">
        <w:rPr>
          <w:rFonts w:ascii="Verdana" w:hAnsi="Verdana"/>
          <w:lang w:eastAsia="zh-CN"/>
        </w:rPr>
        <w:t xml:space="preserve">The completed </w:t>
      </w:r>
      <w:r>
        <w:rPr>
          <w:rFonts w:ascii="Verdana" w:hAnsi="Verdana"/>
          <w:lang w:eastAsia="zh-CN"/>
        </w:rPr>
        <w:t xml:space="preserve">hard copy </w:t>
      </w:r>
      <w:r w:rsidR="006B6F56" w:rsidRPr="006B6F56">
        <w:rPr>
          <w:rFonts w:ascii="Verdana" w:hAnsi="Verdana"/>
          <w:lang w:eastAsia="zh-CN"/>
        </w:rPr>
        <w:t>record forms are stored in the designated folders in the Manager's office.</w:t>
      </w:r>
    </w:p>
    <w:p w14:paraId="3D96E8E5" w14:textId="07EE013A" w:rsidR="003F6D88" w:rsidRPr="003F6D88" w:rsidRDefault="003F6D88" w:rsidP="006B6F56">
      <w:pPr>
        <w:rPr>
          <w:rFonts w:ascii="Verdana" w:hAnsi="Verdana"/>
          <w:b/>
          <w:bCs/>
          <w:lang w:eastAsia="zh-CN"/>
        </w:rPr>
      </w:pPr>
      <w:r w:rsidRPr="003F6D88">
        <w:rPr>
          <w:rFonts w:ascii="Verdana" w:hAnsi="Verdana"/>
          <w:b/>
          <w:bCs/>
          <w:lang w:eastAsia="zh-CN"/>
        </w:rPr>
        <w:t>Records</w:t>
      </w:r>
    </w:p>
    <w:p w14:paraId="6B7352CF" w14:textId="77777777" w:rsidR="004F2ECC" w:rsidRPr="003F6D88" w:rsidRDefault="004F2ECC" w:rsidP="004F2ECC">
      <w:pPr>
        <w:rPr>
          <w:rFonts w:ascii="Verdana" w:hAnsi="Verdana"/>
          <w:u w:val="single"/>
          <w:lang w:eastAsia="zh-CN"/>
        </w:rPr>
      </w:pPr>
      <w:r w:rsidRPr="003F6D88">
        <w:rPr>
          <w:rFonts w:ascii="Verdana" w:hAnsi="Verdana"/>
          <w:u w:val="single"/>
          <w:lang w:eastAsia="zh-CN"/>
        </w:rPr>
        <w:t>Records must be easily identifiable</w:t>
      </w:r>
    </w:p>
    <w:p w14:paraId="423CAFDB"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Records must be:</w:t>
      </w:r>
    </w:p>
    <w:p w14:paraId="23C50B85"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legible</w:t>
      </w:r>
    </w:p>
    <w:p w14:paraId="5957AF07"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 xml:space="preserve">dated </w:t>
      </w:r>
    </w:p>
    <w:p w14:paraId="13E284D9"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signed by the person who made the record or contain a unique identifier that allows identification of who made the record.</w:t>
      </w:r>
    </w:p>
    <w:p w14:paraId="740F427C" w14:textId="5727C3CE" w:rsidR="004F2ECC" w:rsidRPr="003F6D88" w:rsidRDefault="004F2ECC" w:rsidP="004F2ECC">
      <w:pPr>
        <w:rPr>
          <w:rFonts w:ascii="Verdana" w:hAnsi="Verdana"/>
          <w:u w:val="single"/>
          <w:lang w:eastAsia="zh-CN"/>
        </w:rPr>
      </w:pPr>
      <w:r w:rsidRPr="003F6D88">
        <w:rPr>
          <w:rFonts w:ascii="Verdana" w:hAnsi="Verdana"/>
          <w:u w:val="single"/>
          <w:lang w:eastAsia="zh-CN"/>
        </w:rPr>
        <w:t>Records must be easily accessible</w:t>
      </w:r>
    </w:p>
    <w:p w14:paraId="08767E18" w14:textId="5DCBCFBE"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Records need to be easy to access at any time.</w:t>
      </w:r>
    </w:p>
    <w:p w14:paraId="44D019B0" w14:textId="2D3AD8D5" w:rsidR="004F2ECC" w:rsidRPr="00046667" w:rsidRDefault="004F2ECC" w:rsidP="003F6D88">
      <w:pPr>
        <w:pStyle w:val="ListParagraph"/>
        <w:numPr>
          <w:ilvl w:val="0"/>
          <w:numId w:val="3"/>
        </w:numPr>
        <w:rPr>
          <w:rFonts w:ascii="Verdana" w:hAnsi="Verdana"/>
          <w:lang w:eastAsia="zh-CN"/>
        </w:rPr>
      </w:pPr>
      <w:r w:rsidRPr="003F6D88">
        <w:rPr>
          <w:rFonts w:ascii="Verdana" w:hAnsi="Verdana"/>
          <w:lang w:eastAsia="zh-CN"/>
        </w:rPr>
        <w:t xml:space="preserve">If requested, </w:t>
      </w:r>
      <w:r w:rsidR="003F6D88">
        <w:rPr>
          <w:rFonts w:ascii="Verdana" w:hAnsi="Verdana"/>
          <w:lang w:eastAsia="zh-CN"/>
        </w:rPr>
        <w:t>we</w:t>
      </w:r>
      <w:r w:rsidRPr="003F6D88">
        <w:rPr>
          <w:rFonts w:ascii="Verdana" w:hAnsi="Verdana"/>
          <w:lang w:eastAsia="zh-CN"/>
        </w:rPr>
        <w:t xml:space="preserve"> must be able to provide </w:t>
      </w:r>
      <w:r w:rsidRPr="00046667">
        <w:rPr>
          <w:rFonts w:ascii="Verdana" w:hAnsi="Verdana"/>
          <w:lang w:eastAsia="zh-CN"/>
        </w:rPr>
        <w:t xml:space="preserve">the records to a </w:t>
      </w:r>
      <w:r w:rsidR="00885A66" w:rsidRPr="00046667">
        <w:rPr>
          <w:rFonts w:ascii="Verdana" w:hAnsi="Verdana"/>
          <w:lang w:eastAsia="zh-CN"/>
        </w:rPr>
        <w:t xml:space="preserve">verifier or </w:t>
      </w:r>
      <w:r w:rsidRPr="00046667">
        <w:rPr>
          <w:rFonts w:ascii="Verdana" w:hAnsi="Verdana"/>
          <w:lang w:eastAsia="zh-CN"/>
        </w:rPr>
        <w:t>food safety officer as soon as practicable.</w:t>
      </w:r>
    </w:p>
    <w:p w14:paraId="7E764CE6" w14:textId="10018D3F" w:rsidR="004F2ECC" w:rsidRPr="003F6D88" w:rsidRDefault="004F2ECC" w:rsidP="003F6D88">
      <w:pPr>
        <w:pStyle w:val="ListParagraph"/>
        <w:numPr>
          <w:ilvl w:val="0"/>
          <w:numId w:val="3"/>
        </w:numPr>
        <w:rPr>
          <w:rFonts w:ascii="Verdana" w:hAnsi="Verdana"/>
          <w:lang w:eastAsia="zh-CN"/>
        </w:rPr>
      </w:pPr>
      <w:r w:rsidRPr="00046667">
        <w:rPr>
          <w:rFonts w:ascii="Verdana" w:hAnsi="Verdana"/>
          <w:lang w:eastAsia="zh-CN"/>
        </w:rPr>
        <w:t xml:space="preserve">If a food safety officer or a verifier asks for our records and the records are not in English, </w:t>
      </w:r>
      <w:r w:rsidR="003F6D88" w:rsidRPr="00046667">
        <w:rPr>
          <w:rFonts w:ascii="Verdana" w:hAnsi="Verdana"/>
          <w:lang w:eastAsia="zh-CN"/>
        </w:rPr>
        <w:t>we</w:t>
      </w:r>
      <w:r w:rsidRPr="00046667">
        <w:rPr>
          <w:rFonts w:ascii="Verdana" w:hAnsi="Verdana"/>
          <w:lang w:eastAsia="zh-CN"/>
        </w:rPr>
        <w:t xml:space="preserve"> might need to pay to have them translated</w:t>
      </w:r>
      <w:r w:rsidRPr="003F6D88">
        <w:rPr>
          <w:rFonts w:ascii="Verdana" w:hAnsi="Verdana"/>
          <w:lang w:eastAsia="zh-CN"/>
        </w:rPr>
        <w:t>.</w:t>
      </w:r>
    </w:p>
    <w:p w14:paraId="1B711D33" w14:textId="0F70DDB9" w:rsidR="004F2ECC" w:rsidRPr="003F6D88" w:rsidRDefault="004F2ECC" w:rsidP="004F2ECC">
      <w:pPr>
        <w:rPr>
          <w:rFonts w:ascii="Verdana" w:hAnsi="Verdana"/>
          <w:u w:val="single"/>
          <w:lang w:eastAsia="zh-CN"/>
        </w:rPr>
      </w:pPr>
      <w:r w:rsidRPr="003F6D88">
        <w:rPr>
          <w:rFonts w:ascii="Verdana" w:hAnsi="Verdana"/>
          <w:u w:val="single"/>
          <w:lang w:eastAsia="zh-CN"/>
        </w:rPr>
        <w:t>Store</w:t>
      </w:r>
      <w:r w:rsidR="003F6D88" w:rsidRPr="003F6D88">
        <w:rPr>
          <w:rFonts w:ascii="Verdana" w:hAnsi="Verdana"/>
          <w:u w:val="single"/>
          <w:lang w:eastAsia="zh-CN"/>
        </w:rPr>
        <w:t xml:space="preserve">d </w:t>
      </w:r>
      <w:r w:rsidRPr="003F6D88">
        <w:rPr>
          <w:rFonts w:ascii="Verdana" w:hAnsi="Verdana"/>
          <w:u w:val="single"/>
          <w:lang w:eastAsia="zh-CN"/>
        </w:rPr>
        <w:t>safely</w:t>
      </w:r>
    </w:p>
    <w:p w14:paraId="5D79FAED" w14:textId="77777777" w:rsidR="004F2ECC" w:rsidRPr="003F6D88" w:rsidRDefault="004F2ECC" w:rsidP="004F2ECC">
      <w:pPr>
        <w:rPr>
          <w:rFonts w:ascii="Verdana" w:hAnsi="Verdana"/>
          <w:lang w:eastAsia="zh-CN"/>
        </w:rPr>
      </w:pPr>
      <w:r w:rsidRPr="003F6D88">
        <w:rPr>
          <w:rFonts w:ascii="Verdana" w:hAnsi="Verdana"/>
          <w:lang w:eastAsia="zh-CN"/>
        </w:rPr>
        <w:t>You must store your records in a manner that:</w:t>
      </w:r>
    </w:p>
    <w:p w14:paraId="258E11D5"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protects them, so they can be trusted</w:t>
      </w:r>
    </w:p>
    <w:p w14:paraId="564ECEC7"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prevents any loss or damage</w:t>
      </w:r>
    </w:p>
    <w:p w14:paraId="285F7D30" w14:textId="77777777"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allows them to be easily accessed when necessary.</w:t>
      </w:r>
    </w:p>
    <w:p w14:paraId="72526C8E" w14:textId="47894DF6" w:rsidR="004F2ECC" w:rsidRPr="003F6D88" w:rsidRDefault="004F2ECC" w:rsidP="004F2ECC">
      <w:pPr>
        <w:rPr>
          <w:rFonts w:ascii="Verdana" w:hAnsi="Verdana"/>
          <w:lang w:eastAsia="zh-CN"/>
        </w:rPr>
      </w:pPr>
      <w:r w:rsidRPr="003F6D88">
        <w:rPr>
          <w:rFonts w:ascii="Verdana" w:hAnsi="Verdana"/>
          <w:lang w:eastAsia="zh-CN"/>
        </w:rPr>
        <w:t xml:space="preserve">For electronic records, </w:t>
      </w:r>
      <w:r w:rsidR="003F6D88" w:rsidRPr="003F6D88">
        <w:rPr>
          <w:rFonts w:ascii="Verdana" w:hAnsi="Verdana"/>
          <w:lang w:eastAsia="zh-CN"/>
        </w:rPr>
        <w:t>our</w:t>
      </w:r>
      <w:r w:rsidRPr="003F6D88">
        <w:rPr>
          <w:rFonts w:ascii="Verdana" w:hAnsi="Verdana"/>
          <w:lang w:eastAsia="zh-CN"/>
        </w:rPr>
        <w:t xml:space="preserve"> system </w:t>
      </w:r>
      <w:r w:rsidR="003F6D88" w:rsidRPr="003F6D88">
        <w:rPr>
          <w:rFonts w:ascii="Verdana" w:hAnsi="Verdana"/>
          <w:lang w:eastAsia="zh-CN"/>
        </w:rPr>
        <w:t>should</w:t>
      </w:r>
      <w:r w:rsidRPr="003F6D88">
        <w:rPr>
          <w:rFonts w:ascii="Verdana" w:hAnsi="Verdana"/>
          <w:lang w:eastAsia="zh-CN"/>
        </w:rPr>
        <w:t>:</w:t>
      </w:r>
    </w:p>
    <w:p w14:paraId="3E0EA8F5" w14:textId="7980C136"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ensure files cannot be changed without authorisation</w:t>
      </w:r>
    </w:p>
    <w:p w14:paraId="537493F9" w14:textId="5B813591"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keep a record of any changes that are made</w:t>
      </w:r>
    </w:p>
    <w:p w14:paraId="484EC9FE" w14:textId="06F0ECBF" w:rsidR="004F2ECC" w:rsidRPr="003F6D88" w:rsidRDefault="004F2ECC" w:rsidP="003F6D88">
      <w:pPr>
        <w:pStyle w:val="ListParagraph"/>
        <w:numPr>
          <w:ilvl w:val="0"/>
          <w:numId w:val="3"/>
        </w:numPr>
        <w:rPr>
          <w:rFonts w:ascii="Verdana" w:hAnsi="Verdana"/>
          <w:lang w:eastAsia="zh-CN"/>
        </w:rPr>
      </w:pPr>
      <w:r w:rsidRPr="003F6D88">
        <w:rPr>
          <w:rFonts w:ascii="Verdana" w:hAnsi="Verdana"/>
          <w:lang w:eastAsia="zh-CN"/>
        </w:rPr>
        <w:t>make a regular backup of data.</w:t>
      </w:r>
    </w:p>
    <w:p w14:paraId="3C89A905" w14:textId="77777777" w:rsidR="006B6F56" w:rsidRPr="006B6F56" w:rsidRDefault="006B6F56" w:rsidP="006B6F56">
      <w:pPr>
        <w:rPr>
          <w:rFonts w:ascii="Verdana" w:hAnsi="Verdana"/>
          <w:b/>
          <w:bCs/>
          <w:lang w:eastAsia="zh-CN"/>
        </w:rPr>
      </w:pPr>
      <w:r w:rsidRPr="006B6F56">
        <w:rPr>
          <w:rFonts w:ascii="Verdana" w:hAnsi="Verdana"/>
          <w:b/>
          <w:bCs/>
          <w:lang w:eastAsia="zh-CN"/>
        </w:rPr>
        <w:lastRenderedPageBreak/>
        <w:t>Amendments</w:t>
      </w:r>
    </w:p>
    <w:p w14:paraId="315FEA78" w14:textId="24849E6F" w:rsidR="006B6F56" w:rsidRPr="006B6F56" w:rsidRDefault="006B6F56" w:rsidP="006B6F56">
      <w:pPr>
        <w:rPr>
          <w:rFonts w:ascii="Verdana" w:hAnsi="Verdana"/>
          <w:lang w:eastAsia="zh-CN"/>
        </w:rPr>
      </w:pPr>
      <w:r w:rsidRPr="006B6F56">
        <w:rPr>
          <w:rFonts w:ascii="Verdana" w:hAnsi="Verdana"/>
          <w:lang w:eastAsia="zh-CN"/>
        </w:rPr>
        <w:t xml:space="preserve">All documents and amended documents shall be authorised by the </w:t>
      </w:r>
      <w:r w:rsidR="00AE7214">
        <w:rPr>
          <w:rFonts w:ascii="Verdana" w:hAnsi="Verdana"/>
          <w:lang w:eastAsia="zh-CN"/>
        </w:rPr>
        <w:t xml:space="preserve">Food Safety Programme Coordinator (typically they will also be the Food Act registration (e.g., </w:t>
      </w:r>
      <w:r w:rsidRPr="006B6F56">
        <w:rPr>
          <w:rFonts w:ascii="Verdana" w:hAnsi="Verdana"/>
          <w:lang w:eastAsia="zh-CN"/>
        </w:rPr>
        <w:t>National Programme L</w:t>
      </w:r>
      <w:r w:rsidR="00AE7214">
        <w:rPr>
          <w:rFonts w:ascii="Verdana" w:hAnsi="Verdana"/>
          <w:lang w:eastAsia="zh-CN"/>
        </w:rPr>
        <w:t xml:space="preserve">evel </w:t>
      </w:r>
      <w:r w:rsidRPr="006B6F56">
        <w:rPr>
          <w:rFonts w:ascii="Verdana" w:hAnsi="Verdana"/>
          <w:lang w:eastAsia="zh-CN"/>
        </w:rPr>
        <w:t>3</w:t>
      </w:r>
      <w:r w:rsidR="00AE7214">
        <w:rPr>
          <w:rFonts w:ascii="Verdana" w:hAnsi="Verdana"/>
          <w:lang w:eastAsia="zh-CN"/>
        </w:rPr>
        <w:t>) Day-To-Day Manager or O</w:t>
      </w:r>
      <w:r w:rsidRPr="006B6F56">
        <w:rPr>
          <w:rFonts w:ascii="Verdana" w:hAnsi="Verdana"/>
          <w:lang w:eastAsia="zh-CN"/>
        </w:rPr>
        <w:t>perator</w:t>
      </w:r>
      <w:r w:rsidR="00705013">
        <w:rPr>
          <w:rFonts w:ascii="Verdana" w:hAnsi="Verdana"/>
          <w:lang w:eastAsia="zh-CN"/>
        </w:rPr>
        <w:t>)</w:t>
      </w:r>
      <w:r w:rsidRPr="006B6F56">
        <w:rPr>
          <w:rFonts w:ascii="Verdana" w:hAnsi="Verdana"/>
          <w:lang w:eastAsia="zh-CN"/>
        </w:rPr>
        <w:t xml:space="preserve"> before becoming part of this manual. </w:t>
      </w:r>
    </w:p>
    <w:p w14:paraId="2F4AF9AD" w14:textId="7C52BF61" w:rsidR="006B6F56" w:rsidRPr="00046667" w:rsidRDefault="006B6F56" w:rsidP="006B6F56">
      <w:pPr>
        <w:rPr>
          <w:rFonts w:ascii="Verdana" w:hAnsi="Verdana"/>
          <w:lang w:eastAsia="zh-CN"/>
        </w:rPr>
      </w:pPr>
      <w:r w:rsidRPr="006B6F56">
        <w:rPr>
          <w:rFonts w:ascii="Verdana" w:hAnsi="Verdana"/>
          <w:lang w:eastAsia="zh-CN"/>
        </w:rPr>
        <w:t xml:space="preserve">It is the </w:t>
      </w:r>
      <w:r w:rsidRPr="00046667">
        <w:rPr>
          <w:rFonts w:ascii="Verdana" w:hAnsi="Verdana"/>
          <w:lang w:eastAsia="zh-CN"/>
        </w:rPr>
        <w:t xml:space="preserve">responsibility of the </w:t>
      </w:r>
      <w:r w:rsidR="00D43105" w:rsidRPr="00046667">
        <w:rPr>
          <w:rFonts w:ascii="Verdana" w:hAnsi="Verdana"/>
          <w:lang w:eastAsia="zh-CN"/>
        </w:rPr>
        <w:t>Day-to-Day</w:t>
      </w:r>
      <w:r w:rsidR="006E11FE" w:rsidRPr="00046667">
        <w:rPr>
          <w:rFonts w:ascii="Verdana" w:hAnsi="Verdana"/>
          <w:lang w:eastAsia="zh-CN"/>
        </w:rPr>
        <w:t xml:space="preserve"> M</w:t>
      </w:r>
      <w:r w:rsidRPr="00046667">
        <w:rPr>
          <w:rFonts w:ascii="Verdana" w:hAnsi="Verdana"/>
          <w:lang w:eastAsia="zh-CN"/>
        </w:rPr>
        <w:t>anager to:</w:t>
      </w:r>
    </w:p>
    <w:p w14:paraId="6A59261B" w14:textId="0B23540E"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Issue each new or amended copy of this programme</w:t>
      </w:r>
    </w:p>
    <w:p w14:paraId="7917C5DA" w14:textId="1F946C9E"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Ensure each new or amended document has an updated issue number and issue date</w:t>
      </w:r>
    </w:p>
    <w:p w14:paraId="200E398D" w14:textId="55707AED"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Ensure the issue number is changed on the updated file.</w:t>
      </w:r>
    </w:p>
    <w:p w14:paraId="5CC2ABB7" w14:textId="52F48DB0"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Transfer the old electronic file into the archive folder.</w:t>
      </w:r>
    </w:p>
    <w:p w14:paraId="53AB8BEA" w14:textId="77777777" w:rsidR="00645B1A"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Maintain the hard copy manual in an up-to-date condition</w:t>
      </w:r>
    </w:p>
    <w:p w14:paraId="16A89BC8" w14:textId="7B6458B2"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Remove all superseded documents from the hard copy manual and those copies in circulation.</w:t>
      </w:r>
    </w:p>
    <w:p w14:paraId="5D6D0027" w14:textId="6AF663CA"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The obsolete hard copies shall be defaced on both sides of the page and discarded in the shredding machine.</w:t>
      </w:r>
    </w:p>
    <w:p w14:paraId="39ABB05C" w14:textId="031D4D3D" w:rsidR="006B6F56" w:rsidRPr="00046667" w:rsidRDefault="006B6F56" w:rsidP="00645B1A">
      <w:pPr>
        <w:pStyle w:val="ListParagraph"/>
        <w:numPr>
          <w:ilvl w:val="0"/>
          <w:numId w:val="3"/>
        </w:numPr>
        <w:rPr>
          <w:rFonts w:ascii="Verdana" w:hAnsi="Verdana"/>
          <w:lang w:eastAsia="zh-CN"/>
        </w:rPr>
      </w:pPr>
      <w:r w:rsidRPr="00046667">
        <w:rPr>
          <w:rFonts w:ascii="Verdana" w:hAnsi="Verdana"/>
          <w:lang w:eastAsia="zh-CN"/>
        </w:rPr>
        <w:t>Notify relevant staff of the amendments and provide access to the current copies.</w:t>
      </w:r>
      <w:r w:rsidR="00172697" w:rsidRPr="00046667">
        <w:rPr>
          <w:rFonts w:ascii="Verdana" w:hAnsi="Verdana"/>
          <w:lang w:eastAsia="zh-CN"/>
        </w:rPr>
        <w:t xml:space="preserve"> Train relevant staff in the changes (as appropriate).</w:t>
      </w:r>
    </w:p>
    <w:p w14:paraId="3F7FB0DA" w14:textId="77777777" w:rsidR="006B6F56" w:rsidRPr="006B6F56" w:rsidRDefault="006B6F56" w:rsidP="006B6F56">
      <w:pPr>
        <w:rPr>
          <w:rFonts w:ascii="Verdana" w:hAnsi="Verdana"/>
          <w:lang w:eastAsia="zh-CN"/>
        </w:rPr>
      </w:pPr>
    </w:p>
    <w:p w14:paraId="20B0612E" w14:textId="77777777" w:rsidR="006B6F56" w:rsidRPr="00645B1A" w:rsidRDefault="006B6F56" w:rsidP="006B6F56">
      <w:pPr>
        <w:rPr>
          <w:rFonts w:ascii="Verdana" w:hAnsi="Verdana"/>
          <w:b/>
          <w:bCs/>
          <w:lang w:eastAsia="zh-CN"/>
        </w:rPr>
      </w:pPr>
      <w:r w:rsidRPr="00645B1A">
        <w:rPr>
          <w:rFonts w:ascii="Verdana" w:hAnsi="Verdana"/>
          <w:b/>
          <w:bCs/>
          <w:lang w:eastAsia="zh-CN"/>
        </w:rPr>
        <w:t>Manual Holders</w:t>
      </w:r>
    </w:p>
    <w:p w14:paraId="71708754" w14:textId="7E441375" w:rsidR="006B6F56" w:rsidRPr="00046667" w:rsidRDefault="006B6F56" w:rsidP="006B6F56">
      <w:pPr>
        <w:rPr>
          <w:rFonts w:ascii="Verdana" w:hAnsi="Verdana"/>
          <w:lang w:eastAsia="zh-CN"/>
        </w:rPr>
      </w:pPr>
      <w:r w:rsidRPr="006B6F56">
        <w:rPr>
          <w:rFonts w:ascii="Verdana" w:hAnsi="Verdana"/>
          <w:lang w:eastAsia="zh-CN"/>
        </w:rPr>
        <w:t>All manuals must be safe and secure to prevent accidental loss or unauthorised alterations. The electronic copy must be secured using means to prevent unauthorised alterations, for example the use of passwords and/or limit manual to one com</w:t>
      </w:r>
      <w:r w:rsidRPr="00046667">
        <w:rPr>
          <w:rFonts w:ascii="Verdana" w:hAnsi="Verdana"/>
          <w:lang w:eastAsia="zh-CN"/>
        </w:rPr>
        <w:t>puter. Also maintain back-up copies that should be carried out on a regular</w:t>
      </w:r>
      <w:r w:rsidR="00010966" w:rsidRPr="00046667">
        <w:rPr>
          <w:rFonts w:ascii="Verdana" w:hAnsi="Verdana"/>
          <w:lang w:eastAsia="zh-CN"/>
        </w:rPr>
        <w:t xml:space="preserve"> (</w:t>
      </w:r>
      <w:r w:rsidR="00D43105" w:rsidRPr="00046667">
        <w:rPr>
          <w:rFonts w:ascii="Verdana" w:hAnsi="Verdana"/>
          <w:lang w:eastAsia="zh-CN"/>
        </w:rPr>
        <w:t>e.g.,</w:t>
      </w:r>
      <w:r w:rsidR="00010966" w:rsidRPr="00046667">
        <w:rPr>
          <w:rFonts w:ascii="Verdana" w:hAnsi="Verdana"/>
          <w:lang w:eastAsia="zh-CN"/>
        </w:rPr>
        <w:t xml:space="preserve"> weekly)</w:t>
      </w:r>
      <w:r w:rsidRPr="00046667">
        <w:rPr>
          <w:rFonts w:ascii="Verdana" w:hAnsi="Verdana"/>
          <w:lang w:eastAsia="zh-CN"/>
        </w:rPr>
        <w:t xml:space="preserve"> basis.</w:t>
      </w:r>
    </w:p>
    <w:p w14:paraId="60CCDE38" w14:textId="77777777" w:rsidR="00556F4B" w:rsidRPr="00046667" w:rsidRDefault="00556F4B" w:rsidP="006B6F56">
      <w:pPr>
        <w:rPr>
          <w:rFonts w:ascii="Verdana" w:hAnsi="Verdana"/>
          <w:lang w:eastAsia="zh-CN"/>
        </w:rPr>
      </w:pPr>
    </w:p>
    <w:tbl>
      <w:tblPr>
        <w:tblW w:w="0" w:type="auto"/>
        <w:tblInd w:w="132" w:type="dxa"/>
        <w:tblLayout w:type="fixed"/>
        <w:tblCellMar>
          <w:left w:w="0" w:type="dxa"/>
          <w:right w:w="0" w:type="dxa"/>
        </w:tblCellMar>
        <w:tblLook w:val="0000" w:firstRow="0" w:lastRow="0" w:firstColumn="0" w:lastColumn="0" w:noHBand="0" w:noVBand="0"/>
      </w:tblPr>
      <w:tblGrid>
        <w:gridCol w:w="2253"/>
        <w:gridCol w:w="2835"/>
        <w:gridCol w:w="2905"/>
      </w:tblGrid>
      <w:tr w:rsidR="00084705" w:rsidRPr="00046667" w14:paraId="1C62D6FA" w14:textId="77777777" w:rsidTr="00084705">
        <w:tc>
          <w:tcPr>
            <w:tcW w:w="2253" w:type="dxa"/>
            <w:tcBorders>
              <w:top w:val="single" w:sz="8" w:space="0" w:color="000000"/>
              <w:left w:val="single" w:sz="8" w:space="0" w:color="000000"/>
              <w:bottom w:val="single" w:sz="4" w:space="0" w:color="000000"/>
            </w:tcBorders>
          </w:tcPr>
          <w:p w14:paraId="0157E504" w14:textId="77777777" w:rsidR="00084705" w:rsidRPr="00046667" w:rsidRDefault="00084705" w:rsidP="00084705">
            <w:pPr>
              <w:snapToGrid w:val="0"/>
              <w:spacing w:before="60" w:after="60"/>
              <w:ind w:left="113" w:right="113"/>
              <w:rPr>
                <w:rFonts w:ascii="Verdana" w:hAnsi="Verdana"/>
                <w:b/>
              </w:rPr>
            </w:pPr>
            <w:bookmarkStart w:id="0" w:name="_Hlk155878639"/>
            <w:r w:rsidRPr="00046667">
              <w:rPr>
                <w:rFonts w:ascii="Verdana" w:hAnsi="Verdana"/>
                <w:b/>
              </w:rPr>
              <w:t>Copy #</w:t>
            </w:r>
          </w:p>
        </w:tc>
        <w:tc>
          <w:tcPr>
            <w:tcW w:w="2835" w:type="dxa"/>
            <w:tcBorders>
              <w:top w:val="single" w:sz="8" w:space="0" w:color="000000"/>
              <w:left w:val="single" w:sz="4" w:space="0" w:color="000000"/>
              <w:bottom w:val="single" w:sz="4" w:space="0" w:color="000000"/>
            </w:tcBorders>
          </w:tcPr>
          <w:p w14:paraId="23F97C0F" w14:textId="77777777" w:rsidR="00084705" w:rsidRPr="00046667" w:rsidRDefault="00084705" w:rsidP="00503C81">
            <w:pPr>
              <w:snapToGrid w:val="0"/>
              <w:spacing w:before="60" w:after="60"/>
              <w:ind w:left="113" w:right="113"/>
              <w:rPr>
                <w:rFonts w:ascii="Verdana" w:hAnsi="Verdana"/>
                <w:b/>
              </w:rPr>
            </w:pPr>
            <w:r w:rsidRPr="00046667">
              <w:rPr>
                <w:rFonts w:ascii="Verdana" w:hAnsi="Verdana"/>
                <w:b/>
              </w:rPr>
              <w:t>Holder</w:t>
            </w:r>
          </w:p>
        </w:tc>
        <w:tc>
          <w:tcPr>
            <w:tcW w:w="2905" w:type="dxa"/>
            <w:tcBorders>
              <w:top w:val="single" w:sz="8" w:space="0" w:color="000000"/>
              <w:left w:val="single" w:sz="4" w:space="0" w:color="000000"/>
              <w:bottom w:val="single" w:sz="4" w:space="0" w:color="000000"/>
              <w:right w:val="single" w:sz="8" w:space="0" w:color="000000"/>
            </w:tcBorders>
          </w:tcPr>
          <w:p w14:paraId="3519085E" w14:textId="77777777" w:rsidR="00084705" w:rsidRPr="00046667" w:rsidRDefault="00084705" w:rsidP="00503C81">
            <w:pPr>
              <w:snapToGrid w:val="0"/>
              <w:spacing w:before="60" w:after="60"/>
              <w:ind w:left="113" w:right="113"/>
              <w:rPr>
                <w:rFonts w:ascii="Verdana" w:hAnsi="Verdana"/>
                <w:b/>
              </w:rPr>
            </w:pPr>
            <w:r w:rsidRPr="00046667">
              <w:rPr>
                <w:rFonts w:ascii="Verdana" w:hAnsi="Verdana"/>
                <w:b/>
              </w:rPr>
              <w:t>Location</w:t>
            </w:r>
          </w:p>
        </w:tc>
      </w:tr>
      <w:bookmarkEnd w:id="0"/>
      <w:tr w:rsidR="00084705" w:rsidRPr="00046667" w14:paraId="6E9213CD" w14:textId="77777777" w:rsidTr="00084705">
        <w:tc>
          <w:tcPr>
            <w:tcW w:w="2253" w:type="dxa"/>
            <w:tcBorders>
              <w:top w:val="single" w:sz="4" w:space="0" w:color="000000"/>
              <w:left w:val="single" w:sz="8" w:space="0" w:color="000000"/>
              <w:bottom w:val="single" w:sz="4" w:space="0" w:color="000000"/>
            </w:tcBorders>
          </w:tcPr>
          <w:p w14:paraId="16DE0855" w14:textId="77777777" w:rsidR="00084705" w:rsidRPr="00046667" w:rsidRDefault="00084705" w:rsidP="00503C81">
            <w:pPr>
              <w:snapToGrid w:val="0"/>
              <w:spacing w:before="60" w:after="60"/>
              <w:ind w:left="113" w:right="113"/>
              <w:rPr>
                <w:rFonts w:ascii="Verdana" w:hAnsi="Verdana"/>
              </w:rPr>
            </w:pPr>
            <w:r w:rsidRPr="00046667">
              <w:rPr>
                <w:rFonts w:ascii="Verdana" w:hAnsi="Verdana"/>
              </w:rPr>
              <w:t>Hard Copy</w:t>
            </w:r>
          </w:p>
        </w:tc>
        <w:tc>
          <w:tcPr>
            <w:tcW w:w="2835" w:type="dxa"/>
            <w:tcBorders>
              <w:top w:val="single" w:sz="4" w:space="0" w:color="000000"/>
              <w:left w:val="single" w:sz="4" w:space="0" w:color="000000"/>
              <w:bottom w:val="single" w:sz="4" w:space="0" w:color="000000"/>
            </w:tcBorders>
          </w:tcPr>
          <w:p w14:paraId="5EF255FE" w14:textId="07C8F0C5" w:rsidR="00084705" w:rsidRPr="00046667" w:rsidRDefault="004D2943" w:rsidP="00503C81">
            <w:pPr>
              <w:snapToGrid w:val="0"/>
              <w:spacing w:before="60" w:after="60"/>
              <w:ind w:left="113" w:right="113"/>
              <w:rPr>
                <w:rFonts w:ascii="Verdana" w:hAnsi="Verdana"/>
              </w:rPr>
            </w:pPr>
            <w:r>
              <w:rPr>
                <w:rFonts w:ascii="Verdana" w:hAnsi="Verdana"/>
              </w:rPr>
              <w:t>Manager</w:t>
            </w:r>
          </w:p>
        </w:tc>
        <w:tc>
          <w:tcPr>
            <w:tcW w:w="2905" w:type="dxa"/>
            <w:tcBorders>
              <w:top w:val="single" w:sz="4" w:space="0" w:color="000000"/>
              <w:left w:val="single" w:sz="4" w:space="0" w:color="000000"/>
              <w:bottom w:val="single" w:sz="4" w:space="0" w:color="000000"/>
              <w:right w:val="single" w:sz="8" w:space="0" w:color="000000"/>
            </w:tcBorders>
          </w:tcPr>
          <w:p w14:paraId="11D9E0CF" w14:textId="77777777" w:rsidR="00084705" w:rsidRPr="00046667" w:rsidRDefault="00084705" w:rsidP="00503C81">
            <w:pPr>
              <w:snapToGrid w:val="0"/>
              <w:spacing w:before="60" w:after="60"/>
              <w:ind w:left="113" w:right="113"/>
              <w:rPr>
                <w:rFonts w:ascii="Verdana" w:hAnsi="Verdana"/>
              </w:rPr>
            </w:pPr>
            <w:r w:rsidRPr="00046667">
              <w:rPr>
                <w:rFonts w:ascii="Verdana" w:hAnsi="Verdana"/>
              </w:rPr>
              <w:t>Company premises</w:t>
            </w:r>
          </w:p>
        </w:tc>
      </w:tr>
      <w:tr w:rsidR="00084705" w14:paraId="111AA9B7" w14:textId="77777777" w:rsidTr="00084705">
        <w:tc>
          <w:tcPr>
            <w:tcW w:w="2253" w:type="dxa"/>
            <w:tcBorders>
              <w:top w:val="single" w:sz="4" w:space="0" w:color="000000"/>
              <w:left w:val="single" w:sz="8" w:space="0" w:color="000000"/>
              <w:bottom w:val="single" w:sz="8" w:space="0" w:color="000000"/>
            </w:tcBorders>
          </w:tcPr>
          <w:p w14:paraId="750E9EEC" w14:textId="77777777" w:rsidR="00084705" w:rsidRPr="00046667" w:rsidRDefault="00084705" w:rsidP="00503C81">
            <w:pPr>
              <w:snapToGrid w:val="0"/>
              <w:spacing w:before="60" w:after="60"/>
              <w:ind w:left="113" w:right="113"/>
              <w:rPr>
                <w:rFonts w:ascii="Verdana" w:hAnsi="Verdana"/>
              </w:rPr>
            </w:pPr>
            <w:r w:rsidRPr="00046667">
              <w:rPr>
                <w:rFonts w:ascii="Verdana" w:hAnsi="Verdana"/>
              </w:rPr>
              <w:t>Electronic Copy</w:t>
            </w:r>
          </w:p>
        </w:tc>
        <w:tc>
          <w:tcPr>
            <w:tcW w:w="2835" w:type="dxa"/>
            <w:tcBorders>
              <w:top w:val="single" w:sz="4" w:space="0" w:color="000000"/>
              <w:left w:val="single" w:sz="4" w:space="0" w:color="000000"/>
              <w:bottom w:val="single" w:sz="8" w:space="0" w:color="000000"/>
            </w:tcBorders>
          </w:tcPr>
          <w:p w14:paraId="4CF3C2E3" w14:textId="51E126F3" w:rsidR="00084705" w:rsidRPr="00046667" w:rsidRDefault="00084705" w:rsidP="00503C81">
            <w:pPr>
              <w:snapToGrid w:val="0"/>
              <w:spacing w:before="60" w:after="60"/>
              <w:ind w:left="113" w:right="113"/>
              <w:rPr>
                <w:rFonts w:ascii="Verdana" w:hAnsi="Verdana"/>
              </w:rPr>
            </w:pPr>
            <w:r w:rsidRPr="00046667">
              <w:rPr>
                <w:rFonts w:ascii="Verdana" w:hAnsi="Verdana"/>
              </w:rPr>
              <w:t xml:space="preserve">Drop Box </w:t>
            </w:r>
            <w:r w:rsidR="00BD4D81" w:rsidRPr="00046667">
              <w:rPr>
                <w:rFonts w:ascii="Verdana" w:hAnsi="Verdana"/>
              </w:rPr>
              <w:t>/</w:t>
            </w:r>
            <w:proofErr w:type="spellStart"/>
            <w:r w:rsidR="00BD4D81" w:rsidRPr="00046667">
              <w:rPr>
                <w:rFonts w:ascii="Verdana" w:hAnsi="Verdana"/>
              </w:rPr>
              <w:t>Sharepoint</w:t>
            </w:r>
            <w:proofErr w:type="spellEnd"/>
            <w:r w:rsidR="00BD4D81" w:rsidRPr="00046667">
              <w:rPr>
                <w:rFonts w:ascii="Verdana" w:hAnsi="Verdana"/>
              </w:rPr>
              <w:t>/ One Drive etc</w:t>
            </w:r>
          </w:p>
        </w:tc>
        <w:tc>
          <w:tcPr>
            <w:tcW w:w="2905" w:type="dxa"/>
            <w:tcBorders>
              <w:top w:val="single" w:sz="4" w:space="0" w:color="000000"/>
              <w:left w:val="single" w:sz="4" w:space="0" w:color="000000"/>
              <w:bottom w:val="single" w:sz="8" w:space="0" w:color="000000"/>
              <w:right w:val="single" w:sz="8" w:space="0" w:color="000000"/>
            </w:tcBorders>
          </w:tcPr>
          <w:p w14:paraId="3E8861BF" w14:textId="77777777" w:rsidR="00084705" w:rsidRDefault="00084705" w:rsidP="00503C81">
            <w:pPr>
              <w:snapToGrid w:val="0"/>
              <w:spacing w:before="60" w:after="60"/>
              <w:ind w:left="113" w:right="113"/>
              <w:rPr>
                <w:rFonts w:ascii="Verdana" w:hAnsi="Verdana"/>
              </w:rPr>
            </w:pPr>
            <w:r w:rsidRPr="00046667">
              <w:rPr>
                <w:rFonts w:ascii="Verdana" w:hAnsi="Verdana"/>
              </w:rPr>
              <w:t>Company premises</w:t>
            </w:r>
          </w:p>
        </w:tc>
      </w:tr>
    </w:tbl>
    <w:p w14:paraId="2967DACC" w14:textId="77777777" w:rsidR="00084705" w:rsidRPr="006B6F56" w:rsidRDefault="00084705" w:rsidP="006B6F56">
      <w:pPr>
        <w:rPr>
          <w:rFonts w:ascii="Verdana" w:hAnsi="Verdana"/>
          <w:lang w:eastAsia="zh-CN"/>
        </w:rPr>
      </w:pPr>
    </w:p>
    <w:sectPr w:rsidR="00084705" w:rsidRPr="006B6F56" w:rsidSect="0049374D">
      <w:headerReference w:type="default" r:id="rId8"/>
      <w:footerReference w:type="default" r:id="rId9"/>
      <w:pgSz w:w="11906" w:h="16838"/>
      <w:pgMar w:top="1440" w:right="1440" w:bottom="1440" w:left="1440"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9082" w14:textId="77777777" w:rsidR="006C480D" w:rsidRDefault="006C480D" w:rsidP="003A3C28">
      <w:pPr>
        <w:spacing w:after="0" w:line="240" w:lineRule="auto"/>
      </w:pPr>
      <w:r>
        <w:separator/>
      </w:r>
    </w:p>
  </w:endnote>
  <w:endnote w:type="continuationSeparator" w:id="0">
    <w:p w14:paraId="62927C50" w14:textId="77777777" w:rsidR="006C480D" w:rsidRDefault="006C480D"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08" w:type="dxa"/>
      <w:tblLayout w:type="fixed"/>
      <w:tblCellMar>
        <w:left w:w="0" w:type="dxa"/>
        <w:right w:w="0" w:type="dxa"/>
      </w:tblCellMar>
      <w:tblLook w:val="0000" w:firstRow="0" w:lastRow="0" w:firstColumn="0" w:lastColumn="0" w:noHBand="0" w:noVBand="0"/>
    </w:tblPr>
    <w:tblGrid>
      <w:gridCol w:w="4361"/>
      <w:gridCol w:w="283"/>
      <w:gridCol w:w="2352"/>
      <w:gridCol w:w="2326"/>
    </w:tblGrid>
    <w:tr w:rsidR="008A6AEC" w:rsidRPr="00090B04" w14:paraId="33D3B5DF" w14:textId="77777777" w:rsidTr="008A6AEC">
      <w:tc>
        <w:tcPr>
          <w:tcW w:w="4361" w:type="dxa"/>
          <w:tcBorders>
            <w:top w:val="single" w:sz="4" w:space="0" w:color="000000"/>
          </w:tcBorders>
        </w:tcPr>
        <w:p w14:paraId="0A590591" w14:textId="26120E52" w:rsidR="008A6AEC" w:rsidRPr="00090B04" w:rsidRDefault="008A6AEC" w:rsidP="008A6AEC">
          <w:pPr>
            <w:pStyle w:val="Footer"/>
            <w:snapToGrid w:val="0"/>
            <w:ind w:right="360"/>
            <w:rPr>
              <w:rFonts w:ascii="Verdana" w:hAnsi="Verdana"/>
              <w:sz w:val="16"/>
            </w:rPr>
          </w:pPr>
          <w:r w:rsidRPr="00090B04">
            <w:rPr>
              <w:rFonts w:ascii="Verdana" w:hAnsi="Verdana"/>
              <w:sz w:val="16"/>
            </w:rPr>
            <w:t xml:space="preserve">Section 1.0 </w:t>
          </w:r>
          <w:r>
            <w:rPr>
              <w:rFonts w:ascii="Verdana" w:hAnsi="Verdana"/>
              <w:sz w:val="16"/>
            </w:rPr>
            <w:t>FSP Overview</w:t>
          </w:r>
        </w:p>
      </w:tc>
      <w:tc>
        <w:tcPr>
          <w:tcW w:w="283" w:type="dxa"/>
          <w:tcBorders>
            <w:top w:val="single" w:sz="4" w:space="0" w:color="000000"/>
          </w:tcBorders>
        </w:tcPr>
        <w:p w14:paraId="14374779" w14:textId="77777777" w:rsidR="008A6AEC" w:rsidRPr="00090B04" w:rsidRDefault="008A6AEC" w:rsidP="008A6AEC">
          <w:pPr>
            <w:pStyle w:val="Footer"/>
            <w:snapToGrid w:val="0"/>
            <w:rPr>
              <w:rFonts w:ascii="Verdana" w:hAnsi="Verdana"/>
              <w:sz w:val="16"/>
            </w:rPr>
          </w:pPr>
        </w:p>
      </w:tc>
      <w:tc>
        <w:tcPr>
          <w:tcW w:w="2352" w:type="dxa"/>
          <w:tcBorders>
            <w:top w:val="single" w:sz="4" w:space="0" w:color="000000"/>
          </w:tcBorders>
        </w:tcPr>
        <w:p w14:paraId="27BD9E7D" w14:textId="42439BD7" w:rsidR="008A6AEC" w:rsidRPr="00090B04" w:rsidRDefault="008A6AEC" w:rsidP="008A6AEC">
          <w:pPr>
            <w:pStyle w:val="Header"/>
            <w:snapToGrid w:val="0"/>
            <w:rPr>
              <w:rFonts w:ascii="Verdana" w:hAnsi="Verdana"/>
              <w:sz w:val="16"/>
            </w:rPr>
          </w:pPr>
          <w:r w:rsidRPr="003648B8">
            <w:rPr>
              <w:rFonts w:ascii="Verdana" w:hAnsi="Verdana"/>
              <w:sz w:val="16"/>
            </w:rPr>
            <w:t xml:space="preserve">Version </w:t>
          </w:r>
          <w:r w:rsidR="000B3E7F" w:rsidRPr="003648B8">
            <w:rPr>
              <w:rFonts w:ascii="Verdana" w:hAnsi="Verdana"/>
              <w:sz w:val="16"/>
            </w:rPr>
            <w:t>2</w:t>
          </w:r>
          <w:r w:rsidRPr="003648B8">
            <w:rPr>
              <w:rFonts w:ascii="Verdana" w:hAnsi="Verdana"/>
              <w:sz w:val="16"/>
            </w:rPr>
            <w:t>: February</w:t>
          </w:r>
          <w:r>
            <w:rPr>
              <w:rFonts w:ascii="Verdana" w:hAnsi="Verdana"/>
              <w:sz w:val="16"/>
            </w:rPr>
            <w:t xml:space="preserve"> 2024</w:t>
          </w:r>
        </w:p>
      </w:tc>
      <w:tc>
        <w:tcPr>
          <w:tcW w:w="2326" w:type="dxa"/>
          <w:tcBorders>
            <w:top w:val="single" w:sz="4" w:space="0" w:color="000000"/>
          </w:tcBorders>
        </w:tcPr>
        <w:p w14:paraId="7F50CD46" w14:textId="77777777" w:rsidR="008A6AEC" w:rsidRDefault="008A6AEC" w:rsidP="008A6AEC">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50198D5B" w:rsidR="008A6AEC" w:rsidRPr="00090B04" w:rsidRDefault="008A6AEC" w:rsidP="008A6AEC">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7809" w14:textId="77777777" w:rsidR="006C480D" w:rsidRDefault="006C480D" w:rsidP="003A3C28">
      <w:pPr>
        <w:spacing w:after="0" w:line="240" w:lineRule="auto"/>
      </w:pPr>
      <w:r>
        <w:separator/>
      </w:r>
    </w:p>
  </w:footnote>
  <w:footnote w:type="continuationSeparator" w:id="0">
    <w:p w14:paraId="62E0B680" w14:textId="77777777" w:rsidR="006C480D" w:rsidRDefault="006C480D"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 w15:restartNumberingAfterBreak="0">
    <w:nsid w:val="60CE7910"/>
    <w:multiLevelType w:val="hybridMultilevel"/>
    <w:tmpl w:val="09FEDA90"/>
    <w:lvl w:ilvl="0" w:tplc="F29AC892">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10966"/>
    <w:rsid w:val="00033C55"/>
    <w:rsid w:val="00046667"/>
    <w:rsid w:val="00084705"/>
    <w:rsid w:val="000B3E7F"/>
    <w:rsid w:val="000C3B53"/>
    <w:rsid w:val="000D7E7F"/>
    <w:rsid w:val="00113959"/>
    <w:rsid w:val="00142A8E"/>
    <w:rsid w:val="00172697"/>
    <w:rsid w:val="001A4A50"/>
    <w:rsid w:val="001B0D8E"/>
    <w:rsid w:val="00207734"/>
    <w:rsid w:val="002364E5"/>
    <w:rsid w:val="00243537"/>
    <w:rsid w:val="00256FBC"/>
    <w:rsid w:val="00265B1E"/>
    <w:rsid w:val="00286DF8"/>
    <w:rsid w:val="002B4866"/>
    <w:rsid w:val="002C6F12"/>
    <w:rsid w:val="002E4C20"/>
    <w:rsid w:val="00344588"/>
    <w:rsid w:val="00346A95"/>
    <w:rsid w:val="003620CC"/>
    <w:rsid w:val="003648B8"/>
    <w:rsid w:val="003919A5"/>
    <w:rsid w:val="003973AA"/>
    <w:rsid w:val="003A3C28"/>
    <w:rsid w:val="003B0A29"/>
    <w:rsid w:val="003B2E88"/>
    <w:rsid w:val="003D5ACE"/>
    <w:rsid w:val="003D5B2F"/>
    <w:rsid w:val="003F6D88"/>
    <w:rsid w:val="00460B28"/>
    <w:rsid w:val="004758D0"/>
    <w:rsid w:val="00486D97"/>
    <w:rsid w:val="0049374D"/>
    <w:rsid w:val="004949F6"/>
    <w:rsid w:val="004A2C09"/>
    <w:rsid w:val="004D1067"/>
    <w:rsid w:val="004D2943"/>
    <w:rsid w:val="004F2ECC"/>
    <w:rsid w:val="00527D61"/>
    <w:rsid w:val="005313A6"/>
    <w:rsid w:val="00556F4B"/>
    <w:rsid w:val="005816CF"/>
    <w:rsid w:val="005856A7"/>
    <w:rsid w:val="005939BB"/>
    <w:rsid w:val="00593AFD"/>
    <w:rsid w:val="00594794"/>
    <w:rsid w:val="005A28CB"/>
    <w:rsid w:val="005A551B"/>
    <w:rsid w:val="005A5D54"/>
    <w:rsid w:val="005F5DF1"/>
    <w:rsid w:val="006133B7"/>
    <w:rsid w:val="00626F25"/>
    <w:rsid w:val="00645B1A"/>
    <w:rsid w:val="00673867"/>
    <w:rsid w:val="00677B41"/>
    <w:rsid w:val="006B68E7"/>
    <w:rsid w:val="006B6F56"/>
    <w:rsid w:val="006C3E6E"/>
    <w:rsid w:val="006C480D"/>
    <w:rsid w:val="006E11FE"/>
    <w:rsid w:val="006E320F"/>
    <w:rsid w:val="00705013"/>
    <w:rsid w:val="00721EA5"/>
    <w:rsid w:val="0072746F"/>
    <w:rsid w:val="00772211"/>
    <w:rsid w:val="00783B27"/>
    <w:rsid w:val="007A79C8"/>
    <w:rsid w:val="007C221B"/>
    <w:rsid w:val="00800D1A"/>
    <w:rsid w:val="00883FC2"/>
    <w:rsid w:val="00885A66"/>
    <w:rsid w:val="008914C8"/>
    <w:rsid w:val="008A2F2E"/>
    <w:rsid w:val="008A6AEC"/>
    <w:rsid w:val="008B1A0B"/>
    <w:rsid w:val="008B7CEE"/>
    <w:rsid w:val="008E3FF3"/>
    <w:rsid w:val="009006ED"/>
    <w:rsid w:val="0092491E"/>
    <w:rsid w:val="0093611E"/>
    <w:rsid w:val="00956312"/>
    <w:rsid w:val="00960CB4"/>
    <w:rsid w:val="00963EF6"/>
    <w:rsid w:val="0098278C"/>
    <w:rsid w:val="009B0AB7"/>
    <w:rsid w:val="009F2A7C"/>
    <w:rsid w:val="009F2C73"/>
    <w:rsid w:val="00A01149"/>
    <w:rsid w:val="00A0428B"/>
    <w:rsid w:val="00A1134F"/>
    <w:rsid w:val="00A163E8"/>
    <w:rsid w:val="00AC12B8"/>
    <w:rsid w:val="00AD152C"/>
    <w:rsid w:val="00AE7214"/>
    <w:rsid w:val="00B00987"/>
    <w:rsid w:val="00B10A84"/>
    <w:rsid w:val="00B4397F"/>
    <w:rsid w:val="00B578EB"/>
    <w:rsid w:val="00B77A13"/>
    <w:rsid w:val="00B9291A"/>
    <w:rsid w:val="00BA10B7"/>
    <w:rsid w:val="00BD4731"/>
    <w:rsid w:val="00BD4D81"/>
    <w:rsid w:val="00C54C5D"/>
    <w:rsid w:val="00CA2459"/>
    <w:rsid w:val="00CC146E"/>
    <w:rsid w:val="00CD76B2"/>
    <w:rsid w:val="00D27DD1"/>
    <w:rsid w:val="00D3620F"/>
    <w:rsid w:val="00D404B8"/>
    <w:rsid w:val="00D43105"/>
    <w:rsid w:val="00D44F28"/>
    <w:rsid w:val="00DF52AC"/>
    <w:rsid w:val="00E36202"/>
    <w:rsid w:val="00EB50EE"/>
    <w:rsid w:val="00EC046F"/>
    <w:rsid w:val="00EE294A"/>
    <w:rsid w:val="00F34BC2"/>
    <w:rsid w:val="00F76D03"/>
    <w:rsid w:val="00F964DB"/>
    <w:rsid w:val="00FD6BB9"/>
    <w:rsid w:val="00FF5D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C3E6E"/>
    <w:rPr>
      <w:color w:val="0563C1" w:themeColor="hyperlink"/>
      <w:u w:val="single"/>
    </w:rPr>
  </w:style>
  <w:style w:type="character" w:styleId="UnresolvedMention">
    <w:name w:val="Unresolved Mention"/>
    <w:basedOn w:val="DefaultParagraphFont"/>
    <w:uiPriority w:val="99"/>
    <w:semiHidden/>
    <w:unhideWhenUsed/>
    <w:rsid w:val="006C3E6E"/>
    <w:rPr>
      <w:color w:val="605E5C"/>
      <w:shd w:val="clear" w:color="auto" w:fill="E1DFDD"/>
    </w:rPr>
  </w:style>
  <w:style w:type="table" w:styleId="TableGrid">
    <w:name w:val="Table Grid"/>
    <w:basedOn w:val="TableNormal"/>
    <w:uiPriority w:val="39"/>
    <w:rsid w:val="00EE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pi.govt.nz/food-business/running-a-food-business/food-act-2014/food-act-2014-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94</cp:revision>
  <dcterms:created xsi:type="dcterms:W3CDTF">2024-02-07T03:48:00Z</dcterms:created>
  <dcterms:modified xsi:type="dcterms:W3CDTF">2024-02-28T22:44:00Z</dcterms:modified>
</cp:coreProperties>
</file>