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46D1" w14:textId="4A96B9E0" w:rsidR="007A79C8" w:rsidRPr="007E687B" w:rsidRDefault="007E687B" w:rsidP="007E687B">
      <w:pPr>
        <w:pStyle w:val="ListParagraph"/>
        <w:numPr>
          <w:ilvl w:val="0"/>
          <w:numId w:val="4"/>
        </w:numPr>
        <w:shd w:val="clear" w:color="auto" w:fill="000000" w:themeFill="text1"/>
        <w:rPr>
          <w:rFonts w:ascii="Verdana" w:hAnsi="Verdana"/>
          <w:b/>
          <w:bCs/>
          <w:color w:val="FFFFFF" w:themeColor="background1"/>
          <w:sz w:val="24"/>
          <w:szCs w:val="24"/>
        </w:rPr>
      </w:pPr>
      <w:r>
        <w:rPr>
          <w:rFonts w:ascii="Verdana" w:hAnsi="Verdana"/>
          <w:b/>
          <w:bCs/>
          <w:color w:val="FFFFFF" w:themeColor="background1"/>
          <w:sz w:val="24"/>
          <w:szCs w:val="24"/>
        </w:rPr>
        <w:t>GOOD OPERATING PRACTICES</w:t>
      </w:r>
    </w:p>
    <w:p w14:paraId="5390CF43" w14:textId="77777777" w:rsidR="003A3C28" w:rsidRDefault="003A3C28" w:rsidP="003A3C28">
      <w:pPr>
        <w:pStyle w:val="Heading1"/>
        <w:pBdr>
          <w:bottom w:val="single" w:sz="4" w:space="1" w:color="auto"/>
        </w:pBdr>
        <w:rPr>
          <w:rFonts w:ascii="Verdana" w:hAnsi="Verdana"/>
          <w:sz w:val="22"/>
          <w:szCs w:val="18"/>
        </w:rPr>
      </w:pPr>
    </w:p>
    <w:p w14:paraId="15882A23" w14:textId="2734CFDB" w:rsidR="003A3C28" w:rsidRPr="007E687B" w:rsidRDefault="003A3C28" w:rsidP="003A3C28">
      <w:pPr>
        <w:pStyle w:val="Heading1"/>
        <w:pBdr>
          <w:bottom w:val="single" w:sz="4" w:space="1" w:color="auto"/>
        </w:pBdr>
        <w:rPr>
          <w:rFonts w:ascii="Verdana" w:hAnsi="Verdana"/>
          <w:sz w:val="22"/>
          <w:szCs w:val="18"/>
        </w:rPr>
      </w:pPr>
      <w:r w:rsidRPr="007E687B">
        <w:rPr>
          <w:rFonts w:ascii="Verdana" w:hAnsi="Verdana"/>
          <w:sz w:val="22"/>
          <w:szCs w:val="18"/>
        </w:rPr>
        <w:t xml:space="preserve">Section </w:t>
      </w:r>
      <w:r w:rsidR="007E687B" w:rsidRPr="007E687B">
        <w:rPr>
          <w:rFonts w:ascii="Verdana" w:hAnsi="Verdana"/>
          <w:sz w:val="22"/>
          <w:szCs w:val="18"/>
        </w:rPr>
        <w:t>3</w:t>
      </w:r>
      <w:r w:rsidRPr="007E687B">
        <w:rPr>
          <w:rFonts w:ascii="Verdana" w:hAnsi="Verdana"/>
          <w:sz w:val="22"/>
          <w:szCs w:val="18"/>
        </w:rPr>
        <w:t>.1</w:t>
      </w:r>
      <w:r w:rsidR="005939BB" w:rsidRPr="007E687B">
        <w:rPr>
          <w:rFonts w:ascii="Verdana" w:hAnsi="Verdana"/>
          <w:sz w:val="22"/>
          <w:szCs w:val="18"/>
        </w:rPr>
        <w:tab/>
      </w:r>
      <w:r w:rsidR="005939BB" w:rsidRPr="007E687B">
        <w:rPr>
          <w:rFonts w:ascii="Verdana" w:hAnsi="Verdana"/>
          <w:sz w:val="22"/>
          <w:szCs w:val="18"/>
        </w:rPr>
        <w:tab/>
      </w:r>
      <w:r w:rsidR="007E687B" w:rsidRPr="007E687B">
        <w:rPr>
          <w:rFonts w:ascii="Verdana" w:hAnsi="Verdana"/>
          <w:sz w:val="22"/>
          <w:szCs w:val="18"/>
        </w:rPr>
        <w:t xml:space="preserve">Personal Hygiene </w:t>
      </w:r>
      <w:r w:rsidR="00B65C64">
        <w:rPr>
          <w:rFonts w:ascii="Verdana" w:hAnsi="Verdana"/>
          <w:sz w:val="22"/>
          <w:szCs w:val="18"/>
        </w:rPr>
        <w:t>and Sickness</w:t>
      </w:r>
    </w:p>
    <w:p w14:paraId="40341E12" w14:textId="21C63FB5" w:rsidR="003A3C28" w:rsidRDefault="003A3C28" w:rsidP="003A3C28">
      <w:pPr>
        <w:rPr>
          <w:rFonts w:ascii="Verdana" w:hAnsi="Verdana"/>
          <w:color w:val="FF0000"/>
          <w:lang w:eastAsia="zh-CN"/>
        </w:rPr>
      </w:pPr>
    </w:p>
    <w:p w14:paraId="4D86D3F8" w14:textId="20ADB727" w:rsidR="00E70035" w:rsidRPr="00E70035" w:rsidRDefault="00E70035" w:rsidP="00E70035">
      <w:pPr>
        <w:rPr>
          <w:rFonts w:ascii="Verdana" w:hAnsi="Verdana"/>
          <w:lang w:eastAsia="zh-CN"/>
        </w:rPr>
      </w:pPr>
      <w:r w:rsidRPr="00E70035">
        <w:rPr>
          <w:rFonts w:ascii="Verdana" w:hAnsi="Verdana"/>
          <w:lang w:eastAsia="zh-CN"/>
        </w:rPr>
        <w:t xml:space="preserve">Personal hygiene and health </w:t>
      </w:r>
      <w:r w:rsidR="008F2AB1" w:rsidRPr="00E70035">
        <w:rPr>
          <w:rFonts w:ascii="Verdana" w:hAnsi="Verdana"/>
          <w:lang w:eastAsia="zh-CN"/>
        </w:rPr>
        <w:t>are</w:t>
      </w:r>
      <w:r w:rsidRPr="00E70035">
        <w:rPr>
          <w:rFonts w:ascii="Verdana" w:hAnsi="Verdana"/>
          <w:lang w:eastAsia="zh-CN"/>
        </w:rPr>
        <w:t xml:space="preserve"> important</w:t>
      </w:r>
      <w:r w:rsidR="006C62D3">
        <w:rPr>
          <w:rFonts w:ascii="Verdana" w:hAnsi="Verdana"/>
          <w:lang w:eastAsia="zh-CN"/>
        </w:rPr>
        <w:t>,</w:t>
      </w:r>
      <w:r w:rsidRPr="00E70035">
        <w:rPr>
          <w:rFonts w:ascii="Verdana" w:hAnsi="Verdana"/>
          <w:lang w:eastAsia="zh-CN"/>
        </w:rPr>
        <w:t xml:space="preserve"> because </w:t>
      </w:r>
      <w:r w:rsidR="008F2AB1">
        <w:rPr>
          <w:rFonts w:ascii="Verdana" w:hAnsi="Verdana"/>
          <w:lang w:eastAsia="zh-CN"/>
        </w:rPr>
        <w:t>they</w:t>
      </w:r>
      <w:r w:rsidRPr="00E70035">
        <w:rPr>
          <w:rFonts w:ascii="Verdana" w:hAnsi="Verdana"/>
          <w:lang w:eastAsia="zh-CN"/>
        </w:rPr>
        <w:t xml:space="preserve"> help prevent </w:t>
      </w:r>
      <w:r w:rsidR="001E405E">
        <w:rPr>
          <w:rFonts w:ascii="Verdana" w:hAnsi="Verdana"/>
          <w:lang w:eastAsia="zh-CN"/>
        </w:rPr>
        <w:t>c</w:t>
      </w:r>
      <w:r w:rsidRPr="00E70035">
        <w:rPr>
          <w:rFonts w:ascii="Verdana" w:hAnsi="Verdana"/>
          <w:lang w:eastAsia="zh-CN"/>
        </w:rPr>
        <w:t xml:space="preserve">ontamination of food </w:t>
      </w:r>
      <w:r w:rsidR="008F2AB1">
        <w:rPr>
          <w:rFonts w:ascii="Verdana" w:hAnsi="Verdana"/>
          <w:lang w:eastAsia="zh-CN"/>
        </w:rPr>
        <w:t>ensuring</w:t>
      </w:r>
      <w:r w:rsidRPr="00E70035">
        <w:rPr>
          <w:rFonts w:ascii="Verdana" w:hAnsi="Verdana"/>
          <w:lang w:eastAsia="zh-CN"/>
        </w:rPr>
        <w:t xml:space="preserve"> it </w:t>
      </w:r>
      <w:r w:rsidR="008F2AB1">
        <w:rPr>
          <w:rFonts w:ascii="Verdana" w:hAnsi="Verdana"/>
          <w:lang w:eastAsia="zh-CN"/>
        </w:rPr>
        <w:t xml:space="preserve">remains </w:t>
      </w:r>
      <w:r w:rsidRPr="00E70035">
        <w:rPr>
          <w:rFonts w:ascii="Verdana" w:hAnsi="Verdana"/>
          <w:lang w:eastAsia="zh-CN"/>
        </w:rPr>
        <w:t>safe and</w:t>
      </w:r>
      <w:r w:rsidR="008F2AB1">
        <w:rPr>
          <w:rFonts w:ascii="Verdana" w:hAnsi="Verdana"/>
          <w:lang w:eastAsia="zh-CN"/>
        </w:rPr>
        <w:t xml:space="preserve"> </w:t>
      </w:r>
      <w:r w:rsidRPr="00E70035">
        <w:rPr>
          <w:rFonts w:ascii="Verdana" w:hAnsi="Verdana"/>
          <w:lang w:eastAsia="zh-CN"/>
        </w:rPr>
        <w:t>suitable.</w:t>
      </w:r>
    </w:p>
    <w:p w14:paraId="76A7A940" w14:textId="77777777" w:rsidR="00E70035" w:rsidRDefault="00E70035" w:rsidP="00E70035">
      <w:pPr>
        <w:spacing w:after="0"/>
        <w:rPr>
          <w:rFonts w:ascii="Verdana" w:hAnsi="Verdana"/>
          <w:b/>
          <w:bCs/>
          <w:lang w:eastAsia="zh-CN"/>
        </w:rPr>
      </w:pPr>
    </w:p>
    <w:p w14:paraId="5CDB8E90" w14:textId="6F143E51" w:rsidR="005939BB" w:rsidRPr="007E687B" w:rsidRDefault="007E687B" w:rsidP="005939BB">
      <w:pPr>
        <w:rPr>
          <w:rFonts w:ascii="Verdana" w:hAnsi="Verdana"/>
          <w:b/>
          <w:bCs/>
          <w:lang w:eastAsia="zh-CN"/>
        </w:rPr>
      </w:pPr>
      <w:r w:rsidRPr="007E687B">
        <w:rPr>
          <w:rFonts w:ascii="Verdana" w:hAnsi="Verdana"/>
          <w:b/>
          <w:bCs/>
          <w:lang w:eastAsia="zh-CN"/>
        </w:rPr>
        <w:t>3.1.1 Hygiene Policies</w:t>
      </w:r>
    </w:p>
    <w:p w14:paraId="7D2F325F" w14:textId="77777777" w:rsidR="007E687B" w:rsidRDefault="007E687B" w:rsidP="005C0989">
      <w:pPr>
        <w:spacing w:after="0"/>
        <w:rPr>
          <w:rFonts w:ascii="Verdana" w:hAnsi="Verdana"/>
          <w:b/>
          <w:bCs/>
          <w:lang w:eastAsia="zh-CN"/>
        </w:rPr>
      </w:pPr>
    </w:p>
    <w:p w14:paraId="40782FC9" w14:textId="48A50149" w:rsidR="007E687B" w:rsidRPr="007E687B" w:rsidRDefault="007E687B" w:rsidP="007E687B">
      <w:pPr>
        <w:rPr>
          <w:rFonts w:ascii="Verdana" w:hAnsi="Verdana"/>
          <w:u w:val="single"/>
          <w:lang w:eastAsia="zh-CN"/>
        </w:rPr>
      </w:pPr>
      <w:r w:rsidRPr="007E687B">
        <w:rPr>
          <w:rFonts w:ascii="Verdana" w:hAnsi="Verdana"/>
          <w:u w:val="single"/>
          <w:lang w:eastAsia="zh-CN"/>
        </w:rPr>
        <w:t>Injuries / Plasters Policy</w:t>
      </w:r>
    </w:p>
    <w:p w14:paraId="5DCE0351" w14:textId="77777777" w:rsidR="007E687B" w:rsidRPr="007E687B" w:rsidRDefault="007E687B" w:rsidP="007E687B">
      <w:pPr>
        <w:rPr>
          <w:rFonts w:ascii="Verdana" w:hAnsi="Verdana"/>
          <w:lang w:eastAsia="zh-CN"/>
        </w:rPr>
      </w:pPr>
      <w:r w:rsidRPr="007E687B">
        <w:rPr>
          <w:rFonts w:ascii="Verdana" w:hAnsi="Verdana"/>
          <w:lang w:eastAsia="zh-CN"/>
        </w:rPr>
        <w:t>All staff shall inform the manager of sores, infected cuts or wounds or other serious skin infections.</w:t>
      </w:r>
    </w:p>
    <w:p w14:paraId="43621756" w14:textId="6465063B" w:rsidR="007E687B" w:rsidRPr="005F3721" w:rsidRDefault="007E687B" w:rsidP="007E687B">
      <w:pPr>
        <w:rPr>
          <w:rFonts w:ascii="Verdana" w:hAnsi="Verdana"/>
          <w:lang w:eastAsia="zh-CN"/>
        </w:rPr>
      </w:pPr>
      <w:r w:rsidRPr="005F3721">
        <w:rPr>
          <w:rFonts w:ascii="Verdana" w:hAnsi="Verdana"/>
          <w:lang w:eastAsia="zh-CN"/>
        </w:rPr>
        <w:t>Any minor injuries (for example, scratches, small cuts) shall be covered with medical dressings.</w:t>
      </w:r>
      <w:r w:rsidR="007B6D8B" w:rsidRPr="005F3721">
        <w:rPr>
          <w:rFonts w:ascii="Verdana" w:hAnsi="Verdana"/>
          <w:lang w:eastAsia="zh-CN"/>
        </w:rPr>
        <w:t xml:space="preserve">  These should be brightly coloured (</w:t>
      </w:r>
      <w:r w:rsidR="001E405E" w:rsidRPr="005F3721">
        <w:rPr>
          <w:rFonts w:ascii="Verdana" w:hAnsi="Verdana"/>
          <w:lang w:eastAsia="zh-CN"/>
        </w:rPr>
        <w:t>e.g.,</w:t>
      </w:r>
      <w:r w:rsidR="007B6D8B" w:rsidRPr="005F3721">
        <w:rPr>
          <w:rFonts w:ascii="Verdana" w:hAnsi="Verdana"/>
          <w:lang w:eastAsia="zh-CN"/>
        </w:rPr>
        <w:t xml:space="preserve"> blue), and </w:t>
      </w:r>
      <w:r w:rsidR="00D85A7A" w:rsidRPr="005F3721">
        <w:rPr>
          <w:rFonts w:ascii="Verdana" w:hAnsi="Verdana"/>
          <w:lang w:eastAsia="zh-CN"/>
        </w:rPr>
        <w:t>impervious.</w:t>
      </w:r>
      <w:r w:rsidR="009A0551" w:rsidRPr="005F3721">
        <w:rPr>
          <w:rFonts w:ascii="Verdana" w:hAnsi="Verdana"/>
          <w:lang w:eastAsia="zh-CN"/>
        </w:rPr>
        <w:t xml:space="preserve">  Disposable gloves should be worn over plaster on hands.</w:t>
      </w:r>
    </w:p>
    <w:p w14:paraId="2BBFCE4E" w14:textId="77777777" w:rsidR="007E687B" w:rsidRPr="005F3721" w:rsidRDefault="007E687B" w:rsidP="005C0989">
      <w:pPr>
        <w:spacing w:after="0"/>
        <w:rPr>
          <w:rFonts w:ascii="Verdana" w:hAnsi="Verdana"/>
          <w:u w:val="single"/>
          <w:lang w:eastAsia="zh-CN"/>
        </w:rPr>
      </w:pPr>
    </w:p>
    <w:p w14:paraId="42CF9FC8" w14:textId="1577B0A1" w:rsidR="007E687B" w:rsidRPr="005F3721" w:rsidRDefault="007E687B" w:rsidP="007E687B">
      <w:pPr>
        <w:rPr>
          <w:rFonts w:ascii="Verdana" w:hAnsi="Verdana"/>
          <w:u w:val="single"/>
          <w:lang w:eastAsia="zh-CN"/>
        </w:rPr>
      </w:pPr>
      <w:r w:rsidRPr="005F3721">
        <w:rPr>
          <w:rFonts w:ascii="Verdana" w:hAnsi="Verdana"/>
          <w:u w:val="single"/>
          <w:lang w:eastAsia="zh-CN"/>
        </w:rPr>
        <w:t>Jewellery Policy</w:t>
      </w:r>
    </w:p>
    <w:p w14:paraId="3231993E" w14:textId="77777777" w:rsidR="007E687B" w:rsidRPr="005F3721" w:rsidRDefault="007E687B" w:rsidP="007E687B">
      <w:pPr>
        <w:rPr>
          <w:rFonts w:ascii="Verdana" w:hAnsi="Verdana"/>
          <w:lang w:eastAsia="zh-CN"/>
        </w:rPr>
      </w:pPr>
      <w:r w:rsidRPr="005F3721">
        <w:rPr>
          <w:rFonts w:ascii="Verdana" w:hAnsi="Verdana"/>
          <w:lang w:eastAsia="zh-CN"/>
        </w:rPr>
        <w:t>Staff must notify management should they be wearing any jewellery to ensure they do not impose a food safety risk to the product or pose a health and safety risk to the staff.</w:t>
      </w:r>
    </w:p>
    <w:p w14:paraId="33D0B458" w14:textId="77777777" w:rsidR="007E687B" w:rsidRPr="005F3721" w:rsidRDefault="007E687B" w:rsidP="007E687B">
      <w:pPr>
        <w:rPr>
          <w:rFonts w:ascii="Verdana" w:hAnsi="Verdana"/>
          <w:lang w:eastAsia="zh-CN"/>
        </w:rPr>
      </w:pPr>
      <w:r w:rsidRPr="005F3721">
        <w:rPr>
          <w:rFonts w:ascii="Verdana" w:hAnsi="Verdana"/>
          <w:lang w:eastAsia="zh-CN"/>
        </w:rPr>
        <w:t>The Manager reserves the right to request staff to remove jewellery that may pose food safety and/or health and safety risks.</w:t>
      </w:r>
    </w:p>
    <w:p w14:paraId="68A35F1F" w14:textId="77777777" w:rsidR="007E687B" w:rsidRPr="005F3721" w:rsidRDefault="007E687B" w:rsidP="005C0989">
      <w:pPr>
        <w:spacing w:after="0"/>
        <w:rPr>
          <w:rFonts w:ascii="Verdana" w:hAnsi="Verdana"/>
          <w:lang w:eastAsia="zh-CN"/>
        </w:rPr>
      </w:pPr>
    </w:p>
    <w:p w14:paraId="5E850938" w14:textId="7DCC5679" w:rsidR="007E687B" w:rsidRPr="005F3721" w:rsidRDefault="007E687B" w:rsidP="007E687B">
      <w:pPr>
        <w:rPr>
          <w:rFonts w:ascii="Verdana" w:hAnsi="Verdana"/>
          <w:u w:val="single"/>
          <w:lang w:eastAsia="zh-CN"/>
        </w:rPr>
      </w:pPr>
      <w:r w:rsidRPr="005F3721">
        <w:rPr>
          <w:rFonts w:ascii="Verdana" w:hAnsi="Verdana"/>
          <w:u w:val="single"/>
          <w:lang w:eastAsia="zh-CN"/>
        </w:rPr>
        <w:t>Handwashing</w:t>
      </w:r>
    </w:p>
    <w:p w14:paraId="30BF84D5" w14:textId="77777777" w:rsidR="007E687B" w:rsidRPr="005F3721" w:rsidRDefault="007E687B" w:rsidP="007E687B">
      <w:pPr>
        <w:rPr>
          <w:rFonts w:ascii="Verdana" w:hAnsi="Verdana"/>
          <w:lang w:eastAsia="zh-CN"/>
        </w:rPr>
      </w:pPr>
      <w:r w:rsidRPr="005F3721">
        <w:rPr>
          <w:rFonts w:ascii="Verdana" w:hAnsi="Verdana"/>
          <w:lang w:eastAsia="zh-CN"/>
        </w:rPr>
        <w:t>Hands must be washed:</w:t>
      </w:r>
    </w:p>
    <w:p w14:paraId="3E57B0E7" w14:textId="53DE6EFB" w:rsidR="007E687B" w:rsidRPr="005F3721" w:rsidRDefault="007E687B" w:rsidP="007E687B">
      <w:pPr>
        <w:pStyle w:val="ListParagraph"/>
        <w:numPr>
          <w:ilvl w:val="0"/>
          <w:numId w:val="3"/>
        </w:numPr>
        <w:rPr>
          <w:rFonts w:ascii="Verdana" w:hAnsi="Verdana"/>
          <w:lang w:eastAsia="zh-CN"/>
        </w:rPr>
      </w:pPr>
      <w:r w:rsidRPr="005F3721">
        <w:rPr>
          <w:rFonts w:ascii="Verdana" w:hAnsi="Verdana"/>
          <w:lang w:eastAsia="zh-CN"/>
        </w:rPr>
        <w:t>after touching contaminated or unclean equipment, surfaces, or materials,</w:t>
      </w:r>
    </w:p>
    <w:p w14:paraId="4FCC4DB8" w14:textId="77777777" w:rsidR="00BA470B" w:rsidRPr="005F3721" w:rsidRDefault="00BA470B" w:rsidP="00BA470B">
      <w:pPr>
        <w:pStyle w:val="ListParagraph"/>
        <w:numPr>
          <w:ilvl w:val="0"/>
          <w:numId w:val="3"/>
        </w:numPr>
        <w:rPr>
          <w:rFonts w:ascii="Verdana" w:hAnsi="Verdana"/>
          <w:lang w:eastAsia="zh-CN"/>
        </w:rPr>
      </w:pPr>
      <w:r w:rsidRPr="005F3721">
        <w:rPr>
          <w:rFonts w:ascii="Verdana" w:hAnsi="Verdana"/>
          <w:lang w:eastAsia="zh-CN"/>
        </w:rPr>
        <w:t xml:space="preserve">between handling foods that contain allergens and foods that do not contain allergens, </w:t>
      </w:r>
    </w:p>
    <w:p w14:paraId="19559F6E" w14:textId="77777777" w:rsidR="00BA470B" w:rsidRPr="005F3721" w:rsidRDefault="00BA470B" w:rsidP="00BA470B">
      <w:pPr>
        <w:pStyle w:val="ListParagraph"/>
        <w:numPr>
          <w:ilvl w:val="0"/>
          <w:numId w:val="3"/>
        </w:numPr>
        <w:rPr>
          <w:rFonts w:ascii="Verdana" w:hAnsi="Verdana"/>
          <w:lang w:eastAsia="zh-CN"/>
        </w:rPr>
      </w:pPr>
      <w:r w:rsidRPr="005F3721">
        <w:rPr>
          <w:rFonts w:ascii="Verdana" w:hAnsi="Verdana"/>
          <w:lang w:eastAsia="zh-CN"/>
        </w:rPr>
        <w:t xml:space="preserve">between handling cleaning products or chemicals and food, </w:t>
      </w:r>
    </w:p>
    <w:p w14:paraId="3B4047A8" w14:textId="77777777" w:rsidR="00BA470B" w:rsidRPr="005F3721" w:rsidRDefault="00BA470B" w:rsidP="00BA470B">
      <w:pPr>
        <w:pStyle w:val="ListParagraph"/>
        <w:numPr>
          <w:ilvl w:val="0"/>
          <w:numId w:val="3"/>
        </w:numPr>
        <w:rPr>
          <w:rFonts w:ascii="Verdana" w:hAnsi="Verdana"/>
          <w:lang w:eastAsia="zh-CN"/>
        </w:rPr>
      </w:pPr>
      <w:r w:rsidRPr="005F3721">
        <w:rPr>
          <w:rFonts w:ascii="Verdana" w:hAnsi="Verdana"/>
          <w:lang w:eastAsia="zh-CN"/>
        </w:rPr>
        <w:t>after coughing or sneezing,</w:t>
      </w:r>
    </w:p>
    <w:p w14:paraId="2E3FAFA0" w14:textId="77777777" w:rsidR="00BA470B" w:rsidRPr="005F3721" w:rsidRDefault="00BA470B" w:rsidP="00BA470B">
      <w:pPr>
        <w:pStyle w:val="ListParagraph"/>
        <w:numPr>
          <w:ilvl w:val="0"/>
          <w:numId w:val="3"/>
        </w:numPr>
        <w:rPr>
          <w:rFonts w:ascii="Verdana" w:hAnsi="Verdana"/>
          <w:lang w:eastAsia="zh-CN"/>
        </w:rPr>
      </w:pPr>
      <w:r w:rsidRPr="005F3721">
        <w:rPr>
          <w:rFonts w:ascii="Verdana" w:hAnsi="Verdana"/>
          <w:lang w:eastAsia="zh-CN"/>
        </w:rPr>
        <w:t>after using the toilet,</w:t>
      </w:r>
    </w:p>
    <w:p w14:paraId="4A2727D0" w14:textId="31268817" w:rsidR="00BA470B" w:rsidRPr="005F3721" w:rsidRDefault="00BA470B" w:rsidP="00BA470B">
      <w:pPr>
        <w:pStyle w:val="ListParagraph"/>
        <w:numPr>
          <w:ilvl w:val="0"/>
          <w:numId w:val="3"/>
        </w:numPr>
        <w:rPr>
          <w:rFonts w:ascii="Verdana" w:hAnsi="Verdana"/>
          <w:lang w:eastAsia="zh-CN"/>
        </w:rPr>
      </w:pPr>
      <w:r w:rsidRPr="005F3721">
        <w:rPr>
          <w:rFonts w:ascii="Verdana" w:hAnsi="Verdana"/>
          <w:lang w:eastAsia="zh-CN"/>
        </w:rPr>
        <w:t>after using your phone,</w:t>
      </w:r>
    </w:p>
    <w:p w14:paraId="04B367FC" w14:textId="34FA394F" w:rsidR="007E687B" w:rsidRPr="005F3721" w:rsidRDefault="007E687B" w:rsidP="007E687B">
      <w:pPr>
        <w:pStyle w:val="ListParagraph"/>
        <w:numPr>
          <w:ilvl w:val="0"/>
          <w:numId w:val="3"/>
        </w:numPr>
        <w:rPr>
          <w:rFonts w:ascii="Verdana" w:hAnsi="Verdana"/>
          <w:lang w:eastAsia="zh-CN"/>
        </w:rPr>
      </w:pPr>
      <w:r w:rsidRPr="005F3721">
        <w:rPr>
          <w:rFonts w:ascii="Verdana" w:hAnsi="Verdana"/>
          <w:lang w:eastAsia="zh-CN"/>
        </w:rPr>
        <w:t>after handling rubbish,</w:t>
      </w:r>
    </w:p>
    <w:p w14:paraId="71A8D32F" w14:textId="76FC255D" w:rsidR="007E687B" w:rsidRPr="005F3721" w:rsidRDefault="007E687B" w:rsidP="007E687B">
      <w:pPr>
        <w:pStyle w:val="ListParagraph"/>
        <w:numPr>
          <w:ilvl w:val="0"/>
          <w:numId w:val="3"/>
        </w:numPr>
        <w:rPr>
          <w:rFonts w:ascii="Verdana" w:hAnsi="Verdana"/>
          <w:lang w:eastAsia="zh-CN"/>
        </w:rPr>
      </w:pPr>
      <w:r w:rsidRPr="005F3721">
        <w:rPr>
          <w:rFonts w:ascii="Verdana" w:hAnsi="Verdana"/>
          <w:lang w:eastAsia="zh-CN"/>
        </w:rPr>
        <w:t>and any other situation where hands must be washed to reduce cross-contamination.</w:t>
      </w:r>
    </w:p>
    <w:p w14:paraId="38508B3C" w14:textId="77777777" w:rsidR="007E687B" w:rsidRPr="005F3721" w:rsidRDefault="007E687B" w:rsidP="007E687B">
      <w:pPr>
        <w:rPr>
          <w:rFonts w:ascii="Verdana" w:hAnsi="Verdana"/>
          <w:lang w:eastAsia="zh-CN"/>
        </w:rPr>
      </w:pPr>
      <w:r w:rsidRPr="005F3721">
        <w:rPr>
          <w:rFonts w:ascii="Verdana" w:hAnsi="Verdana"/>
          <w:lang w:eastAsia="zh-CN"/>
        </w:rPr>
        <w:t>Basic steps for handwashing should include the following steps:</w:t>
      </w:r>
    </w:p>
    <w:p w14:paraId="4EDF5D3A" w14:textId="77777777" w:rsidR="007E687B" w:rsidRPr="005F3721" w:rsidRDefault="007E687B" w:rsidP="007E687B">
      <w:pPr>
        <w:pStyle w:val="ListParagraph"/>
        <w:numPr>
          <w:ilvl w:val="0"/>
          <w:numId w:val="5"/>
        </w:numPr>
        <w:rPr>
          <w:rFonts w:ascii="Verdana" w:hAnsi="Verdana"/>
          <w:lang w:eastAsia="zh-CN"/>
        </w:rPr>
      </w:pPr>
      <w:r w:rsidRPr="005F3721">
        <w:rPr>
          <w:rFonts w:ascii="Verdana" w:hAnsi="Verdana"/>
          <w:lang w:eastAsia="zh-CN"/>
        </w:rPr>
        <w:t>Use a designated hand wash basin.</w:t>
      </w:r>
    </w:p>
    <w:p w14:paraId="1AD7E1EE" w14:textId="3A3DD9D7" w:rsidR="00402C32" w:rsidRDefault="007E687B" w:rsidP="00D05B47">
      <w:pPr>
        <w:pStyle w:val="ListParagraph"/>
        <w:numPr>
          <w:ilvl w:val="0"/>
          <w:numId w:val="5"/>
        </w:numPr>
        <w:rPr>
          <w:rFonts w:ascii="Verdana" w:hAnsi="Verdana"/>
          <w:lang w:eastAsia="zh-CN"/>
        </w:rPr>
      </w:pPr>
      <w:r w:rsidRPr="005F3721">
        <w:rPr>
          <w:rFonts w:ascii="Verdana" w:hAnsi="Verdana"/>
          <w:b/>
          <w:bCs/>
          <w:lang w:eastAsia="zh-CN"/>
        </w:rPr>
        <w:t>Rinse</w:t>
      </w:r>
      <w:r w:rsidRPr="005F3721">
        <w:rPr>
          <w:rFonts w:ascii="Verdana" w:hAnsi="Verdana"/>
          <w:lang w:eastAsia="zh-CN"/>
        </w:rPr>
        <w:t xml:space="preserve"> off gross organic matter </w:t>
      </w:r>
      <w:r w:rsidR="00D362B7" w:rsidRPr="005F3721">
        <w:rPr>
          <w:rFonts w:ascii="Verdana" w:hAnsi="Verdana"/>
          <w:lang w:eastAsia="zh-CN"/>
        </w:rPr>
        <w:t xml:space="preserve">from your hands </w:t>
      </w:r>
      <w:r w:rsidRPr="005F3721">
        <w:rPr>
          <w:rFonts w:ascii="Verdana" w:hAnsi="Verdana"/>
          <w:lang w:eastAsia="zh-CN"/>
        </w:rPr>
        <w:t>with running</w:t>
      </w:r>
      <w:r w:rsidRPr="00402C32">
        <w:rPr>
          <w:rFonts w:ascii="Verdana" w:hAnsi="Verdana"/>
          <w:lang w:eastAsia="zh-CN"/>
        </w:rPr>
        <w:t xml:space="preserve"> water. </w:t>
      </w:r>
    </w:p>
    <w:p w14:paraId="31F446FA" w14:textId="14CFFAC0" w:rsidR="007E687B" w:rsidRPr="005F3721" w:rsidRDefault="007E687B" w:rsidP="00D05B47">
      <w:pPr>
        <w:pStyle w:val="ListParagraph"/>
        <w:numPr>
          <w:ilvl w:val="0"/>
          <w:numId w:val="5"/>
        </w:numPr>
        <w:rPr>
          <w:rFonts w:ascii="Verdana" w:hAnsi="Verdana"/>
          <w:lang w:eastAsia="zh-CN"/>
        </w:rPr>
      </w:pPr>
      <w:r w:rsidRPr="00402C32">
        <w:rPr>
          <w:rFonts w:ascii="Verdana" w:hAnsi="Verdana"/>
          <w:lang w:eastAsia="zh-CN"/>
        </w:rPr>
        <w:lastRenderedPageBreak/>
        <w:t xml:space="preserve">Using warm or </w:t>
      </w:r>
      <w:r w:rsidRPr="005F3721">
        <w:rPr>
          <w:rFonts w:ascii="Verdana" w:hAnsi="Verdana"/>
          <w:lang w:eastAsia="zh-CN"/>
        </w:rPr>
        <w:t xml:space="preserve">hot water and </w:t>
      </w:r>
      <w:r w:rsidR="00402C32" w:rsidRPr="005F3721">
        <w:rPr>
          <w:rFonts w:ascii="Verdana" w:hAnsi="Verdana"/>
          <w:lang w:eastAsia="zh-CN"/>
        </w:rPr>
        <w:t xml:space="preserve">liquid </w:t>
      </w:r>
      <w:r w:rsidRPr="005F3721">
        <w:rPr>
          <w:rFonts w:ascii="Verdana" w:hAnsi="Verdana"/>
          <w:lang w:eastAsia="zh-CN"/>
        </w:rPr>
        <w:t xml:space="preserve">soap, lather up hands </w:t>
      </w:r>
      <w:r w:rsidR="008354EB" w:rsidRPr="005F3721">
        <w:rPr>
          <w:rFonts w:ascii="Verdana" w:hAnsi="Verdana"/>
          <w:lang w:eastAsia="zh-CN"/>
        </w:rPr>
        <w:t>for 20 seconds</w:t>
      </w:r>
    </w:p>
    <w:p w14:paraId="0353AC75" w14:textId="79C4F0A3" w:rsidR="007E687B" w:rsidRPr="005F3721" w:rsidRDefault="007E687B" w:rsidP="007E687B">
      <w:pPr>
        <w:pStyle w:val="ListParagraph"/>
        <w:numPr>
          <w:ilvl w:val="0"/>
          <w:numId w:val="5"/>
        </w:numPr>
        <w:rPr>
          <w:rFonts w:ascii="Verdana" w:hAnsi="Verdana"/>
          <w:lang w:eastAsia="zh-CN"/>
        </w:rPr>
      </w:pPr>
      <w:r w:rsidRPr="005F3721">
        <w:rPr>
          <w:rFonts w:ascii="Verdana" w:hAnsi="Verdana"/>
          <w:b/>
          <w:bCs/>
          <w:lang w:eastAsia="zh-CN"/>
        </w:rPr>
        <w:t>Rinse</w:t>
      </w:r>
      <w:r w:rsidRPr="005F3721">
        <w:rPr>
          <w:rFonts w:ascii="Verdana" w:hAnsi="Verdana"/>
          <w:lang w:eastAsia="zh-CN"/>
        </w:rPr>
        <w:t xml:space="preserve"> hands thoroughly with running water.</w:t>
      </w:r>
    </w:p>
    <w:p w14:paraId="76266277" w14:textId="0FD6D5F0" w:rsidR="008354EB" w:rsidRPr="005F3721" w:rsidRDefault="007E687B" w:rsidP="008354EB">
      <w:pPr>
        <w:pStyle w:val="ListParagraph"/>
        <w:numPr>
          <w:ilvl w:val="0"/>
          <w:numId w:val="5"/>
        </w:numPr>
        <w:rPr>
          <w:rFonts w:ascii="Verdana" w:hAnsi="Verdana"/>
          <w:lang w:eastAsia="zh-CN"/>
        </w:rPr>
      </w:pPr>
      <w:r w:rsidRPr="005F3721">
        <w:rPr>
          <w:rFonts w:ascii="Verdana" w:hAnsi="Verdana"/>
          <w:b/>
          <w:bCs/>
          <w:lang w:eastAsia="zh-CN"/>
        </w:rPr>
        <w:t>Dry hands thoroughly</w:t>
      </w:r>
      <w:r w:rsidRPr="005F3721">
        <w:rPr>
          <w:rFonts w:ascii="Verdana" w:hAnsi="Verdana"/>
          <w:lang w:eastAsia="zh-CN"/>
        </w:rPr>
        <w:t xml:space="preserve"> using </w:t>
      </w:r>
      <w:r w:rsidR="008354EB" w:rsidRPr="005F3721">
        <w:rPr>
          <w:rFonts w:ascii="Verdana" w:hAnsi="Verdana"/>
          <w:lang w:eastAsia="zh-CN"/>
        </w:rPr>
        <w:t>paper towels, single use cloths, or an air</w:t>
      </w:r>
    </w:p>
    <w:p w14:paraId="3C0BAA7E" w14:textId="46890FC7" w:rsidR="007E687B" w:rsidRPr="005F3721" w:rsidRDefault="008354EB" w:rsidP="00402C32">
      <w:pPr>
        <w:pStyle w:val="ListParagraph"/>
        <w:ind w:left="1080"/>
        <w:rPr>
          <w:rFonts w:ascii="Verdana" w:hAnsi="Verdana"/>
          <w:lang w:eastAsia="zh-CN"/>
        </w:rPr>
      </w:pPr>
      <w:r w:rsidRPr="005F3721">
        <w:rPr>
          <w:rFonts w:ascii="Verdana" w:hAnsi="Verdana"/>
          <w:lang w:eastAsia="zh-CN"/>
        </w:rPr>
        <w:t>dryer.</w:t>
      </w:r>
      <w:r w:rsidR="00DB00C2" w:rsidRPr="005F3721">
        <w:rPr>
          <w:rFonts w:ascii="Verdana" w:hAnsi="Verdana"/>
          <w:lang w:eastAsia="zh-CN"/>
        </w:rPr>
        <w:t xml:space="preserve">  </w:t>
      </w:r>
      <w:r w:rsidR="001E405E" w:rsidRPr="005F3721">
        <w:rPr>
          <w:rFonts w:ascii="Verdana" w:hAnsi="Verdana"/>
          <w:lang w:eastAsia="zh-CN"/>
        </w:rPr>
        <w:t>Typically,</w:t>
      </w:r>
      <w:r w:rsidR="00DB00C2" w:rsidRPr="005F3721">
        <w:rPr>
          <w:rFonts w:ascii="Verdana" w:hAnsi="Verdana"/>
          <w:lang w:eastAsia="zh-CN"/>
        </w:rPr>
        <w:t xml:space="preserve"> this should take 20 seconds.</w:t>
      </w:r>
    </w:p>
    <w:p w14:paraId="1CAB32CC" w14:textId="71707CFF" w:rsidR="00AB4C8C" w:rsidRPr="005F3721" w:rsidRDefault="00AB4C8C" w:rsidP="00AB4C8C">
      <w:pPr>
        <w:pStyle w:val="ListParagraph"/>
        <w:numPr>
          <w:ilvl w:val="0"/>
          <w:numId w:val="5"/>
        </w:numPr>
        <w:rPr>
          <w:rFonts w:ascii="Verdana" w:hAnsi="Verdana"/>
          <w:lang w:eastAsia="zh-CN"/>
        </w:rPr>
      </w:pPr>
      <w:r w:rsidRPr="005F3721">
        <w:rPr>
          <w:rFonts w:ascii="Verdana" w:hAnsi="Verdana"/>
          <w:lang w:eastAsia="zh-CN"/>
        </w:rPr>
        <w:t>Hand sanitiser</w:t>
      </w:r>
      <w:r w:rsidR="00DB00C2" w:rsidRPr="005F3721">
        <w:rPr>
          <w:rFonts w:ascii="Verdana" w:hAnsi="Verdana"/>
          <w:lang w:eastAsia="zh-CN"/>
        </w:rPr>
        <w:t xml:space="preserve"> may </w:t>
      </w:r>
      <w:r w:rsidR="00583DED" w:rsidRPr="005F3721">
        <w:rPr>
          <w:rFonts w:ascii="Verdana" w:hAnsi="Verdana"/>
          <w:lang w:eastAsia="zh-CN"/>
        </w:rPr>
        <w:t xml:space="preserve">then </w:t>
      </w:r>
      <w:r w:rsidR="00DB00C2" w:rsidRPr="005F3721">
        <w:rPr>
          <w:rFonts w:ascii="Verdana" w:hAnsi="Verdana"/>
          <w:lang w:eastAsia="zh-CN"/>
        </w:rPr>
        <w:t xml:space="preserve">be used </w:t>
      </w:r>
      <w:r w:rsidR="00583DED" w:rsidRPr="005F3721">
        <w:rPr>
          <w:rFonts w:ascii="Verdana" w:hAnsi="Verdana"/>
          <w:lang w:eastAsia="zh-CN"/>
        </w:rPr>
        <w:t>as a final step.</w:t>
      </w:r>
    </w:p>
    <w:p w14:paraId="26988123" w14:textId="77777777" w:rsidR="007E687B" w:rsidRPr="005F3721" w:rsidRDefault="007E687B" w:rsidP="005C0989">
      <w:pPr>
        <w:spacing w:after="0"/>
        <w:rPr>
          <w:rFonts w:ascii="Verdana" w:hAnsi="Verdana"/>
          <w:lang w:eastAsia="zh-CN"/>
        </w:rPr>
      </w:pPr>
    </w:p>
    <w:p w14:paraId="77250DA1" w14:textId="77777777" w:rsidR="007E687B" w:rsidRPr="005F3721" w:rsidRDefault="007E687B" w:rsidP="007E687B">
      <w:pPr>
        <w:rPr>
          <w:rFonts w:ascii="Verdana" w:hAnsi="Verdana"/>
          <w:u w:val="single"/>
          <w:lang w:eastAsia="zh-CN"/>
        </w:rPr>
      </w:pPr>
      <w:r w:rsidRPr="005F3721">
        <w:rPr>
          <w:rFonts w:ascii="Verdana" w:hAnsi="Verdana"/>
          <w:u w:val="single"/>
          <w:lang w:eastAsia="zh-CN"/>
        </w:rPr>
        <w:t>Personal Hygiene</w:t>
      </w:r>
    </w:p>
    <w:p w14:paraId="6388BF77" w14:textId="5BE64B45" w:rsidR="007E687B" w:rsidRPr="005F3721" w:rsidRDefault="007E687B" w:rsidP="007E687B">
      <w:pPr>
        <w:pStyle w:val="ListParagraph"/>
        <w:numPr>
          <w:ilvl w:val="0"/>
          <w:numId w:val="3"/>
        </w:numPr>
        <w:rPr>
          <w:rFonts w:ascii="Verdana" w:hAnsi="Verdana"/>
          <w:lang w:eastAsia="zh-CN"/>
        </w:rPr>
      </w:pPr>
      <w:r w:rsidRPr="005F3721">
        <w:rPr>
          <w:rFonts w:ascii="Verdana" w:hAnsi="Verdana"/>
          <w:lang w:eastAsia="zh-CN"/>
        </w:rPr>
        <w:t xml:space="preserve">Staff should maintain a good standard of personal cleanliness including the hands, body, clothing and hair. </w:t>
      </w:r>
    </w:p>
    <w:p w14:paraId="10261A51" w14:textId="35993D1B" w:rsidR="007E687B" w:rsidRPr="005F3721" w:rsidRDefault="007E687B" w:rsidP="004932AC">
      <w:pPr>
        <w:pStyle w:val="ListParagraph"/>
        <w:numPr>
          <w:ilvl w:val="0"/>
          <w:numId w:val="3"/>
        </w:numPr>
        <w:rPr>
          <w:rFonts w:ascii="Verdana" w:hAnsi="Verdana"/>
          <w:lang w:eastAsia="zh-CN"/>
        </w:rPr>
      </w:pPr>
      <w:r w:rsidRPr="005F3721">
        <w:rPr>
          <w:rFonts w:ascii="Verdana" w:hAnsi="Verdana"/>
          <w:lang w:eastAsia="zh-CN"/>
        </w:rPr>
        <w:t>Staff shall not eat</w:t>
      </w:r>
      <w:r w:rsidR="00583DED" w:rsidRPr="005F3721">
        <w:rPr>
          <w:rFonts w:ascii="Verdana" w:hAnsi="Verdana"/>
          <w:lang w:eastAsia="zh-CN"/>
        </w:rPr>
        <w:t xml:space="preserve">, </w:t>
      </w:r>
      <w:r w:rsidRPr="005F3721">
        <w:rPr>
          <w:rFonts w:ascii="Verdana" w:hAnsi="Verdana"/>
          <w:lang w:eastAsia="zh-CN"/>
        </w:rPr>
        <w:t xml:space="preserve">smoke </w:t>
      </w:r>
      <w:r w:rsidR="00583DED" w:rsidRPr="005F3721">
        <w:rPr>
          <w:rFonts w:ascii="Verdana" w:hAnsi="Verdana"/>
          <w:lang w:eastAsia="zh-CN"/>
        </w:rPr>
        <w:t xml:space="preserve">or vape </w:t>
      </w:r>
      <w:r w:rsidRPr="005F3721">
        <w:rPr>
          <w:rFonts w:ascii="Verdana" w:hAnsi="Verdana"/>
          <w:lang w:eastAsia="zh-CN"/>
        </w:rPr>
        <w:t>in any area where product is processed or stored.</w:t>
      </w:r>
    </w:p>
    <w:p w14:paraId="20CC3FFD" w14:textId="3B91B5EE" w:rsidR="007E687B" w:rsidRPr="005F3721" w:rsidRDefault="007E687B" w:rsidP="004932AC">
      <w:pPr>
        <w:pStyle w:val="ListParagraph"/>
        <w:numPr>
          <w:ilvl w:val="0"/>
          <w:numId w:val="3"/>
        </w:numPr>
        <w:rPr>
          <w:rFonts w:ascii="Verdana" w:hAnsi="Verdana"/>
          <w:lang w:eastAsia="zh-CN"/>
        </w:rPr>
      </w:pPr>
      <w:r w:rsidRPr="005F3721">
        <w:rPr>
          <w:rFonts w:ascii="Verdana" w:hAnsi="Verdana"/>
          <w:lang w:eastAsia="zh-CN"/>
        </w:rPr>
        <w:t>Personal items</w:t>
      </w:r>
      <w:r w:rsidR="00B47F46" w:rsidRPr="005F3721">
        <w:rPr>
          <w:rFonts w:ascii="Verdana" w:hAnsi="Verdana"/>
          <w:lang w:eastAsia="zh-CN"/>
        </w:rPr>
        <w:t xml:space="preserve"> (including phones)</w:t>
      </w:r>
      <w:r w:rsidRPr="005F3721">
        <w:rPr>
          <w:rFonts w:ascii="Verdana" w:hAnsi="Verdana"/>
          <w:lang w:eastAsia="zh-CN"/>
        </w:rPr>
        <w:t xml:space="preserve"> shall not be brought into the production area.</w:t>
      </w:r>
    </w:p>
    <w:p w14:paraId="0CAA1C42" w14:textId="58715373" w:rsidR="007E687B" w:rsidRPr="005F3721" w:rsidRDefault="007E687B" w:rsidP="007E687B">
      <w:pPr>
        <w:rPr>
          <w:rFonts w:ascii="Verdana" w:hAnsi="Verdana"/>
          <w:u w:val="single"/>
          <w:lang w:eastAsia="zh-CN"/>
        </w:rPr>
      </w:pPr>
      <w:r w:rsidRPr="005F3721">
        <w:rPr>
          <w:rFonts w:ascii="Verdana" w:hAnsi="Verdana"/>
          <w:u w:val="single"/>
          <w:lang w:eastAsia="zh-CN"/>
        </w:rPr>
        <w:t>Smoking</w:t>
      </w:r>
      <w:r w:rsidR="00BA0FAB">
        <w:rPr>
          <w:rFonts w:ascii="Verdana" w:hAnsi="Verdana"/>
          <w:u w:val="single"/>
          <w:lang w:eastAsia="zh-CN"/>
        </w:rPr>
        <w:t>/Vaping</w:t>
      </w:r>
      <w:r w:rsidRPr="005F3721">
        <w:rPr>
          <w:rFonts w:ascii="Verdana" w:hAnsi="Verdana"/>
          <w:u w:val="single"/>
          <w:lang w:eastAsia="zh-CN"/>
        </w:rPr>
        <w:t xml:space="preserve"> Policy</w:t>
      </w:r>
    </w:p>
    <w:p w14:paraId="750AD7FB" w14:textId="1734A36B" w:rsidR="007E687B" w:rsidRPr="005F3721" w:rsidRDefault="007E687B" w:rsidP="007E687B">
      <w:pPr>
        <w:rPr>
          <w:rFonts w:ascii="Verdana" w:hAnsi="Verdana"/>
          <w:lang w:eastAsia="zh-CN"/>
        </w:rPr>
      </w:pPr>
      <w:r w:rsidRPr="005F3721">
        <w:rPr>
          <w:rFonts w:ascii="Verdana" w:hAnsi="Verdana"/>
          <w:lang w:eastAsia="zh-CN"/>
        </w:rPr>
        <w:t xml:space="preserve">There shall be NO SMOKING </w:t>
      </w:r>
      <w:r w:rsidR="00B47F46" w:rsidRPr="005F3721">
        <w:rPr>
          <w:rFonts w:ascii="Verdana" w:hAnsi="Verdana"/>
          <w:lang w:eastAsia="zh-CN"/>
        </w:rPr>
        <w:t xml:space="preserve">OR VAPING </w:t>
      </w:r>
      <w:r w:rsidRPr="005F3721">
        <w:rPr>
          <w:rFonts w:ascii="Verdana" w:hAnsi="Verdana"/>
          <w:lang w:eastAsia="zh-CN"/>
        </w:rPr>
        <w:t xml:space="preserve">in the building.  Smoking </w:t>
      </w:r>
      <w:r w:rsidR="00B47F46" w:rsidRPr="005F3721">
        <w:rPr>
          <w:rFonts w:ascii="Verdana" w:hAnsi="Verdana"/>
          <w:lang w:eastAsia="zh-CN"/>
        </w:rPr>
        <w:t xml:space="preserve">and vaping </w:t>
      </w:r>
      <w:r w:rsidRPr="005F3721">
        <w:rPr>
          <w:rFonts w:ascii="Verdana" w:hAnsi="Verdana"/>
          <w:lang w:eastAsia="zh-CN"/>
        </w:rPr>
        <w:t>is permitted in the external designated area.</w:t>
      </w:r>
    </w:p>
    <w:p w14:paraId="3C0CA761" w14:textId="77777777" w:rsidR="007E687B" w:rsidRPr="005F3721" w:rsidRDefault="007E687B" w:rsidP="007E687B">
      <w:pPr>
        <w:rPr>
          <w:rFonts w:ascii="Verdana" w:hAnsi="Verdana"/>
          <w:lang w:eastAsia="zh-CN"/>
        </w:rPr>
      </w:pPr>
    </w:p>
    <w:p w14:paraId="4C7DFCFE" w14:textId="6CB119D6" w:rsidR="007E687B" w:rsidRPr="005F3721" w:rsidRDefault="004932AC" w:rsidP="007E687B">
      <w:pPr>
        <w:rPr>
          <w:rFonts w:ascii="Verdana" w:hAnsi="Verdana"/>
          <w:b/>
          <w:bCs/>
          <w:lang w:eastAsia="zh-CN"/>
        </w:rPr>
      </w:pPr>
      <w:r w:rsidRPr="005F3721">
        <w:rPr>
          <w:rFonts w:ascii="Verdana" w:hAnsi="Verdana"/>
          <w:b/>
          <w:bCs/>
          <w:lang w:eastAsia="zh-CN"/>
        </w:rPr>
        <w:t>3.1.2</w:t>
      </w:r>
      <w:r w:rsidRPr="005F3721">
        <w:rPr>
          <w:rFonts w:ascii="Verdana" w:hAnsi="Verdana"/>
          <w:b/>
          <w:bCs/>
          <w:lang w:eastAsia="zh-CN"/>
        </w:rPr>
        <w:tab/>
        <w:t>Staff Facilities</w:t>
      </w:r>
    </w:p>
    <w:p w14:paraId="185F846D" w14:textId="59707DB8" w:rsidR="007E687B" w:rsidRPr="005F3721" w:rsidRDefault="007E687B" w:rsidP="007E687B">
      <w:pPr>
        <w:rPr>
          <w:rFonts w:ascii="Verdana" w:hAnsi="Verdana"/>
          <w:lang w:eastAsia="zh-CN"/>
        </w:rPr>
      </w:pPr>
      <w:r w:rsidRPr="005F3721">
        <w:rPr>
          <w:rFonts w:ascii="Verdana" w:hAnsi="Verdana"/>
          <w:lang w:eastAsia="zh-CN"/>
        </w:rPr>
        <w:t>Staff have toilet and hand washing facilities</w:t>
      </w:r>
      <w:r w:rsidR="00B47DBB" w:rsidRPr="005F3721">
        <w:rPr>
          <w:rFonts w:ascii="Verdana" w:hAnsi="Verdana"/>
          <w:lang w:eastAsia="zh-CN"/>
        </w:rPr>
        <w:t xml:space="preserve"> provided</w:t>
      </w:r>
      <w:r w:rsidRPr="005F3721">
        <w:rPr>
          <w:rFonts w:ascii="Verdana" w:hAnsi="Verdana"/>
          <w:lang w:eastAsia="zh-CN"/>
        </w:rPr>
        <w:t>.</w:t>
      </w:r>
    </w:p>
    <w:p w14:paraId="23680F82" w14:textId="4971CAD1" w:rsidR="007E687B" w:rsidRPr="007E687B" w:rsidRDefault="007E687B" w:rsidP="007E687B">
      <w:pPr>
        <w:rPr>
          <w:rFonts w:ascii="Verdana" w:hAnsi="Verdana"/>
          <w:lang w:eastAsia="zh-CN"/>
        </w:rPr>
      </w:pPr>
      <w:r w:rsidRPr="005F3721">
        <w:rPr>
          <w:rFonts w:ascii="Verdana" w:hAnsi="Verdana"/>
          <w:lang w:eastAsia="zh-CN"/>
        </w:rPr>
        <w:t xml:space="preserve">Toilets: </w:t>
      </w:r>
      <w:r w:rsidR="00B47DBB" w:rsidRPr="005F3721">
        <w:rPr>
          <w:rFonts w:ascii="Verdana" w:hAnsi="Verdana"/>
          <w:lang w:eastAsia="zh-CN"/>
        </w:rPr>
        <w:t>Designated h</w:t>
      </w:r>
      <w:r w:rsidRPr="005F3721">
        <w:rPr>
          <w:rFonts w:ascii="Verdana" w:hAnsi="Verdana"/>
          <w:lang w:eastAsia="zh-CN"/>
        </w:rPr>
        <w:t xml:space="preserve">and wash </w:t>
      </w:r>
      <w:r w:rsidR="00B47DBB" w:rsidRPr="005F3721">
        <w:rPr>
          <w:rFonts w:ascii="Verdana" w:hAnsi="Verdana"/>
          <w:lang w:eastAsia="zh-CN"/>
        </w:rPr>
        <w:t>sink</w:t>
      </w:r>
      <w:r w:rsidRPr="005F3721">
        <w:rPr>
          <w:rFonts w:ascii="Verdana" w:hAnsi="Verdana"/>
          <w:lang w:eastAsia="zh-CN"/>
        </w:rPr>
        <w:t>, hand drier</w:t>
      </w:r>
      <w:r w:rsidR="00B47DBB" w:rsidRPr="005F3721">
        <w:rPr>
          <w:rFonts w:ascii="Verdana" w:hAnsi="Verdana"/>
          <w:lang w:eastAsia="zh-CN"/>
        </w:rPr>
        <w:t>/paper towels</w:t>
      </w:r>
      <w:r w:rsidRPr="005F3721">
        <w:rPr>
          <w:rFonts w:ascii="Verdana" w:hAnsi="Verdana"/>
          <w:lang w:eastAsia="zh-CN"/>
        </w:rPr>
        <w:t xml:space="preserve"> and </w:t>
      </w:r>
      <w:r w:rsidR="00B47DBB" w:rsidRPr="005F3721">
        <w:rPr>
          <w:rFonts w:ascii="Verdana" w:hAnsi="Verdana"/>
          <w:lang w:eastAsia="zh-CN"/>
        </w:rPr>
        <w:t xml:space="preserve">liquid </w:t>
      </w:r>
      <w:r w:rsidRPr="005F3721">
        <w:rPr>
          <w:rFonts w:ascii="Verdana" w:hAnsi="Verdana"/>
          <w:lang w:eastAsia="zh-CN"/>
        </w:rPr>
        <w:t xml:space="preserve">soap are provided.  </w:t>
      </w:r>
      <w:r w:rsidR="00B47DBB" w:rsidRPr="005F3721">
        <w:rPr>
          <w:rFonts w:ascii="Verdana" w:hAnsi="Verdana"/>
          <w:lang w:eastAsia="zh-CN"/>
        </w:rPr>
        <w:t>Hand sanitiser should also be made available for use.</w:t>
      </w:r>
    </w:p>
    <w:p w14:paraId="6A27B3C2" w14:textId="77777777" w:rsidR="007E687B" w:rsidRPr="007E687B" w:rsidRDefault="007E687B" w:rsidP="007E687B">
      <w:pPr>
        <w:rPr>
          <w:rFonts w:ascii="Verdana" w:hAnsi="Verdana"/>
          <w:lang w:eastAsia="zh-CN"/>
        </w:rPr>
      </w:pPr>
      <w:r w:rsidRPr="007E687B">
        <w:rPr>
          <w:rFonts w:ascii="Verdana" w:hAnsi="Verdana"/>
          <w:lang w:eastAsia="zh-CN"/>
        </w:rPr>
        <w:t xml:space="preserve">Eating Facilities: Tea and coffee making facilities.  </w:t>
      </w:r>
    </w:p>
    <w:p w14:paraId="102808E6" w14:textId="77777777" w:rsidR="007E687B" w:rsidRPr="007E687B" w:rsidRDefault="007E687B" w:rsidP="00723B47">
      <w:pPr>
        <w:spacing w:after="0"/>
        <w:rPr>
          <w:rFonts w:ascii="Verdana" w:hAnsi="Verdana"/>
          <w:lang w:eastAsia="zh-CN"/>
        </w:rPr>
      </w:pPr>
    </w:p>
    <w:p w14:paraId="6AEA16D9" w14:textId="23B825F3" w:rsidR="007E687B" w:rsidRPr="004932AC" w:rsidRDefault="004932AC" w:rsidP="007E687B">
      <w:pPr>
        <w:rPr>
          <w:rFonts w:ascii="Verdana" w:hAnsi="Verdana"/>
          <w:b/>
          <w:bCs/>
          <w:lang w:eastAsia="zh-CN"/>
        </w:rPr>
      </w:pPr>
      <w:r w:rsidRPr="004932AC">
        <w:rPr>
          <w:rFonts w:ascii="Verdana" w:hAnsi="Verdana"/>
          <w:b/>
          <w:bCs/>
          <w:lang w:eastAsia="zh-CN"/>
        </w:rPr>
        <w:t>3.1.3</w:t>
      </w:r>
      <w:r w:rsidRPr="004932AC">
        <w:rPr>
          <w:rFonts w:ascii="Verdana" w:hAnsi="Verdana"/>
          <w:b/>
          <w:bCs/>
          <w:lang w:eastAsia="zh-CN"/>
        </w:rPr>
        <w:tab/>
        <w:t>Protective Clothing</w:t>
      </w:r>
    </w:p>
    <w:p w14:paraId="317B84FC" w14:textId="77777777" w:rsidR="007E687B" w:rsidRPr="007E687B" w:rsidRDefault="007E687B" w:rsidP="007E687B">
      <w:pPr>
        <w:rPr>
          <w:rFonts w:ascii="Verdana" w:hAnsi="Verdana"/>
          <w:lang w:eastAsia="zh-CN"/>
        </w:rPr>
      </w:pPr>
      <w:r w:rsidRPr="007E687B">
        <w:rPr>
          <w:rFonts w:ascii="Verdana" w:hAnsi="Verdana"/>
          <w:lang w:eastAsia="zh-CN"/>
        </w:rPr>
        <w:t>Staff must wear:</w:t>
      </w:r>
    </w:p>
    <w:p w14:paraId="6AA97EA7" w14:textId="627FB967" w:rsidR="007E687B" w:rsidRPr="007E687B" w:rsidRDefault="007E687B" w:rsidP="004932AC">
      <w:pPr>
        <w:pStyle w:val="ListParagraph"/>
        <w:numPr>
          <w:ilvl w:val="0"/>
          <w:numId w:val="3"/>
        </w:numPr>
        <w:rPr>
          <w:rFonts w:ascii="Verdana" w:hAnsi="Verdana"/>
          <w:lang w:eastAsia="zh-CN"/>
        </w:rPr>
      </w:pPr>
      <w:r w:rsidRPr="007E687B">
        <w:rPr>
          <w:rFonts w:ascii="Verdana" w:hAnsi="Verdana"/>
          <w:lang w:eastAsia="zh-CN"/>
        </w:rPr>
        <w:t>Enclosed shoes</w:t>
      </w:r>
    </w:p>
    <w:p w14:paraId="036CB4F9" w14:textId="507DB6BC" w:rsidR="007E687B" w:rsidRPr="007E687B" w:rsidRDefault="007E687B" w:rsidP="004932AC">
      <w:pPr>
        <w:pStyle w:val="ListParagraph"/>
        <w:numPr>
          <w:ilvl w:val="0"/>
          <w:numId w:val="3"/>
        </w:numPr>
        <w:rPr>
          <w:rFonts w:ascii="Verdana" w:hAnsi="Verdana"/>
          <w:lang w:eastAsia="zh-CN"/>
        </w:rPr>
      </w:pPr>
      <w:r w:rsidRPr="007E687B">
        <w:rPr>
          <w:rFonts w:ascii="Verdana" w:hAnsi="Verdana"/>
          <w:lang w:eastAsia="zh-CN"/>
        </w:rPr>
        <w:t>Clean clothing</w:t>
      </w:r>
    </w:p>
    <w:p w14:paraId="7C6761EF" w14:textId="3D89F15E" w:rsidR="007E687B" w:rsidRPr="007E687B" w:rsidRDefault="007E687B" w:rsidP="004932AC">
      <w:pPr>
        <w:pStyle w:val="ListParagraph"/>
        <w:numPr>
          <w:ilvl w:val="0"/>
          <w:numId w:val="3"/>
        </w:numPr>
        <w:rPr>
          <w:rFonts w:ascii="Verdana" w:hAnsi="Verdana"/>
          <w:lang w:eastAsia="zh-CN"/>
        </w:rPr>
      </w:pPr>
      <w:r w:rsidRPr="007E687B">
        <w:rPr>
          <w:rFonts w:ascii="Verdana" w:hAnsi="Verdana"/>
          <w:lang w:eastAsia="zh-CN"/>
        </w:rPr>
        <w:t xml:space="preserve">No </w:t>
      </w:r>
      <w:r w:rsidR="004932AC" w:rsidRPr="007E687B">
        <w:rPr>
          <w:rFonts w:ascii="Verdana" w:hAnsi="Verdana"/>
          <w:lang w:eastAsia="zh-CN"/>
        </w:rPr>
        <w:t>loose-fitting</w:t>
      </w:r>
      <w:r w:rsidRPr="007E687B">
        <w:rPr>
          <w:rFonts w:ascii="Verdana" w:hAnsi="Verdana"/>
          <w:lang w:eastAsia="zh-CN"/>
        </w:rPr>
        <w:t xml:space="preserve"> clothing that may pose a health and safety hazard around equipment.</w:t>
      </w:r>
    </w:p>
    <w:p w14:paraId="252517D8" w14:textId="0A2B558F" w:rsidR="007E687B" w:rsidRPr="007E687B" w:rsidRDefault="007E687B" w:rsidP="004932AC">
      <w:pPr>
        <w:pStyle w:val="ListParagraph"/>
        <w:numPr>
          <w:ilvl w:val="0"/>
          <w:numId w:val="3"/>
        </w:numPr>
        <w:rPr>
          <w:rFonts w:ascii="Verdana" w:hAnsi="Verdana"/>
          <w:lang w:eastAsia="zh-CN"/>
        </w:rPr>
      </w:pPr>
      <w:r w:rsidRPr="007E687B">
        <w:rPr>
          <w:rFonts w:ascii="Verdana" w:hAnsi="Verdana"/>
          <w:lang w:eastAsia="zh-CN"/>
        </w:rPr>
        <w:t>Hair either tied back or contained in hat or hair net.</w:t>
      </w:r>
    </w:p>
    <w:p w14:paraId="1B10836D" w14:textId="6B0D8E54" w:rsidR="007E687B" w:rsidRPr="005F3721" w:rsidRDefault="007E687B" w:rsidP="004932AC">
      <w:pPr>
        <w:pStyle w:val="ListParagraph"/>
        <w:numPr>
          <w:ilvl w:val="0"/>
          <w:numId w:val="3"/>
        </w:numPr>
        <w:rPr>
          <w:rFonts w:ascii="Verdana" w:hAnsi="Verdana"/>
          <w:lang w:eastAsia="zh-CN"/>
        </w:rPr>
      </w:pPr>
      <w:r w:rsidRPr="007E687B">
        <w:rPr>
          <w:rFonts w:ascii="Verdana" w:hAnsi="Verdana"/>
          <w:lang w:eastAsia="zh-CN"/>
        </w:rPr>
        <w:t xml:space="preserve">Safety </w:t>
      </w:r>
      <w:r w:rsidRPr="005F3721">
        <w:rPr>
          <w:rFonts w:ascii="Verdana" w:hAnsi="Verdana"/>
          <w:lang w:eastAsia="zh-CN"/>
        </w:rPr>
        <w:t>glasses for staff working in the bottling hall during production</w:t>
      </w:r>
    </w:p>
    <w:p w14:paraId="638EAAC9" w14:textId="4043CB40" w:rsidR="007E687B" w:rsidRPr="005F3721" w:rsidRDefault="007E687B" w:rsidP="004932AC">
      <w:pPr>
        <w:pStyle w:val="ListParagraph"/>
        <w:numPr>
          <w:ilvl w:val="0"/>
          <w:numId w:val="3"/>
        </w:numPr>
        <w:rPr>
          <w:rFonts w:ascii="Verdana" w:hAnsi="Verdana"/>
          <w:lang w:eastAsia="zh-CN"/>
        </w:rPr>
      </w:pPr>
      <w:r w:rsidRPr="005F3721">
        <w:rPr>
          <w:rFonts w:ascii="Verdana" w:hAnsi="Verdana"/>
          <w:lang w:eastAsia="zh-CN"/>
        </w:rPr>
        <w:t>Safety ear protection for staff working in the bottling hall during production</w:t>
      </w:r>
    </w:p>
    <w:p w14:paraId="5E627800" w14:textId="5CA3E745" w:rsidR="0041685A" w:rsidRPr="005F3721" w:rsidRDefault="0041685A" w:rsidP="004932AC">
      <w:pPr>
        <w:pStyle w:val="ListParagraph"/>
        <w:numPr>
          <w:ilvl w:val="0"/>
          <w:numId w:val="3"/>
        </w:numPr>
        <w:rPr>
          <w:rFonts w:ascii="Verdana" w:hAnsi="Verdana"/>
          <w:lang w:eastAsia="zh-CN"/>
        </w:rPr>
      </w:pPr>
      <w:r w:rsidRPr="005F3721">
        <w:rPr>
          <w:rFonts w:ascii="Verdana" w:hAnsi="Verdana"/>
          <w:lang w:eastAsia="zh-CN"/>
        </w:rPr>
        <w:t>Appropriate safety equipment (PPE) for chemical handling, including for cleaning. Refer to the company Workplace Health and Safety Programme, and safety information provided by chemical suppliers (Safety Data Sheets etc).</w:t>
      </w:r>
    </w:p>
    <w:p w14:paraId="6B4B7829" w14:textId="77777777" w:rsidR="0041685A" w:rsidRPr="005F3721" w:rsidRDefault="0041685A" w:rsidP="0041685A">
      <w:pPr>
        <w:rPr>
          <w:rFonts w:ascii="Verdana" w:hAnsi="Verdana"/>
          <w:lang w:eastAsia="zh-CN"/>
        </w:rPr>
      </w:pPr>
    </w:p>
    <w:p w14:paraId="4F68413F" w14:textId="77777777" w:rsidR="00723B47" w:rsidRDefault="00723B47" w:rsidP="00723B47">
      <w:pPr>
        <w:spacing w:after="0"/>
        <w:rPr>
          <w:rFonts w:ascii="Verdana" w:hAnsi="Verdana"/>
          <w:b/>
          <w:bCs/>
          <w:lang w:eastAsia="zh-CN"/>
        </w:rPr>
      </w:pPr>
    </w:p>
    <w:p w14:paraId="33806928" w14:textId="0E3CD947" w:rsidR="007E687B" w:rsidRPr="004932AC" w:rsidRDefault="004932AC" w:rsidP="007E687B">
      <w:pPr>
        <w:rPr>
          <w:rFonts w:ascii="Verdana" w:hAnsi="Verdana"/>
          <w:b/>
          <w:bCs/>
          <w:lang w:eastAsia="zh-CN"/>
        </w:rPr>
      </w:pPr>
      <w:r w:rsidRPr="004932AC">
        <w:rPr>
          <w:rFonts w:ascii="Verdana" w:hAnsi="Verdana"/>
          <w:b/>
          <w:bCs/>
          <w:lang w:eastAsia="zh-CN"/>
        </w:rPr>
        <w:lastRenderedPageBreak/>
        <w:t>3.1.4</w:t>
      </w:r>
      <w:r w:rsidRPr="004932AC">
        <w:rPr>
          <w:rFonts w:ascii="Verdana" w:hAnsi="Verdana"/>
          <w:b/>
          <w:bCs/>
          <w:lang w:eastAsia="zh-CN"/>
        </w:rPr>
        <w:tab/>
        <w:t>First Aid</w:t>
      </w:r>
    </w:p>
    <w:p w14:paraId="604F00F7" w14:textId="226D954D" w:rsidR="007E687B" w:rsidRPr="005F3721" w:rsidRDefault="007E687B" w:rsidP="007E687B">
      <w:pPr>
        <w:rPr>
          <w:rFonts w:ascii="Verdana" w:hAnsi="Verdana"/>
          <w:lang w:eastAsia="zh-CN"/>
        </w:rPr>
      </w:pPr>
      <w:r w:rsidRPr="007E687B">
        <w:rPr>
          <w:rFonts w:ascii="Verdana" w:hAnsi="Verdana"/>
          <w:lang w:eastAsia="zh-CN"/>
        </w:rPr>
        <w:t xml:space="preserve">The </w:t>
      </w:r>
      <w:r w:rsidRPr="005F3721">
        <w:rPr>
          <w:rFonts w:ascii="Verdana" w:hAnsi="Verdana"/>
          <w:lang w:eastAsia="zh-CN"/>
        </w:rPr>
        <w:t>First Aid Kits are located in the staff room and office</w:t>
      </w:r>
      <w:r w:rsidR="00895179" w:rsidRPr="005F3721">
        <w:rPr>
          <w:rFonts w:ascii="Verdana" w:hAnsi="Verdana"/>
          <w:lang w:eastAsia="zh-CN"/>
        </w:rPr>
        <w:t>, and/or __</w:t>
      </w:r>
      <w:r w:rsidR="00BA0FAB">
        <w:rPr>
          <w:rFonts w:ascii="Verdana" w:hAnsi="Verdana"/>
          <w:lang w:eastAsia="zh-CN"/>
        </w:rPr>
        <w:t>___________</w:t>
      </w:r>
      <w:r w:rsidR="00895179" w:rsidRPr="005F3721">
        <w:rPr>
          <w:rFonts w:ascii="Verdana" w:hAnsi="Verdana"/>
          <w:lang w:eastAsia="zh-CN"/>
        </w:rPr>
        <w:t>__________</w:t>
      </w:r>
      <w:r w:rsidRPr="005F3721">
        <w:rPr>
          <w:rFonts w:ascii="Verdana" w:hAnsi="Verdana"/>
          <w:lang w:eastAsia="zh-CN"/>
        </w:rPr>
        <w:t>.</w:t>
      </w:r>
    </w:p>
    <w:p w14:paraId="51E4F0FA" w14:textId="28B7146A" w:rsidR="007E687B" w:rsidRPr="005F3721" w:rsidRDefault="007E687B" w:rsidP="007E687B">
      <w:pPr>
        <w:rPr>
          <w:rFonts w:ascii="Verdana" w:hAnsi="Verdana"/>
          <w:lang w:eastAsia="zh-CN"/>
        </w:rPr>
      </w:pPr>
      <w:r w:rsidRPr="005F3721">
        <w:rPr>
          <w:rFonts w:ascii="Verdana" w:hAnsi="Verdana"/>
          <w:lang w:eastAsia="zh-CN"/>
        </w:rPr>
        <w:t>The manager is responsible for stocking the First Aid Kits.</w:t>
      </w:r>
      <w:r w:rsidR="00CF7124" w:rsidRPr="005F3721">
        <w:rPr>
          <w:rFonts w:ascii="Verdana" w:hAnsi="Verdana"/>
          <w:lang w:eastAsia="zh-CN"/>
        </w:rPr>
        <w:t xml:space="preserve">  Checks of supplies are to be conducted on a ____</w:t>
      </w:r>
      <w:r w:rsidR="00BA0FAB">
        <w:rPr>
          <w:rFonts w:ascii="Verdana" w:hAnsi="Verdana"/>
          <w:lang w:eastAsia="zh-CN"/>
        </w:rPr>
        <w:t>__</w:t>
      </w:r>
      <w:r w:rsidR="00CF7124" w:rsidRPr="005F3721">
        <w:rPr>
          <w:rFonts w:ascii="Verdana" w:hAnsi="Verdana"/>
          <w:lang w:eastAsia="zh-CN"/>
        </w:rPr>
        <w:t>______ basis</w:t>
      </w:r>
      <w:r w:rsidR="00895179" w:rsidRPr="005F3721">
        <w:rPr>
          <w:rFonts w:ascii="Verdana" w:hAnsi="Verdana"/>
          <w:lang w:eastAsia="zh-CN"/>
        </w:rPr>
        <w:t>, with replacement items purchased as needed.</w:t>
      </w:r>
    </w:p>
    <w:p w14:paraId="56FD7A37" w14:textId="6F594374" w:rsidR="007E687B" w:rsidRPr="005F3721" w:rsidRDefault="007E687B" w:rsidP="007E687B">
      <w:pPr>
        <w:rPr>
          <w:rFonts w:ascii="Verdana" w:hAnsi="Verdana"/>
          <w:lang w:eastAsia="zh-CN"/>
        </w:rPr>
      </w:pPr>
      <w:r w:rsidRPr="005F3721">
        <w:rPr>
          <w:rFonts w:ascii="Verdana" w:hAnsi="Verdana"/>
          <w:lang w:eastAsia="zh-CN"/>
        </w:rPr>
        <w:t>Staff must notify the manager of any accidents and/or injuries.</w:t>
      </w:r>
      <w:r w:rsidR="00C72CAB" w:rsidRPr="005F3721">
        <w:rPr>
          <w:rFonts w:ascii="Verdana" w:hAnsi="Verdana"/>
          <w:lang w:eastAsia="zh-CN"/>
        </w:rPr>
        <w:t xml:space="preserve"> Refer to the company Workplace Health and Safety Programme.</w:t>
      </w:r>
    </w:p>
    <w:p w14:paraId="55467030" w14:textId="77777777" w:rsidR="007E687B" w:rsidRPr="005F3721" w:rsidRDefault="007E687B" w:rsidP="00723B47">
      <w:pPr>
        <w:spacing w:after="0"/>
        <w:rPr>
          <w:rFonts w:ascii="Verdana" w:hAnsi="Verdana"/>
          <w:lang w:eastAsia="zh-CN"/>
        </w:rPr>
      </w:pPr>
    </w:p>
    <w:p w14:paraId="0A4AC3F9" w14:textId="676D4BC5" w:rsidR="007E687B" w:rsidRPr="005F3721" w:rsidRDefault="004932AC" w:rsidP="00BA0FAB">
      <w:pPr>
        <w:spacing w:after="0"/>
        <w:rPr>
          <w:rFonts w:ascii="Verdana" w:hAnsi="Verdana"/>
          <w:b/>
          <w:bCs/>
          <w:lang w:eastAsia="zh-CN"/>
        </w:rPr>
      </w:pPr>
      <w:r w:rsidRPr="005F3721">
        <w:rPr>
          <w:rFonts w:ascii="Verdana" w:hAnsi="Verdana"/>
          <w:b/>
          <w:bCs/>
          <w:lang w:eastAsia="zh-CN"/>
        </w:rPr>
        <w:t>3.1.5</w:t>
      </w:r>
      <w:r w:rsidRPr="005F3721">
        <w:rPr>
          <w:rFonts w:ascii="Verdana" w:hAnsi="Verdana"/>
          <w:b/>
          <w:bCs/>
          <w:lang w:eastAsia="zh-CN"/>
        </w:rPr>
        <w:tab/>
        <w:t>Visitors &amp; Contractors</w:t>
      </w:r>
      <w:r w:rsidR="00BA0FAB">
        <w:rPr>
          <w:rFonts w:ascii="Verdana" w:hAnsi="Verdana"/>
          <w:b/>
          <w:bCs/>
          <w:lang w:eastAsia="zh-CN"/>
        </w:rPr>
        <w:t xml:space="preserve"> Policies</w:t>
      </w:r>
    </w:p>
    <w:p w14:paraId="47FC88EA" w14:textId="77777777" w:rsidR="00BA0FAB" w:rsidRPr="00BA0FAB" w:rsidRDefault="00BA0FAB" w:rsidP="00BA0FAB">
      <w:pPr>
        <w:spacing w:after="0"/>
        <w:rPr>
          <w:rFonts w:ascii="Verdana" w:hAnsi="Verdana"/>
          <w:u w:val="single"/>
          <w:lang w:eastAsia="zh-CN"/>
        </w:rPr>
      </w:pPr>
    </w:p>
    <w:p w14:paraId="3D4EA7E4" w14:textId="2DE51251" w:rsidR="00992350" w:rsidRPr="00BA0FAB" w:rsidRDefault="00992350" w:rsidP="00BA0FAB">
      <w:pPr>
        <w:rPr>
          <w:rFonts w:ascii="Verdana" w:hAnsi="Verdana"/>
          <w:u w:val="single"/>
          <w:lang w:eastAsia="zh-CN"/>
        </w:rPr>
      </w:pPr>
      <w:r w:rsidRPr="00BA0FAB">
        <w:rPr>
          <w:rFonts w:ascii="Verdana" w:hAnsi="Verdana"/>
          <w:u w:val="single"/>
          <w:lang w:eastAsia="zh-CN"/>
        </w:rPr>
        <w:t>Visitors’ Book</w:t>
      </w:r>
    </w:p>
    <w:p w14:paraId="0D8BA209" w14:textId="77777777" w:rsidR="00992350" w:rsidRPr="00BA0FAB" w:rsidRDefault="00992350" w:rsidP="00BA0FAB">
      <w:pPr>
        <w:rPr>
          <w:rFonts w:ascii="Verdana" w:hAnsi="Verdana"/>
          <w:lang w:eastAsia="zh-CN"/>
        </w:rPr>
      </w:pPr>
      <w:r w:rsidRPr="00BA0FAB">
        <w:rPr>
          <w:rFonts w:ascii="Verdana" w:hAnsi="Verdana"/>
          <w:lang w:eastAsia="zh-CN"/>
        </w:rPr>
        <w:t>All visitors and contractors must report to the office on arrival and complete the Visitor’s book.</w:t>
      </w:r>
    </w:p>
    <w:p w14:paraId="1AB8710A" w14:textId="77777777" w:rsidR="00992350" w:rsidRPr="00BA0FAB" w:rsidRDefault="00992350" w:rsidP="00BA0FAB">
      <w:pPr>
        <w:rPr>
          <w:rFonts w:ascii="Verdana" w:hAnsi="Verdana"/>
          <w:lang w:eastAsia="zh-CN"/>
        </w:rPr>
      </w:pPr>
      <w:r w:rsidRPr="00BA0FAB">
        <w:rPr>
          <w:rFonts w:ascii="Verdana" w:hAnsi="Verdana"/>
          <w:lang w:eastAsia="zh-CN"/>
        </w:rPr>
        <w:t>All visitors and contractors must abide by the Company’s following Hygiene Policies:</w:t>
      </w:r>
    </w:p>
    <w:p w14:paraId="7F936924" w14:textId="77777777" w:rsidR="00992350" w:rsidRPr="00BA0FAB" w:rsidRDefault="00992350" w:rsidP="00BA0FAB">
      <w:pPr>
        <w:rPr>
          <w:rFonts w:ascii="Verdana" w:hAnsi="Verdana"/>
          <w:u w:val="single"/>
          <w:lang w:eastAsia="zh-CN"/>
        </w:rPr>
      </w:pPr>
      <w:r w:rsidRPr="00BA0FAB">
        <w:rPr>
          <w:rFonts w:ascii="Verdana" w:hAnsi="Verdana"/>
          <w:u w:val="single"/>
          <w:lang w:eastAsia="zh-CN"/>
        </w:rPr>
        <w:t>Protective Clothing</w:t>
      </w:r>
    </w:p>
    <w:p w14:paraId="55359957" w14:textId="77777777" w:rsidR="00992350" w:rsidRPr="00992350" w:rsidRDefault="00992350" w:rsidP="00BA0FAB">
      <w:pPr>
        <w:rPr>
          <w:rFonts w:ascii="Verdana" w:hAnsi="Verdana"/>
          <w:lang w:eastAsia="zh-CN"/>
        </w:rPr>
      </w:pPr>
      <w:r w:rsidRPr="00992350">
        <w:rPr>
          <w:rFonts w:ascii="Verdana" w:hAnsi="Verdana"/>
          <w:lang w:eastAsia="zh-CN"/>
        </w:rPr>
        <w:t>All visitors must wear:</w:t>
      </w:r>
    </w:p>
    <w:p w14:paraId="044883D6" w14:textId="27185FAA" w:rsidR="00992350" w:rsidRPr="00992350" w:rsidRDefault="00992350" w:rsidP="00BA0FAB">
      <w:pPr>
        <w:pStyle w:val="ListParagraph"/>
        <w:numPr>
          <w:ilvl w:val="0"/>
          <w:numId w:val="6"/>
        </w:numPr>
        <w:rPr>
          <w:rFonts w:ascii="Verdana" w:hAnsi="Verdana"/>
          <w:lang w:eastAsia="zh-CN"/>
        </w:rPr>
      </w:pPr>
      <w:r w:rsidRPr="00992350">
        <w:rPr>
          <w:rFonts w:ascii="Verdana" w:hAnsi="Verdana"/>
          <w:lang w:eastAsia="zh-CN"/>
        </w:rPr>
        <w:t>Enclosed shoes</w:t>
      </w:r>
    </w:p>
    <w:p w14:paraId="448427C3" w14:textId="59DCA6B7" w:rsidR="00992350" w:rsidRDefault="00992350" w:rsidP="00BA0FAB">
      <w:pPr>
        <w:pStyle w:val="ListParagraph"/>
        <w:numPr>
          <w:ilvl w:val="0"/>
          <w:numId w:val="6"/>
        </w:numPr>
        <w:rPr>
          <w:rFonts w:ascii="Verdana" w:hAnsi="Verdana"/>
          <w:lang w:eastAsia="zh-CN"/>
        </w:rPr>
      </w:pPr>
      <w:r w:rsidRPr="00992350">
        <w:rPr>
          <w:rFonts w:ascii="Verdana" w:hAnsi="Verdana"/>
          <w:lang w:eastAsia="zh-CN"/>
        </w:rPr>
        <w:t xml:space="preserve">Safety </w:t>
      </w:r>
      <w:r w:rsidR="00723B47" w:rsidRPr="00992350">
        <w:rPr>
          <w:rFonts w:ascii="Verdana" w:hAnsi="Verdana"/>
          <w:lang w:eastAsia="zh-CN"/>
        </w:rPr>
        <w:t>glasses if</w:t>
      </w:r>
      <w:r w:rsidRPr="00992350">
        <w:rPr>
          <w:rFonts w:ascii="Verdana" w:hAnsi="Verdana"/>
          <w:lang w:eastAsia="zh-CN"/>
        </w:rPr>
        <w:t xml:space="preserve"> </w:t>
      </w:r>
      <w:r w:rsidR="00723B47">
        <w:rPr>
          <w:rFonts w:ascii="Verdana" w:hAnsi="Verdana"/>
          <w:lang w:eastAsia="zh-CN"/>
        </w:rPr>
        <w:t xml:space="preserve">the </w:t>
      </w:r>
      <w:r w:rsidRPr="00992350">
        <w:rPr>
          <w:rFonts w:ascii="Verdana" w:hAnsi="Verdana"/>
          <w:lang w:eastAsia="zh-CN"/>
        </w:rPr>
        <w:t>bottling line is operating</w:t>
      </w:r>
      <w:r w:rsidR="00BA0FAB">
        <w:rPr>
          <w:rFonts w:ascii="Verdana" w:hAnsi="Verdana"/>
          <w:lang w:eastAsia="zh-CN"/>
        </w:rPr>
        <w:t xml:space="preserve"> (as appropriate)</w:t>
      </w:r>
    </w:p>
    <w:p w14:paraId="00F4955F" w14:textId="5A33BEAA" w:rsidR="00BA0FAB" w:rsidRPr="00992350" w:rsidRDefault="00BA0FAB" w:rsidP="00BA0FAB">
      <w:pPr>
        <w:pStyle w:val="ListParagraph"/>
        <w:numPr>
          <w:ilvl w:val="0"/>
          <w:numId w:val="6"/>
        </w:numPr>
        <w:rPr>
          <w:rFonts w:ascii="Verdana" w:hAnsi="Verdana"/>
          <w:lang w:eastAsia="zh-CN"/>
        </w:rPr>
      </w:pPr>
      <w:r>
        <w:rPr>
          <w:rFonts w:ascii="Verdana" w:hAnsi="Verdana"/>
          <w:lang w:eastAsia="zh-CN"/>
        </w:rPr>
        <w:t>High Viz jacket (as appropriate)</w:t>
      </w:r>
    </w:p>
    <w:p w14:paraId="1CF644B9" w14:textId="77777777" w:rsidR="00992350" w:rsidRPr="00992350" w:rsidRDefault="00992350" w:rsidP="00BA0FAB">
      <w:pPr>
        <w:rPr>
          <w:rFonts w:ascii="Verdana" w:hAnsi="Verdana"/>
          <w:lang w:eastAsia="zh-CN"/>
        </w:rPr>
      </w:pPr>
      <w:r w:rsidRPr="00992350">
        <w:rPr>
          <w:rFonts w:ascii="Verdana" w:hAnsi="Verdana"/>
          <w:lang w:eastAsia="zh-CN"/>
        </w:rPr>
        <w:t>All maintenance contractors must wear:</w:t>
      </w:r>
    </w:p>
    <w:p w14:paraId="2EB741BA" w14:textId="144D1FE6" w:rsidR="00992350" w:rsidRPr="00992350" w:rsidRDefault="00992350" w:rsidP="00BA0FAB">
      <w:pPr>
        <w:pStyle w:val="ListParagraph"/>
        <w:numPr>
          <w:ilvl w:val="0"/>
          <w:numId w:val="7"/>
        </w:numPr>
        <w:rPr>
          <w:rFonts w:ascii="Verdana" w:hAnsi="Verdana"/>
          <w:lang w:eastAsia="zh-CN"/>
        </w:rPr>
      </w:pPr>
      <w:r w:rsidRPr="00992350">
        <w:rPr>
          <w:rFonts w:ascii="Verdana" w:hAnsi="Verdana"/>
          <w:lang w:eastAsia="zh-CN"/>
        </w:rPr>
        <w:t>Clean clothes</w:t>
      </w:r>
    </w:p>
    <w:p w14:paraId="47615237" w14:textId="7D6A75EB" w:rsidR="00992350" w:rsidRPr="00992350" w:rsidRDefault="00992350" w:rsidP="00BA0FAB">
      <w:pPr>
        <w:pStyle w:val="ListParagraph"/>
        <w:numPr>
          <w:ilvl w:val="0"/>
          <w:numId w:val="7"/>
        </w:numPr>
        <w:rPr>
          <w:rFonts w:ascii="Verdana" w:hAnsi="Verdana"/>
          <w:lang w:eastAsia="zh-CN"/>
        </w:rPr>
      </w:pPr>
      <w:r w:rsidRPr="00992350">
        <w:rPr>
          <w:rFonts w:ascii="Verdana" w:hAnsi="Verdana"/>
          <w:lang w:eastAsia="zh-CN"/>
        </w:rPr>
        <w:t>Disposable hat provided by the Company</w:t>
      </w:r>
    </w:p>
    <w:p w14:paraId="23FCC071" w14:textId="1621F9D3" w:rsidR="00992350" w:rsidRDefault="00992350" w:rsidP="00BA0FAB">
      <w:pPr>
        <w:pStyle w:val="ListParagraph"/>
        <w:numPr>
          <w:ilvl w:val="0"/>
          <w:numId w:val="7"/>
        </w:numPr>
        <w:rPr>
          <w:rFonts w:ascii="Verdana" w:hAnsi="Verdana"/>
          <w:lang w:eastAsia="zh-CN"/>
        </w:rPr>
      </w:pPr>
      <w:r w:rsidRPr="00992350">
        <w:rPr>
          <w:rFonts w:ascii="Verdana" w:hAnsi="Verdana"/>
          <w:lang w:eastAsia="zh-CN"/>
        </w:rPr>
        <w:t>Enclosed shoes</w:t>
      </w:r>
    </w:p>
    <w:p w14:paraId="6BBBC879" w14:textId="77777777" w:rsidR="00BA0FAB" w:rsidRDefault="009713DF" w:rsidP="00BA0FAB">
      <w:pPr>
        <w:pStyle w:val="ListParagraph"/>
        <w:numPr>
          <w:ilvl w:val="0"/>
          <w:numId w:val="6"/>
        </w:numPr>
        <w:rPr>
          <w:rFonts w:ascii="Verdana" w:hAnsi="Verdana"/>
          <w:lang w:eastAsia="zh-CN"/>
        </w:rPr>
      </w:pPr>
      <w:r w:rsidRPr="005F3721">
        <w:rPr>
          <w:rFonts w:ascii="Verdana" w:hAnsi="Verdana"/>
          <w:lang w:eastAsia="zh-CN"/>
        </w:rPr>
        <w:t>Safety glasses if the bottling line is operating</w:t>
      </w:r>
      <w:r w:rsidR="00BA0FAB">
        <w:rPr>
          <w:rFonts w:ascii="Verdana" w:hAnsi="Verdana"/>
          <w:lang w:eastAsia="zh-CN"/>
        </w:rPr>
        <w:t xml:space="preserve"> (as appropriate)</w:t>
      </w:r>
    </w:p>
    <w:p w14:paraId="1E06AAB1" w14:textId="77777777" w:rsidR="00BA0FAB" w:rsidRPr="00992350" w:rsidRDefault="00BA0FAB" w:rsidP="00BA0FAB">
      <w:pPr>
        <w:pStyle w:val="ListParagraph"/>
        <w:numPr>
          <w:ilvl w:val="0"/>
          <w:numId w:val="6"/>
        </w:numPr>
        <w:rPr>
          <w:rFonts w:ascii="Verdana" w:hAnsi="Verdana"/>
          <w:lang w:eastAsia="zh-CN"/>
        </w:rPr>
      </w:pPr>
      <w:r>
        <w:rPr>
          <w:rFonts w:ascii="Verdana" w:hAnsi="Verdana"/>
          <w:lang w:eastAsia="zh-CN"/>
        </w:rPr>
        <w:t>High Viz jacket (as appropriate)</w:t>
      </w:r>
    </w:p>
    <w:p w14:paraId="6B95B2CA" w14:textId="43949B1E" w:rsidR="009713DF" w:rsidRPr="005F3721" w:rsidRDefault="009713DF" w:rsidP="00BA0FAB">
      <w:pPr>
        <w:pStyle w:val="ListParagraph"/>
        <w:numPr>
          <w:ilvl w:val="0"/>
          <w:numId w:val="7"/>
        </w:numPr>
        <w:rPr>
          <w:rFonts w:ascii="Verdana" w:hAnsi="Verdana"/>
          <w:lang w:eastAsia="zh-CN"/>
        </w:rPr>
      </w:pPr>
      <w:r w:rsidRPr="005F3721">
        <w:rPr>
          <w:rFonts w:ascii="Verdana" w:hAnsi="Verdana"/>
          <w:lang w:eastAsia="zh-CN"/>
        </w:rPr>
        <w:t xml:space="preserve">Appropriate safety equipment (PPE) for the </w:t>
      </w:r>
      <w:r w:rsidR="00D50387" w:rsidRPr="005F3721">
        <w:rPr>
          <w:rFonts w:ascii="Verdana" w:hAnsi="Verdana"/>
          <w:lang w:eastAsia="zh-CN"/>
        </w:rPr>
        <w:t>work being conducted, and the operating environment.</w:t>
      </w:r>
    </w:p>
    <w:p w14:paraId="6A33D757" w14:textId="77777777" w:rsidR="00992350" w:rsidRPr="00BA0FAB" w:rsidRDefault="00992350" w:rsidP="00BA0FAB">
      <w:pPr>
        <w:rPr>
          <w:rFonts w:ascii="Verdana" w:hAnsi="Verdana"/>
          <w:u w:val="single"/>
          <w:lang w:eastAsia="zh-CN"/>
        </w:rPr>
      </w:pPr>
      <w:r w:rsidRPr="00BA0FAB">
        <w:rPr>
          <w:rFonts w:ascii="Verdana" w:hAnsi="Verdana"/>
          <w:u w:val="single"/>
          <w:lang w:eastAsia="zh-CN"/>
        </w:rPr>
        <w:t>Food Products and Packaging Policy</w:t>
      </w:r>
    </w:p>
    <w:p w14:paraId="61D91020" w14:textId="5EE175C5" w:rsidR="00992350" w:rsidRPr="00BA0FAB" w:rsidRDefault="00992350" w:rsidP="00BA0FAB">
      <w:pPr>
        <w:pStyle w:val="ListParagraph"/>
        <w:numPr>
          <w:ilvl w:val="0"/>
          <w:numId w:val="7"/>
        </w:numPr>
        <w:rPr>
          <w:rFonts w:ascii="Verdana" w:hAnsi="Verdana"/>
          <w:lang w:eastAsia="zh-CN"/>
        </w:rPr>
      </w:pPr>
      <w:r w:rsidRPr="00BA0FAB">
        <w:rPr>
          <w:rFonts w:ascii="Verdana" w:hAnsi="Verdana"/>
          <w:lang w:eastAsia="zh-CN"/>
        </w:rPr>
        <w:t>Visitors and contractors are NOT permitted to touch products and/or packaging during the time of visit unless specifically directed by management.</w:t>
      </w:r>
    </w:p>
    <w:p w14:paraId="5F4C8E90" w14:textId="04DD9AF8" w:rsidR="00992350" w:rsidRPr="00BA0FAB" w:rsidRDefault="00992350" w:rsidP="00BA0FAB">
      <w:pPr>
        <w:pStyle w:val="ListParagraph"/>
        <w:numPr>
          <w:ilvl w:val="0"/>
          <w:numId w:val="7"/>
        </w:numPr>
        <w:rPr>
          <w:rFonts w:ascii="Verdana" w:hAnsi="Verdana"/>
          <w:lang w:eastAsia="zh-CN"/>
        </w:rPr>
      </w:pPr>
      <w:r w:rsidRPr="00BA0FAB">
        <w:rPr>
          <w:rFonts w:ascii="Verdana" w:hAnsi="Verdana"/>
          <w:lang w:eastAsia="zh-CN"/>
        </w:rPr>
        <w:t>Visitors and contractors are NOT permitted to eat or drink products during the time of visit unless specifically directed by management.</w:t>
      </w:r>
    </w:p>
    <w:p w14:paraId="246272DA" w14:textId="77777777" w:rsidR="00992350" w:rsidRPr="00BA0FAB" w:rsidRDefault="00992350" w:rsidP="00BA0FAB">
      <w:pPr>
        <w:rPr>
          <w:rFonts w:ascii="Verdana" w:hAnsi="Verdana"/>
          <w:u w:val="single"/>
          <w:lang w:eastAsia="zh-CN"/>
        </w:rPr>
      </w:pPr>
      <w:r w:rsidRPr="00BA0FAB">
        <w:rPr>
          <w:rFonts w:ascii="Verdana" w:hAnsi="Verdana"/>
          <w:u w:val="single"/>
          <w:lang w:eastAsia="zh-CN"/>
        </w:rPr>
        <w:t>Injuries / Plasters Policy</w:t>
      </w:r>
    </w:p>
    <w:p w14:paraId="6FDCEA76" w14:textId="7D5191AB" w:rsidR="00992350" w:rsidRPr="00BA0FAB" w:rsidRDefault="00992350" w:rsidP="00BA0FAB">
      <w:pPr>
        <w:pStyle w:val="ListParagraph"/>
        <w:numPr>
          <w:ilvl w:val="0"/>
          <w:numId w:val="7"/>
        </w:numPr>
        <w:rPr>
          <w:rFonts w:ascii="Verdana" w:hAnsi="Verdana"/>
          <w:lang w:eastAsia="zh-CN"/>
        </w:rPr>
      </w:pPr>
      <w:r w:rsidRPr="00BA0FAB">
        <w:rPr>
          <w:rFonts w:ascii="Verdana" w:hAnsi="Verdana"/>
          <w:lang w:eastAsia="zh-CN"/>
        </w:rPr>
        <w:t>A medical dressing shall cover any minor injuries (for example, scratches, small cuts).</w:t>
      </w:r>
      <w:r w:rsidR="009A0551" w:rsidRPr="00BA0FAB">
        <w:rPr>
          <w:rFonts w:ascii="Verdana" w:hAnsi="Verdana"/>
          <w:lang w:eastAsia="zh-CN"/>
        </w:rPr>
        <w:t xml:space="preserve"> </w:t>
      </w:r>
    </w:p>
    <w:p w14:paraId="5946AAAE" w14:textId="1FC96044" w:rsidR="009A0551" w:rsidRPr="00BA0FAB" w:rsidRDefault="009A0551" w:rsidP="00BA0FAB">
      <w:pPr>
        <w:pStyle w:val="ListParagraph"/>
        <w:numPr>
          <w:ilvl w:val="0"/>
          <w:numId w:val="7"/>
        </w:numPr>
        <w:rPr>
          <w:rFonts w:ascii="Verdana" w:hAnsi="Verdana"/>
          <w:lang w:eastAsia="zh-CN"/>
        </w:rPr>
      </w:pPr>
      <w:r w:rsidRPr="00BA0FAB">
        <w:rPr>
          <w:rFonts w:ascii="Verdana" w:hAnsi="Verdana"/>
          <w:lang w:eastAsia="zh-CN"/>
        </w:rPr>
        <w:t>These should be brightly coloured (</w:t>
      </w:r>
      <w:r w:rsidR="00BA0FAB" w:rsidRPr="00BA0FAB">
        <w:rPr>
          <w:rFonts w:ascii="Verdana" w:hAnsi="Verdana"/>
          <w:lang w:eastAsia="zh-CN"/>
        </w:rPr>
        <w:t>e.g.,</w:t>
      </w:r>
      <w:r w:rsidRPr="00BA0FAB">
        <w:rPr>
          <w:rFonts w:ascii="Verdana" w:hAnsi="Verdana"/>
          <w:lang w:eastAsia="zh-CN"/>
        </w:rPr>
        <w:t xml:space="preserve"> blue), and impervious</w:t>
      </w:r>
    </w:p>
    <w:p w14:paraId="46B6F651" w14:textId="14E83756" w:rsidR="009A0551" w:rsidRPr="00BA0FAB" w:rsidRDefault="004152C2" w:rsidP="00BA0FAB">
      <w:pPr>
        <w:pStyle w:val="ListParagraph"/>
        <w:numPr>
          <w:ilvl w:val="0"/>
          <w:numId w:val="7"/>
        </w:numPr>
        <w:rPr>
          <w:rFonts w:ascii="Verdana" w:hAnsi="Verdana"/>
          <w:lang w:eastAsia="zh-CN"/>
        </w:rPr>
      </w:pPr>
      <w:r w:rsidRPr="00BA0FAB">
        <w:rPr>
          <w:rFonts w:ascii="Verdana" w:hAnsi="Verdana"/>
          <w:lang w:eastAsia="zh-CN"/>
        </w:rPr>
        <w:t>Disposable gloves should be worn over plasters on hands</w:t>
      </w:r>
    </w:p>
    <w:p w14:paraId="477BB247" w14:textId="77777777" w:rsidR="00992350" w:rsidRPr="005F3721" w:rsidRDefault="00992350" w:rsidP="00BA0FAB">
      <w:pPr>
        <w:rPr>
          <w:rFonts w:ascii="Verdana" w:hAnsi="Verdana"/>
          <w:b/>
          <w:bCs/>
          <w:u w:val="single"/>
          <w:lang w:eastAsia="zh-CN"/>
        </w:rPr>
      </w:pPr>
      <w:r w:rsidRPr="00BA0FAB">
        <w:rPr>
          <w:rFonts w:ascii="Verdana" w:hAnsi="Verdana"/>
          <w:u w:val="single"/>
          <w:lang w:eastAsia="zh-CN"/>
        </w:rPr>
        <w:lastRenderedPageBreak/>
        <w:t>Jewellery / Personal Items Policy</w:t>
      </w:r>
    </w:p>
    <w:p w14:paraId="6F732C6D" w14:textId="406728A5" w:rsidR="00992350" w:rsidRPr="005F3721" w:rsidRDefault="00992350" w:rsidP="00BA0FAB">
      <w:pPr>
        <w:pStyle w:val="ListParagraph"/>
        <w:numPr>
          <w:ilvl w:val="0"/>
          <w:numId w:val="7"/>
        </w:numPr>
        <w:rPr>
          <w:rFonts w:ascii="Verdana" w:hAnsi="Verdana"/>
          <w:lang w:eastAsia="zh-CN"/>
        </w:rPr>
      </w:pPr>
      <w:r w:rsidRPr="005F3721">
        <w:rPr>
          <w:rFonts w:ascii="Verdana" w:hAnsi="Verdana"/>
          <w:lang w:eastAsia="zh-CN"/>
        </w:rPr>
        <w:t>All jewellery worn shall be secure</w:t>
      </w:r>
    </w:p>
    <w:p w14:paraId="10035E7C" w14:textId="090FB6A7" w:rsidR="00992350" w:rsidRPr="005F3721" w:rsidRDefault="00992350" w:rsidP="00BA0FAB">
      <w:pPr>
        <w:pStyle w:val="ListParagraph"/>
        <w:numPr>
          <w:ilvl w:val="0"/>
          <w:numId w:val="7"/>
        </w:numPr>
        <w:rPr>
          <w:rFonts w:ascii="Verdana" w:hAnsi="Verdana"/>
          <w:lang w:eastAsia="zh-CN"/>
        </w:rPr>
      </w:pPr>
      <w:r w:rsidRPr="005F3721">
        <w:rPr>
          <w:rFonts w:ascii="Verdana" w:hAnsi="Verdana"/>
          <w:lang w:eastAsia="zh-CN"/>
        </w:rPr>
        <w:t>The Manager reserves the right to request visitors and contractors to remove jewellery.</w:t>
      </w:r>
    </w:p>
    <w:p w14:paraId="1F4BC0C2" w14:textId="6B83B6E5" w:rsidR="007653F9" w:rsidRPr="005F3721" w:rsidRDefault="007653F9" w:rsidP="00BA0FAB">
      <w:pPr>
        <w:pStyle w:val="ListParagraph"/>
        <w:numPr>
          <w:ilvl w:val="0"/>
          <w:numId w:val="7"/>
        </w:numPr>
        <w:rPr>
          <w:rFonts w:ascii="Verdana" w:hAnsi="Verdana"/>
          <w:lang w:eastAsia="zh-CN"/>
        </w:rPr>
      </w:pPr>
      <w:r w:rsidRPr="005F3721">
        <w:rPr>
          <w:rFonts w:ascii="Verdana" w:hAnsi="Verdana"/>
          <w:lang w:eastAsia="zh-CN"/>
        </w:rPr>
        <w:t>Personal items, including phones, to be kept secure</w:t>
      </w:r>
      <w:r w:rsidR="00A85227" w:rsidRPr="005F3721">
        <w:rPr>
          <w:rFonts w:ascii="Verdana" w:hAnsi="Verdana"/>
          <w:lang w:eastAsia="zh-CN"/>
        </w:rPr>
        <w:t xml:space="preserve"> at all times</w:t>
      </w:r>
    </w:p>
    <w:p w14:paraId="704E87B6" w14:textId="7E021782" w:rsidR="00A85227" w:rsidRPr="005F3721" w:rsidRDefault="00A85227" w:rsidP="00BA0FAB">
      <w:pPr>
        <w:pStyle w:val="ListParagraph"/>
        <w:numPr>
          <w:ilvl w:val="0"/>
          <w:numId w:val="7"/>
        </w:numPr>
        <w:rPr>
          <w:rFonts w:ascii="Verdana" w:hAnsi="Verdana"/>
          <w:lang w:eastAsia="zh-CN"/>
        </w:rPr>
      </w:pPr>
      <w:r w:rsidRPr="005F3721">
        <w:rPr>
          <w:rFonts w:ascii="Verdana" w:hAnsi="Verdana"/>
          <w:lang w:eastAsia="zh-CN"/>
        </w:rPr>
        <w:t xml:space="preserve">Tools, </w:t>
      </w:r>
      <w:r w:rsidR="00BA0FAB" w:rsidRPr="005F3721">
        <w:rPr>
          <w:rFonts w:ascii="Verdana" w:hAnsi="Verdana"/>
          <w:lang w:eastAsia="zh-CN"/>
        </w:rPr>
        <w:t>toolboxes</w:t>
      </w:r>
      <w:r w:rsidRPr="005F3721">
        <w:rPr>
          <w:rFonts w:ascii="Verdana" w:hAnsi="Verdana"/>
          <w:lang w:eastAsia="zh-CN"/>
        </w:rPr>
        <w:t xml:space="preserve">/bags and equipment brought on site should be clean. Sanitation (using sanitiser provided, or sanitised wipes) should be performed on tools that will come in contact with </w:t>
      </w:r>
      <w:r w:rsidR="00B759E6" w:rsidRPr="005F3721">
        <w:rPr>
          <w:rFonts w:ascii="Verdana" w:hAnsi="Verdana"/>
          <w:lang w:eastAsia="zh-CN"/>
        </w:rPr>
        <w:t>product surfaces.</w:t>
      </w:r>
    </w:p>
    <w:p w14:paraId="6C4C835A" w14:textId="6A8740A8" w:rsidR="00992350" w:rsidRPr="00BA0FAB" w:rsidRDefault="00992350" w:rsidP="00BA0FAB">
      <w:pPr>
        <w:rPr>
          <w:rFonts w:ascii="Verdana" w:hAnsi="Verdana"/>
          <w:u w:val="single"/>
          <w:lang w:eastAsia="zh-CN"/>
        </w:rPr>
      </w:pPr>
      <w:r w:rsidRPr="00BA0FAB">
        <w:rPr>
          <w:rFonts w:ascii="Verdana" w:hAnsi="Verdana"/>
          <w:u w:val="single"/>
          <w:lang w:eastAsia="zh-CN"/>
        </w:rPr>
        <w:t>Smoking</w:t>
      </w:r>
      <w:r w:rsidR="00BA0FAB">
        <w:rPr>
          <w:rFonts w:ascii="Verdana" w:hAnsi="Verdana"/>
          <w:u w:val="single"/>
          <w:lang w:eastAsia="zh-CN"/>
        </w:rPr>
        <w:t xml:space="preserve"> / Vaping</w:t>
      </w:r>
      <w:r w:rsidRPr="00BA0FAB">
        <w:rPr>
          <w:rFonts w:ascii="Verdana" w:hAnsi="Verdana"/>
          <w:u w:val="single"/>
          <w:lang w:eastAsia="zh-CN"/>
        </w:rPr>
        <w:t xml:space="preserve"> Policy</w:t>
      </w:r>
    </w:p>
    <w:p w14:paraId="4E57F866" w14:textId="218EE945" w:rsidR="00992350" w:rsidRPr="00BA0FAB" w:rsidRDefault="00992350" w:rsidP="00BA0FAB">
      <w:pPr>
        <w:rPr>
          <w:rFonts w:ascii="Verdana" w:hAnsi="Verdana"/>
          <w:lang w:eastAsia="zh-CN"/>
        </w:rPr>
      </w:pPr>
      <w:r w:rsidRPr="00BA0FAB">
        <w:rPr>
          <w:rFonts w:ascii="Verdana" w:hAnsi="Verdana"/>
          <w:lang w:eastAsia="zh-CN"/>
        </w:rPr>
        <w:t>There shall be NO SMOKING</w:t>
      </w:r>
      <w:r w:rsidR="00B759E6" w:rsidRPr="00BA0FAB">
        <w:rPr>
          <w:rFonts w:ascii="Verdana" w:hAnsi="Verdana"/>
          <w:lang w:eastAsia="zh-CN"/>
        </w:rPr>
        <w:t xml:space="preserve"> OR VAPING</w:t>
      </w:r>
      <w:r w:rsidRPr="00BA0FAB">
        <w:rPr>
          <w:rFonts w:ascii="Verdana" w:hAnsi="Verdana"/>
          <w:lang w:eastAsia="zh-CN"/>
        </w:rPr>
        <w:t xml:space="preserve"> on the premises.</w:t>
      </w:r>
    </w:p>
    <w:p w14:paraId="219C54AE" w14:textId="77777777" w:rsidR="00992350" w:rsidRPr="00BA0FAB" w:rsidRDefault="00992350" w:rsidP="00BA0FAB">
      <w:pPr>
        <w:rPr>
          <w:rFonts w:ascii="Verdana" w:hAnsi="Verdana"/>
          <w:u w:val="single"/>
          <w:lang w:eastAsia="zh-CN"/>
        </w:rPr>
      </w:pPr>
      <w:r w:rsidRPr="00BA0FAB">
        <w:rPr>
          <w:rFonts w:ascii="Verdana" w:hAnsi="Verdana"/>
          <w:u w:val="single"/>
          <w:lang w:eastAsia="zh-CN"/>
        </w:rPr>
        <w:t>Communicable Diseases</w:t>
      </w:r>
    </w:p>
    <w:p w14:paraId="0569570E" w14:textId="1A783BDD" w:rsidR="00992350" w:rsidRPr="005F3721" w:rsidRDefault="00992350" w:rsidP="00BA0FAB">
      <w:pPr>
        <w:pStyle w:val="ListParagraph"/>
        <w:numPr>
          <w:ilvl w:val="0"/>
          <w:numId w:val="7"/>
        </w:numPr>
        <w:rPr>
          <w:rFonts w:ascii="Verdana" w:hAnsi="Verdana"/>
          <w:lang w:eastAsia="zh-CN"/>
        </w:rPr>
      </w:pPr>
      <w:r w:rsidRPr="00992350">
        <w:rPr>
          <w:rFonts w:ascii="Verdana" w:hAnsi="Verdana"/>
          <w:lang w:eastAsia="zh-CN"/>
        </w:rPr>
        <w:t xml:space="preserve">No one is permitted on site if suffering from vomiting or diarrhoea OR has had an episode of vomiting or diarrhoea in </w:t>
      </w:r>
      <w:r w:rsidRPr="005F3721">
        <w:rPr>
          <w:rFonts w:ascii="Verdana" w:hAnsi="Verdana"/>
          <w:lang w:eastAsia="zh-CN"/>
        </w:rPr>
        <w:t xml:space="preserve">the </w:t>
      </w:r>
      <w:r w:rsidR="00B759E6" w:rsidRPr="005F3721">
        <w:rPr>
          <w:rFonts w:ascii="Verdana" w:hAnsi="Verdana"/>
          <w:u w:val="single"/>
          <w:lang w:eastAsia="zh-CN"/>
        </w:rPr>
        <w:t>48</w:t>
      </w:r>
      <w:r w:rsidRPr="005F3721">
        <w:rPr>
          <w:rFonts w:ascii="Verdana" w:hAnsi="Verdana"/>
          <w:u w:val="single"/>
          <w:lang w:eastAsia="zh-CN"/>
        </w:rPr>
        <w:t xml:space="preserve"> hours</w:t>
      </w:r>
      <w:r w:rsidRPr="005F3721">
        <w:rPr>
          <w:rFonts w:ascii="Verdana" w:hAnsi="Verdana"/>
          <w:lang w:eastAsia="zh-CN"/>
        </w:rPr>
        <w:t xml:space="preserve"> prior to entering the food premises.</w:t>
      </w:r>
    </w:p>
    <w:p w14:paraId="353D5E46" w14:textId="3ECD27F0" w:rsidR="00992350" w:rsidRPr="00992350" w:rsidRDefault="00992350" w:rsidP="00BA0FAB">
      <w:pPr>
        <w:pStyle w:val="ListParagraph"/>
        <w:numPr>
          <w:ilvl w:val="0"/>
          <w:numId w:val="7"/>
        </w:numPr>
        <w:rPr>
          <w:rFonts w:ascii="Verdana" w:hAnsi="Verdana"/>
          <w:lang w:eastAsia="zh-CN"/>
        </w:rPr>
      </w:pPr>
      <w:r w:rsidRPr="00992350">
        <w:rPr>
          <w:rFonts w:ascii="Verdana" w:hAnsi="Verdana"/>
          <w:lang w:eastAsia="zh-CN"/>
        </w:rPr>
        <w:t xml:space="preserve">If anyone has a vomiting episode whilst at work this must be reported immediately to the manager.  </w:t>
      </w:r>
    </w:p>
    <w:p w14:paraId="0E566106" w14:textId="1A69164D" w:rsidR="00992350" w:rsidRPr="00992350" w:rsidRDefault="00992350" w:rsidP="00BA0FAB">
      <w:pPr>
        <w:pStyle w:val="ListParagraph"/>
        <w:numPr>
          <w:ilvl w:val="0"/>
          <w:numId w:val="7"/>
        </w:numPr>
        <w:rPr>
          <w:rFonts w:ascii="Verdana" w:hAnsi="Verdana"/>
          <w:lang w:eastAsia="zh-CN"/>
        </w:rPr>
      </w:pPr>
      <w:r w:rsidRPr="00992350">
        <w:rPr>
          <w:rFonts w:ascii="Verdana" w:hAnsi="Verdana"/>
          <w:lang w:eastAsia="zh-CN"/>
        </w:rPr>
        <w:t xml:space="preserve">No one with jaundice who is suspected of having hepatitis A, or who has hepatitis A, is permitted on site. </w:t>
      </w:r>
    </w:p>
    <w:p w14:paraId="2E016FCD" w14:textId="56737F68" w:rsidR="00992350" w:rsidRDefault="00992350" w:rsidP="00BA0FAB">
      <w:pPr>
        <w:pStyle w:val="ListParagraph"/>
        <w:numPr>
          <w:ilvl w:val="0"/>
          <w:numId w:val="7"/>
        </w:numPr>
        <w:spacing w:before="240"/>
        <w:rPr>
          <w:rFonts w:ascii="Verdana" w:hAnsi="Verdana"/>
          <w:lang w:eastAsia="zh-CN"/>
        </w:rPr>
      </w:pPr>
      <w:r w:rsidRPr="00992350">
        <w:rPr>
          <w:rFonts w:ascii="Verdana" w:hAnsi="Verdana"/>
          <w:lang w:eastAsia="zh-CN"/>
        </w:rPr>
        <w:t xml:space="preserve">No one is permitted on site if they have scaly, weeping or infected skin.  </w:t>
      </w:r>
    </w:p>
    <w:p w14:paraId="085BE83F" w14:textId="77777777" w:rsidR="00F9038E" w:rsidRDefault="00F9038E" w:rsidP="007109E4">
      <w:pPr>
        <w:pStyle w:val="Heading1"/>
        <w:rPr>
          <w:rFonts w:ascii="Verdana" w:hAnsi="Verdana"/>
          <w:sz w:val="22"/>
          <w:szCs w:val="18"/>
        </w:rPr>
      </w:pPr>
    </w:p>
    <w:p w14:paraId="324AC114" w14:textId="16BA6907" w:rsidR="007109E4" w:rsidRPr="007E687B" w:rsidRDefault="007109E4" w:rsidP="007109E4">
      <w:pPr>
        <w:pStyle w:val="Heading1"/>
        <w:rPr>
          <w:rFonts w:ascii="Verdana" w:hAnsi="Verdana"/>
          <w:sz w:val="22"/>
          <w:szCs w:val="18"/>
        </w:rPr>
      </w:pPr>
      <w:r w:rsidRPr="007E687B">
        <w:rPr>
          <w:rFonts w:ascii="Verdana" w:hAnsi="Verdana"/>
          <w:sz w:val="22"/>
          <w:szCs w:val="18"/>
        </w:rPr>
        <w:t>Section 3.1</w:t>
      </w:r>
      <w:r>
        <w:rPr>
          <w:rFonts w:ascii="Verdana" w:hAnsi="Verdana"/>
          <w:sz w:val="22"/>
          <w:szCs w:val="18"/>
        </w:rPr>
        <w:t xml:space="preserve">.6 </w:t>
      </w:r>
      <w:r w:rsidR="00FF6F4A">
        <w:rPr>
          <w:rFonts w:ascii="Verdana" w:hAnsi="Verdana"/>
          <w:sz w:val="22"/>
          <w:szCs w:val="18"/>
        </w:rPr>
        <w:t>Staff Sickness</w:t>
      </w:r>
    </w:p>
    <w:p w14:paraId="1AA216A8" w14:textId="44B32C66" w:rsidR="00FF6F4A" w:rsidRDefault="00992350" w:rsidP="00FF6F4A">
      <w:pPr>
        <w:spacing w:before="240"/>
        <w:rPr>
          <w:rFonts w:ascii="Verdana" w:hAnsi="Verdana"/>
          <w:lang w:eastAsia="zh-CN"/>
        </w:rPr>
      </w:pPr>
      <w:r w:rsidRPr="00992350">
        <w:rPr>
          <w:rFonts w:ascii="Verdana" w:hAnsi="Verdana"/>
          <w:lang w:eastAsia="zh-CN"/>
        </w:rPr>
        <w:t>Only operators whose health is not putting product at risk may handle product.</w:t>
      </w:r>
      <w:r w:rsidR="00FF6F4A">
        <w:rPr>
          <w:rFonts w:ascii="Verdana" w:hAnsi="Verdana"/>
          <w:lang w:eastAsia="zh-CN"/>
        </w:rPr>
        <w:t xml:space="preserve"> </w:t>
      </w:r>
    </w:p>
    <w:p w14:paraId="2A37F9E2" w14:textId="34F4FF34" w:rsidR="00FF6F4A" w:rsidRDefault="00FF6F4A" w:rsidP="00FF6F4A">
      <w:pPr>
        <w:spacing w:before="240"/>
        <w:rPr>
          <w:rFonts w:ascii="Verdana" w:hAnsi="Verdana"/>
          <w:lang w:eastAsia="zh-CN"/>
        </w:rPr>
      </w:pPr>
      <w:r>
        <w:rPr>
          <w:rFonts w:ascii="Verdana" w:hAnsi="Verdana"/>
          <w:lang w:eastAsia="zh-CN"/>
        </w:rPr>
        <w:t>All staff that are f</w:t>
      </w:r>
      <w:r w:rsidRPr="00FF6F4A">
        <w:rPr>
          <w:rFonts w:ascii="Verdana" w:hAnsi="Verdana"/>
          <w:lang w:eastAsia="zh-CN"/>
        </w:rPr>
        <w:t>ood-handler</w:t>
      </w:r>
      <w:r>
        <w:rPr>
          <w:rFonts w:ascii="Verdana" w:hAnsi="Verdana"/>
          <w:lang w:eastAsia="zh-CN"/>
        </w:rPr>
        <w:t xml:space="preserve">s, i.e., </w:t>
      </w:r>
      <w:r w:rsidRPr="00FF6F4A">
        <w:rPr>
          <w:rFonts w:ascii="Verdana" w:hAnsi="Verdana"/>
          <w:lang w:eastAsia="zh-CN"/>
        </w:rPr>
        <w:t xml:space="preserve">any person who comes into direct contact with food or the equipment or utensils used to prepare food (e.g., </w:t>
      </w:r>
      <w:r>
        <w:rPr>
          <w:rFonts w:ascii="Verdana" w:hAnsi="Verdana"/>
          <w:lang w:eastAsia="zh-CN"/>
        </w:rPr>
        <w:t>brewery staff, packing staff</w:t>
      </w:r>
      <w:r w:rsidRPr="00FF6F4A">
        <w:rPr>
          <w:rFonts w:ascii="Verdana" w:hAnsi="Verdana"/>
          <w:lang w:eastAsia="zh-CN"/>
        </w:rPr>
        <w:t>,</w:t>
      </w:r>
      <w:r>
        <w:rPr>
          <w:rFonts w:ascii="Verdana" w:hAnsi="Verdana"/>
          <w:lang w:eastAsia="zh-CN"/>
        </w:rPr>
        <w:t xml:space="preserve"> front-of-house</w:t>
      </w:r>
      <w:r w:rsidRPr="00FF6F4A">
        <w:rPr>
          <w:rFonts w:ascii="Verdana" w:hAnsi="Verdana"/>
          <w:lang w:eastAsia="zh-CN"/>
        </w:rPr>
        <w:t xml:space="preserve"> etc).</w:t>
      </w:r>
    </w:p>
    <w:p w14:paraId="0DCD1AFA" w14:textId="5ADF1876" w:rsidR="00FF6F4A" w:rsidRPr="0071536C" w:rsidRDefault="00FF6F4A" w:rsidP="0071536C">
      <w:pPr>
        <w:rPr>
          <w:rFonts w:ascii="Verdana" w:hAnsi="Verdana"/>
          <w:lang w:eastAsia="zh-CN"/>
        </w:rPr>
      </w:pPr>
      <w:r w:rsidRPr="0071536C">
        <w:rPr>
          <w:rFonts w:ascii="Verdana" w:hAnsi="Verdana"/>
          <w:lang w:eastAsia="zh-CN"/>
        </w:rPr>
        <w:t>You or your staff must not work with food when you/they are sick with an illness that can be passed on through food.</w:t>
      </w:r>
      <w:r w:rsidR="0071536C" w:rsidRPr="0071536C">
        <w:rPr>
          <w:rFonts w:ascii="Verdana" w:hAnsi="Verdana"/>
          <w:lang w:eastAsia="zh-CN"/>
        </w:rPr>
        <w:t xml:space="preserve"> That means:</w:t>
      </w:r>
    </w:p>
    <w:p w14:paraId="2617730E" w14:textId="3E6DAD02" w:rsidR="00FF6F4A" w:rsidRPr="0071536C" w:rsidRDefault="00FF6F4A" w:rsidP="00FF6F4A">
      <w:pPr>
        <w:pStyle w:val="ListParagraph"/>
        <w:numPr>
          <w:ilvl w:val="0"/>
          <w:numId w:val="3"/>
        </w:numPr>
        <w:rPr>
          <w:rFonts w:ascii="Verdana" w:hAnsi="Verdana"/>
          <w:lang w:eastAsia="zh-CN"/>
        </w:rPr>
      </w:pPr>
      <w:r w:rsidRPr="0071536C">
        <w:rPr>
          <w:rFonts w:ascii="Verdana" w:hAnsi="Verdana"/>
          <w:lang w:eastAsia="zh-CN"/>
        </w:rPr>
        <w:t>Any staff or visitors who have vomited</w:t>
      </w:r>
      <w:r w:rsidR="0071536C" w:rsidRPr="0071536C">
        <w:rPr>
          <w:rFonts w:ascii="Verdana" w:hAnsi="Verdana"/>
          <w:lang w:eastAsia="zh-CN"/>
        </w:rPr>
        <w:t xml:space="preserve"> (in the absence of other obvious causes, e.g., morning sickness or alcohol poisoning)</w:t>
      </w:r>
      <w:r w:rsidRPr="0071536C">
        <w:rPr>
          <w:rFonts w:ascii="Verdana" w:hAnsi="Verdana"/>
          <w:lang w:eastAsia="zh-CN"/>
        </w:rPr>
        <w:t xml:space="preserve">, had diarrhoea </w:t>
      </w:r>
      <w:r w:rsidR="0071536C" w:rsidRPr="0071536C">
        <w:rPr>
          <w:rFonts w:ascii="Verdana" w:hAnsi="Verdana"/>
          <w:lang w:eastAsia="zh-CN"/>
        </w:rPr>
        <w:t xml:space="preserve">(other than that associated with conditions such as Irritable Bowel Syndrome, Chrohn’s Disease or ulcerative colitis) </w:t>
      </w:r>
      <w:r w:rsidRPr="0071536C">
        <w:rPr>
          <w:rFonts w:ascii="Verdana" w:hAnsi="Verdana"/>
          <w:lang w:eastAsia="zh-CN"/>
        </w:rPr>
        <w:t xml:space="preserve">or jaundice in the </w:t>
      </w:r>
      <w:r w:rsidRPr="00C05C4B">
        <w:rPr>
          <w:rFonts w:ascii="Verdana" w:hAnsi="Verdana"/>
          <w:u w:val="single"/>
          <w:lang w:eastAsia="zh-CN"/>
        </w:rPr>
        <w:t>48 hours</w:t>
      </w:r>
      <w:r w:rsidRPr="0071536C">
        <w:rPr>
          <w:rFonts w:ascii="Verdana" w:hAnsi="Verdana"/>
          <w:lang w:eastAsia="zh-CN"/>
        </w:rPr>
        <w:t xml:space="preserve"> before entering your business, or</w:t>
      </w:r>
      <w:r w:rsidR="0071536C" w:rsidRPr="0071536C">
        <w:rPr>
          <w:rFonts w:ascii="Verdana" w:hAnsi="Verdana"/>
          <w:lang w:eastAsia="zh-CN"/>
        </w:rPr>
        <w:t xml:space="preserve"> </w:t>
      </w:r>
      <w:r w:rsidRPr="0071536C">
        <w:rPr>
          <w:rFonts w:ascii="Verdana" w:hAnsi="Verdana"/>
          <w:lang w:eastAsia="zh-CN"/>
        </w:rPr>
        <w:t xml:space="preserve">who develop these symptoms when on your premises, must </w:t>
      </w:r>
      <w:r w:rsidR="0071536C" w:rsidRPr="0071536C">
        <w:rPr>
          <w:rFonts w:ascii="Verdana" w:hAnsi="Verdana"/>
          <w:lang w:eastAsia="zh-CN"/>
        </w:rPr>
        <w:t>i</w:t>
      </w:r>
      <w:r w:rsidRPr="0071536C">
        <w:rPr>
          <w:rFonts w:ascii="Verdana" w:hAnsi="Verdana"/>
          <w:lang w:eastAsia="zh-CN"/>
        </w:rPr>
        <w:t>mmediately tell the day-to-day manager, or delegate</w:t>
      </w:r>
    </w:p>
    <w:p w14:paraId="35BC732A" w14:textId="29C059F0" w:rsidR="00FF6F4A" w:rsidRPr="005F3721" w:rsidRDefault="00FF6F4A" w:rsidP="00FF6F4A">
      <w:pPr>
        <w:pStyle w:val="ListParagraph"/>
        <w:numPr>
          <w:ilvl w:val="0"/>
          <w:numId w:val="3"/>
        </w:numPr>
        <w:rPr>
          <w:rFonts w:ascii="Verdana" w:hAnsi="Verdana"/>
          <w:lang w:eastAsia="zh-CN"/>
        </w:rPr>
      </w:pPr>
      <w:r w:rsidRPr="00FF6F4A">
        <w:rPr>
          <w:rFonts w:ascii="Verdana" w:hAnsi="Verdana"/>
          <w:lang w:eastAsia="zh-CN"/>
        </w:rPr>
        <w:t xml:space="preserve">Staff must stay </w:t>
      </w:r>
      <w:r w:rsidRPr="005F3721">
        <w:rPr>
          <w:rFonts w:ascii="Verdana" w:hAnsi="Verdana"/>
          <w:lang w:eastAsia="zh-CN"/>
        </w:rPr>
        <w:t xml:space="preserve">away from the </w:t>
      </w:r>
      <w:r w:rsidR="00C05C4B" w:rsidRPr="005F3721">
        <w:rPr>
          <w:rFonts w:ascii="Verdana" w:hAnsi="Verdana"/>
          <w:lang w:eastAsia="zh-CN"/>
        </w:rPr>
        <w:t>production</w:t>
      </w:r>
      <w:r w:rsidRPr="005F3721">
        <w:rPr>
          <w:rFonts w:ascii="Verdana" w:hAnsi="Verdana"/>
          <w:lang w:eastAsia="zh-CN"/>
        </w:rPr>
        <w:t xml:space="preserve"> </w:t>
      </w:r>
      <w:r w:rsidR="00C05C4B" w:rsidRPr="005F3721">
        <w:rPr>
          <w:rFonts w:ascii="Verdana" w:hAnsi="Verdana"/>
          <w:lang w:eastAsia="zh-CN"/>
        </w:rPr>
        <w:t xml:space="preserve">and packing </w:t>
      </w:r>
      <w:r w:rsidRPr="005F3721">
        <w:rPr>
          <w:rFonts w:ascii="Verdana" w:hAnsi="Verdana"/>
          <w:lang w:eastAsia="zh-CN"/>
        </w:rPr>
        <w:t>area</w:t>
      </w:r>
      <w:r w:rsidR="00C05C4B" w:rsidRPr="005F3721">
        <w:rPr>
          <w:rFonts w:ascii="Verdana" w:hAnsi="Verdana"/>
          <w:lang w:eastAsia="zh-CN"/>
        </w:rPr>
        <w:t>s</w:t>
      </w:r>
      <w:r w:rsidRPr="005F3721">
        <w:rPr>
          <w:rFonts w:ascii="Verdana" w:hAnsi="Verdana"/>
          <w:lang w:eastAsia="zh-CN"/>
        </w:rPr>
        <w:t>, until 48 hours after symptoms have stopped.</w:t>
      </w:r>
    </w:p>
    <w:p w14:paraId="2CAAAF6E" w14:textId="77AA2FB8" w:rsidR="00992350" w:rsidRPr="005F3721" w:rsidRDefault="00FF6F4A" w:rsidP="0071536C">
      <w:pPr>
        <w:pStyle w:val="ListParagraph"/>
        <w:numPr>
          <w:ilvl w:val="0"/>
          <w:numId w:val="3"/>
        </w:numPr>
        <w:rPr>
          <w:rFonts w:ascii="Verdana" w:hAnsi="Verdana"/>
          <w:lang w:eastAsia="zh-CN"/>
        </w:rPr>
      </w:pPr>
      <w:r w:rsidRPr="005F3721">
        <w:rPr>
          <w:rFonts w:ascii="Verdana" w:hAnsi="Verdana"/>
          <w:lang w:eastAsia="zh-CN"/>
        </w:rPr>
        <w:t>Staff that are sick may be able to complete tasks that do not involve them entering food</w:t>
      </w:r>
      <w:r w:rsidR="0071536C" w:rsidRPr="005F3721">
        <w:rPr>
          <w:rFonts w:ascii="Verdana" w:hAnsi="Verdana"/>
          <w:lang w:eastAsia="zh-CN"/>
        </w:rPr>
        <w:t xml:space="preserve"> preparation areas or coming into direct contact with food.</w:t>
      </w:r>
    </w:p>
    <w:p w14:paraId="6F6C517D" w14:textId="0D03B3B3" w:rsidR="0071536C" w:rsidRDefault="0071536C" w:rsidP="0071536C">
      <w:pPr>
        <w:pStyle w:val="ListParagraph"/>
        <w:numPr>
          <w:ilvl w:val="0"/>
          <w:numId w:val="3"/>
        </w:numPr>
        <w:rPr>
          <w:rFonts w:ascii="Verdana" w:hAnsi="Verdana"/>
          <w:lang w:eastAsia="zh-CN"/>
        </w:rPr>
      </w:pPr>
      <w:r w:rsidRPr="005F3721">
        <w:rPr>
          <w:rFonts w:ascii="Verdana" w:hAnsi="Verdana"/>
          <w:lang w:eastAsia="zh-CN"/>
        </w:rPr>
        <w:t>A written record of when staff were sick including the</w:t>
      </w:r>
      <w:r>
        <w:rPr>
          <w:rFonts w:ascii="Verdana" w:hAnsi="Verdana"/>
          <w:lang w:eastAsia="zh-CN"/>
        </w:rPr>
        <w:t xml:space="preserve"> exclusion period must be kept</w:t>
      </w:r>
      <w:r w:rsidRPr="0071536C">
        <w:rPr>
          <w:rFonts w:ascii="Verdana" w:hAnsi="Verdana"/>
          <w:lang w:eastAsia="zh-CN"/>
        </w:rPr>
        <w:t>.</w:t>
      </w:r>
      <w:r w:rsidR="007008CE">
        <w:rPr>
          <w:rFonts w:ascii="Verdana" w:hAnsi="Verdana"/>
          <w:lang w:eastAsia="zh-CN"/>
        </w:rPr>
        <w:t xml:space="preserve"> </w:t>
      </w:r>
      <w:r w:rsidR="007008CE" w:rsidRPr="00BA0FAB">
        <w:rPr>
          <w:rFonts w:ascii="Verdana" w:hAnsi="Verdana"/>
          <w:lang w:eastAsia="zh-CN"/>
        </w:rPr>
        <w:t xml:space="preserve">Refer to: </w:t>
      </w:r>
      <w:r w:rsidR="00B379AF" w:rsidRPr="00BA0FAB">
        <w:rPr>
          <w:rFonts w:ascii="Verdana" w:hAnsi="Verdana"/>
          <w:lang w:eastAsia="zh-CN"/>
        </w:rPr>
        <w:t xml:space="preserve">Sickness </w:t>
      </w:r>
      <w:r w:rsidR="00B23302" w:rsidRPr="00A843E7">
        <w:rPr>
          <w:rFonts w:ascii="Verdana" w:hAnsi="Verdana"/>
          <w:lang w:eastAsia="zh-CN"/>
        </w:rPr>
        <w:t xml:space="preserve">Return to Work </w:t>
      </w:r>
      <w:proofErr w:type="spellStart"/>
      <w:r w:rsidR="00B23302" w:rsidRPr="00A843E7">
        <w:rPr>
          <w:rFonts w:ascii="Verdana" w:hAnsi="Verdana"/>
          <w:lang w:eastAsia="zh-CN"/>
        </w:rPr>
        <w:t>Checksheet</w:t>
      </w:r>
      <w:proofErr w:type="spellEnd"/>
      <w:r w:rsidR="00B30DBC" w:rsidRPr="00A843E7">
        <w:rPr>
          <w:rFonts w:ascii="Verdana" w:hAnsi="Verdana"/>
          <w:lang w:eastAsia="zh-CN"/>
        </w:rPr>
        <w:t xml:space="preserve"> (Form</w:t>
      </w:r>
      <w:r w:rsidR="00B30DBC">
        <w:rPr>
          <w:rFonts w:ascii="Verdana" w:hAnsi="Verdana"/>
          <w:lang w:eastAsia="zh-CN"/>
        </w:rPr>
        <w:t xml:space="preserve"> 4)</w:t>
      </w:r>
      <w:r w:rsidR="0076216A" w:rsidRPr="00BA0FAB">
        <w:rPr>
          <w:rFonts w:ascii="Verdana" w:hAnsi="Verdana"/>
          <w:lang w:eastAsia="zh-CN"/>
        </w:rPr>
        <w:t xml:space="preserve">  </w:t>
      </w:r>
    </w:p>
    <w:p w14:paraId="6F146A88" w14:textId="77777777" w:rsidR="00F9038E" w:rsidRPr="007F62B2" w:rsidRDefault="00F9038E" w:rsidP="00F9038E">
      <w:pPr>
        <w:spacing w:after="0"/>
        <w:rPr>
          <w:rFonts w:ascii="Verdana" w:hAnsi="Verdana"/>
          <w:lang w:eastAsia="zh-CN"/>
        </w:rPr>
      </w:pPr>
    </w:p>
    <w:p w14:paraId="7D47D55E" w14:textId="77777777" w:rsidR="00F9038E" w:rsidRPr="003056CD" w:rsidRDefault="00F9038E" w:rsidP="00F9038E">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47D181FE" w14:textId="08311385" w:rsidR="00F9038E" w:rsidRPr="00F9038E" w:rsidRDefault="00BA0FAB" w:rsidP="00F9038E">
      <w:pPr>
        <w:pBdr>
          <w:top w:val="single" w:sz="4" w:space="1" w:color="auto"/>
          <w:left w:val="single" w:sz="4" w:space="4" w:color="auto"/>
          <w:bottom w:val="single" w:sz="4" w:space="7" w:color="auto"/>
          <w:right w:val="single" w:sz="4" w:space="4" w:color="auto"/>
        </w:pBdr>
        <w:spacing w:before="240"/>
        <w:rPr>
          <w:rFonts w:ascii="Verdana" w:hAnsi="Verdana"/>
          <w:b/>
          <w:bCs/>
          <w:i/>
          <w:iCs/>
          <w:color w:val="FF0000"/>
          <w:lang w:eastAsia="zh-CN"/>
        </w:rPr>
      </w:pPr>
      <w:r w:rsidRPr="00BA0FAB">
        <w:rPr>
          <w:rFonts w:ascii="Verdana" w:hAnsi="Verdana"/>
          <w:i/>
          <w:iCs/>
          <w:lang w:eastAsia="zh-CN"/>
        </w:rPr>
        <w:t xml:space="preserve">Form 4: </w:t>
      </w:r>
      <w:r w:rsidR="00F9038E" w:rsidRPr="00A843E7">
        <w:rPr>
          <w:rFonts w:ascii="Verdana" w:hAnsi="Verdana"/>
          <w:i/>
          <w:iCs/>
          <w:lang w:eastAsia="zh-CN"/>
        </w:rPr>
        <w:t>Sickness Return to Work Checklist</w:t>
      </w:r>
    </w:p>
    <w:p w14:paraId="3553E8BD" w14:textId="77777777" w:rsidR="00F9038E" w:rsidRDefault="00F9038E" w:rsidP="00B65C64">
      <w:pPr>
        <w:rPr>
          <w:rFonts w:ascii="Verdana" w:hAnsi="Verdana"/>
          <w:lang w:eastAsia="zh-CN"/>
        </w:rPr>
      </w:pPr>
    </w:p>
    <w:p w14:paraId="2A0AC8F3" w14:textId="7A27E2A0" w:rsidR="00B65C64" w:rsidRPr="007E687B" w:rsidRDefault="00B65C64" w:rsidP="00B65C64">
      <w:pPr>
        <w:pStyle w:val="Heading1"/>
        <w:pBdr>
          <w:bottom w:val="single" w:sz="4" w:space="1" w:color="auto"/>
        </w:pBdr>
        <w:rPr>
          <w:rFonts w:ascii="Verdana" w:hAnsi="Verdana"/>
          <w:sz w:val="22"/>
          <w:szCs w:val="18"/>
        </w:rPr>
      </w:pPr>
      <w:r w:rsidRPr="007E687B">
        <w:rPr>
          <w:rFonts w:ascii="Verdana" w:hAnsi="Verdana"/>
          <w:sz w:val="22"/>
          <w:szCs w:val="18"/>
        </w:rPr>
        <w:t>Section 3.</w:t>
      </w:r>
      <w:r>
        <w:rPr>
          <w:rFonts w:ascii="Verdana" w:hAnsi="Verdana"/>
          <w:sz w:val="22"/>
          <w:szCs w:val="18"/>
        </w:rPr>
        <w:t>2</w:t>
      </w:r>
      <w:r w:rsidRPr="007E687B">
        <w:rPr>
          <w:rFonts w:ascii="Verdana" w:hAnsi="Verdana"/>
          <w:sz w:val="22"/>
          <w:szCs w:val="18"/>
        </w:rPr>
        <w:tab/>
      </w:r>
      <w:r w:rsidRPr="007E687B">
        <w:rPr>
          <w:rFonts w:ascii="Verdana" w:hAnsi="Verdana"/>
          <w:sz w:val="22"/>
          <w:szCs w:val="18"/>
        </w:rPr>
        <w:tab/>
      </w:r>
      <w:r w:rsidR="00C3289D">
        <w:rPr>
          <w:rFonts w:ascii="Verdana" w:hAnsi="Verdana"/>
          <w:sz w:val="22"/>
          <w:szCs w:val="18"/>
        </w:rPr>
        <w:t>Traceability</w:t>
      </w:r>
    </w:p>
    <w:p w14:paraId="7ACBDD47" w14:textId="77777777" w:rsidR="00B65C64" w:rsidRDefault="00B65C64" w:rsidP="00B65C64">
      <w:pPr>
        <w:rPr>
          <w:rFonts w:ascii="Verdana" w:hAnsi="Verdana"/>
          <w:color w:val="FF0000"/>
          <w:lang w:eastAsia="zh-CN"/>
        </w:rPr>
      </w:pPr>
    </w:p>
    <w:p w14:paraId="20075747" w14:textId="77777777" w:rsidR="00C3289D" w:rsidRPr="00C3289D" w:rsidRDefault="00C3289D" w:rsidP="00C3289D">
      <w:pPr>
        <w:rPr>
          <w:rFonts w:ascii="Verdana" w:hAnsi="Verdana"/>
          <w:u w:val="single"/>
          <w:lang w:eastAsia="zh-CN"/>
        </w:rPr>
      </w:pPr>
      <w:r w:rsidRPr="00C3289D">
        <w:rPr>
          <w:rFonts w:ascii="Verdana" w:hAnsi="Verdana"/>
          <w:u w:val="single"/>
          <w:lang w:eastAsia="zh-CN"/>
        </w:rPr>
        <w:t>Raw Materials</w:t>
      </w:r>
    </w:p>
    <w:p w14:paraId="54AC0380" w14:textId="77DAAFEC" w:rsidR="00C3289D" w:rsidRPr="00C3289D" w:rsidRDefault="00C3289D" w:rsidP="00C3289D">
      <w:pPr>
        <w:rPr>
          <w:rFonts w:ascii="Verdana" w:hAnsi="Verdana"/>
          <w:lang w:eastAsia="zh-CN"/>
        </w:rPr>
      </w:pPr>
      <w:r w:rsidRPr="00C3289D">
        <w:rPr>
          <w:rFonts w:ascii="Verdana" w:hAnsi="Verdana"/>
          <w:lang w:eastAsia="zh-CN"/>
        </w:rPr>
        <w:t xml:space="preserve">The brewer must record the batch numbers of all raw materials/ingredients on the </w:t>
      </w:r>
      <w:r w:rsidR="00E42F3A">
        <w:rPr>
          <w:rFonts w:ascii="Verdana" w:hAnsi="Verdana"/>
          <w:lang w:eastAsia="zh-CN"/>
        </w:rPr>
        <w:t xml:space="preserve">Inwards Goods </w:t>
      </w:r>
      <w:r w:rsidR="00E42F3A" w:rsidRPr="00A843E7">
        <w:rPr>
          <w:rFonts w:ascii="Verdana" w:hAnsi="Verdana"/>
          <w:lang w:eastAsia="zh-CN"/>
        </w:rPr>
        <w:t xml:space="preserve">Inspection form (Form </w:t>
      </w:r>
      <w:r w:rsidR="007C084E" w:rsidRPr="00A843E7">
        <w:rPr>
          <w:rFonts w:ascii="Verdana" w:hAnsi="Verdana"/>
          <w:lang w:eastAsia="zh-CN"/>
        </w:rPr>
        <w:t>2</w:t>
      </w:r>
      <w:r w:rsidR="00E42F3A" w:rsidRPr="00A843E7">
        <w:rPr>
          <w:rFonts w:ascii="Verdana" w:hAnsi="Verdana"/>
          <w:lang w:eastAsia="zh-CN"/>
        </w:rPr>
        <w:t>) and</w:t>
      </w:r>
      <w:r w:rsidR="00E42F3A">
        <w:rPr>
          <w:rFonts w:ascii="Verdana" w:hAnsi="Verdana"/>
          <w:lang w:eastAsia="zh-CN"/>
        </w:rPr>
        <w:t xml:space="preserve"> relevant </w:t>
      </w:r>
      <w:r w:rsidRPr="00C3289D">
        <w:rPr>
          <w:rFonts w:ascii="Verdana" w:hAnsi="Verdana"/>
          <w:lang w:eastAsia="zh-CN"/>
        </w:rPr>
        <w:t>production records.</w:t>
      </w:r>
    </w:p>
    <w:p w14:paraId="7070D8E6" w14:textId="60FCBA9B" w:rsidR="00C3289D" w:rsidRPr="00C3289D" w:rsidRDefault="00C3289D" w:rsidP="00C3289D">
      <w:pPr>
        <w:rPr>
          <w:rFonts w:ascii="Verdana" w:hAnsi="Verdana"/>
          <w:u w:val="single"/>
          <w:lang w:eastAsia="zh-CN"/>
        </w:rPr>
      </w:pPr>
      <w:r w:rsidRPr="00C3289D">
        <w:rPr>
          <w:rFonts w:ascii="Verdana" w:hAnsi="Verdana"/>
          <w:u w:val="single"/>
          <w:lang w:eastAsia="zh-CN"/>
        </w:rPr>
        <w:t>Product</w:t>
      </w:r>
      <w:r>
        <w:rPr>
          <w:rFonts w:ascii="Verdana" w:hAnsi="Verdana"/>
          <w:u w:val="single"/>
          <w:lang w:eastAsia="zh-CN"/>
        </w:rPr>
        <w:t>s</w:t>
      </w:r>
    </w:p>
    <w:p w14:paraId="343DED96" w14:textId="77777777" w:rsidR="00C3289D" w:rsidRPr="00C3289D" w:rsidRDefault="00C3289D" w:rsidP="00C3289D">
      <w:pPr>
        <w:rPr>
          <w:rFonts w:ascii="Verdana" w:hAnsi="Verdana"/>
          <w:lang w:eastAsia="zh-CN"/>
        </w:rPr>
      </w:pPr>
      <w:r w:rsidRPr="00C3289D">
        <w:rPr>
          <w:rFonts w:ascii="Verdana" w:hAnsi="Verdana"/>
          <w:lang w:eastAsia="zh-CN"/>
        </w:rPr>
        <w:t>Each batch of product is given an individual batch.</w:t>
      </w:r>
    </w:p>
    <w:p w14:paraId="46D05B0C" w14:textId="243C2365" w:rsidR="00C3289D" w:rsidRPr="00C3289D" w:rsidRDefault="00D504FF" w:rsidP="00C3289D">
      <w:pPr>
        <w:rPr>
          <w:rFonts w:ascii="Verdana" w:hAnsi="Verdana"/>
          <w:lang w:eastAsia="zh-CN"/>
        </w:rPr>
      </w:pPr>
      <w:r>
        <w:rPr>
          <w:rFonts w:ascii="Verdana" w:hAnsi="Verdana"/>
          <w:lang w:eastAsia="zh-CN"/>
        </w:rPr>
        <w:t>Ideally t</w:t>
      </w:r>
      <w:r w:rsidR="00C3289D" w:rsidRPr="00C3289D">
        <w:rPr>
          <w:rFonts w:ascii="Verdana" w:hAnsi="Verdana"/>
          <w:lang w:eastAsia="zh-CN"/>
        </w:rPr>
        <w:t xml:space="preserve">he batch numbers </w:t>
      </w:r>
      <w:r>
        <w:rPr>
          <w:rFonts w:ascii="Verdana" w:hAnsi="Verdana"/>
          <w:lang w:eastAsia="zh-CN"/>
        </w:rPr>
        <w:t>should be</w:t>
      </w:r>
      <w:r w:rsidR="00C3289D" w:rsidRPr="00C3289D">
        <w:rPr>
          <w:rFonts w:ascii="Verdana" w:hAnsi="Verdana"/>
          <w:lang w:eastAsia="zh-CN"/>
        </w:rPr>
        <w:t xml:space="preserve"> recorded on all record form</w:t>
      </w:r>
      <w:r w:rsidR="00C3289D" w:rsidRPr="00D504FF">
        <w:rPr>
          <w:rFonts w:ascii="Verdana" w:hAnsi="Verdana"/>
          <w:lang w:eastAsia="zh-CN"/>
        </w:rPr>
        <w:t>s, including dispatch records</w:t>
      </w:r>
      <w:r>
        <w:rPr>
          <w:rFonts w:ascii="Verdana" w:hAnsi="Verdana"/>
          <w:lang w:eastAsia="zh-CN"/>
        </w:rPr>
        <w:t xml:space="preserve"> for </w:t>
      </w:r>
      <w:r w:rsidR="00B37559">
        <w:rPr>
          <w:rFonts w:ascii="Verdana" w:hAnsi="Verdana"/>
          <w:lang w:eastAsia="zh-CN"/>
        </w:rPr>
        <w:t>full</w:t>
      </w:r>
      <w:r>
        <w:rPr>
          <w:rFonts w:ascii="Verdana" w:hAnsi="Verdana"/>
          <w:lang w:eastAsia="zh-CN"/>
        </w:rPr>
        <w:t xml:space="preserve"> traceability</w:t>
      </w:r>
      <w:r w:rsidR="00C3289D" w:rsidRPr="00D504FF">
        <w:rPr>
          <w:rFonts w:ascii="Verdana" w:hAnsi="Verdana"/>
          <w:lang w:eastAsia="zh-CN"/>
        </w:rPr>
        <w:t>.</w:t>
      </w:r>
      <w:r w:rsidR="00C93A56">
        <w:rPr>
          <w:rFonts w:ascii="Verdana" w:hAnsi="Verdana"/>
          <w:lang w:eastAsia="zh-CN"/>
        </w:rPr>
        <w:t xml:space="preserve"> </w:t>
      </w:r>
      <w:r>
        <w:rPr>
          <w:rFonts w:ascii="Verdana" w:hAnsi="Verdana"/>
          <w:lang w:eastAsia="zh-CN"/>
        </w:rPr>
        <w:t>It is noted that in some cases this may not be practical</w:t>
      </w:r>
      <w:r w:rsidR="00B37559">
        <w:rPr>
          <w:rFonts w:ascii="Verdana" w:hAnsi="Verdana"/>
          <w:lang w:eastAsia="zh-CN"/>
        </w:rPr>
        <w:t>, however in a recall situation where clear traceability to individual products is not achieved the size of the recall is likely to be much larger than otherwise.</w:t>
      </w:r>
      <w:r>
        <w:rPr>
          <w:rFonts w:ascii="Verdana" w:hAnsi="Verdana"/>
          <w:lang w:eastAsia="zh-CN"/>
        </w:rPr>
        <w:t xml:space="preserve"> </w:t>
      </w:r>
    </w:p>
    <w:p w14:paraId="4241C71B" w14:textId="25BEFEE4" w:rsidR="00C3289D" w:rsidRPr="00C3289D" w:rsidRDefault="00C3289D" w:rsidP="00C3289D">
      <w:pPr>
        <w:rPr>
          <w:rFonts w:ascii="Verdana" w:hAnsi="Verdana"/>
          <w:lang w:eastAsia="zh-CN"/>
        </w:rPr>
      </w:pPr>
      <w:r w:rsidRPr="00C3289D">
        <w:rPr>
          <w:rFonts w:ascii="Verdana" w:hAnsi="Verdana"/>
          <w:lang w:eastAsia="zh-CN"/>
        </w:rPr>
        <w:t xml:space="preserve">All final </w:t>
      </w:r>
      <w:r w:rsidRPr="00A843E7">
        <w:rPr>
          <w:rFonts w:ascii="Verdana" w:hAnsi="Verdana"/>
          <w:lang w:eastAsia="zh-CN"/>
        </w:rPr>
        <w:t xml:space="preserve">products </w:t>
      </w:r>
      <w:r w:rsidR="000F03FE" w:rsidRPr="00A843E7">
        <w:rPr>
          <w:rFonts w:ascii="Verdana" w:hAnsi="Verdana"/>
          <w:lang w:eastAsia="zh-CN"/>
        </w:rPr>
        <w:t xml:space="preserve">should be able to </w:t>
      </w:r>
      <w:r w:rsidRPr="00A843E7">
        <w:rPr>
          <w:rFonts w:ascii="Verdana" w:hAnsi="Verdana"/>
          <w:lang w:eastAsia="zh-CN"/>
        </w:rPr>
        <w:t>be</w:t>
      </w:r>
      <w:r w:rsidRPr="00C3289D">
        <w:rPr>
          <w:rFonts w:ascii="Verdana" w:hAnsi="Verdana"/>
          <w:lang w:eastAsia="zh-CN"/>
        </w:rPr>
        <w:t xml:space="preserve"> traced back to raw materials batch numbers.</w:t>
      </w:r>
    </w:p>
    <w:p w14:paraId="01FC54CA" w14:textId="77777777" w:rsidR="00C3289D" w:rsidRPr="00C3289D" w:rsidRDefault="00C3289D" w:rsidP="00C3289D">
      <w:pPr>
        <w:rPr>
          <w:rFonts w:ascii="Verdana" w:hAnsi="Verdana"/>
          <w:u w:val="single"/>
          <w:lang w:eastAsia="zh-CN"/>
        </w:rPr>
      </w:pPr>
      <w:r w:rsidRPr="00C3289D">
        <w:rPr>
          <w:rFonts w:ascii="Verdana" w:hAnsi="Verdana"/>
          <w:u w:val="single"/>
          <w:lang w:eastAsia="zh-CN"/>
        </w:rPr>
        <w:t>Packaging</w:t>
      </w:r>
    </w:p>
    <w:p w14:paraId="484D7E0F" w14:textId="77777777" w:rsidR="00C3289D" w:rsidRPr="00C3289D" w:rsidRDefault="00C3289D" w:rsidP="00C3289D">
      <w:pPr>
        <w:rPr>
          <w:rFonts w:ascii="Verdana" w:hAnsi="Verdana"/>
          <w:lang w:eastAsia="zh-CN"/>
        </w:rPr>
      </w:pPr>
      <w:r w:rsidRPr="00C3289D">
        <w:rPr>
          <w:rFonts w:ascii="Verdana" w:hAnsi="Verdana"/>
          <w:lang w:eastAsia="zh-CN"/>
        </w:rPr>
        <w:t>Bottles and Caps:</w:t>
      </w:r>
    </w:p>
    <w:p w14:paraId="5FE9D386" w14:textId="315F16B9" w:rsidR="00C3289D" w:rsidRPr="005F3721" w:rsidRDefault="00C3289D" w:rsidP="00C3289D">
      <w:pPr>
        <w:rPr>
          <w:rFonts w:ascii="Verdana" w:hAnsi="Verdana"/>
          <w:lang w:eastAsia="zh-CN"/>
        </w:rPr>
      </w:pPr>
      <w:r w:rsidRPr="00C3289D">
        <w:rPr>
          <w:rFonts w:ascii="Verdana" w:hAnsi="Verdana"/>
          <w:lang w:eastAsia="zh-CN"/>
        </w:rPr>
        <w:t xml:space="preserve">The label containing the batch number </w:t>
      </w:r>
      <w:r w:rsidRPr="005F3721">
        <w:rPr>
          <w:rFonts w:ascii="Verdana" w:hAnsi="Verdana"/>
          <w:lang w:eastAsia="zh-CN"/>
        </w:rPr>
        <w:t>for the bottles</w:t>
      </w:r>
      <w:r w:rsidR="0009621C" w:rsidRPr="005F3721">
        <w:rPr>
          <w:rFonts w:ascii="Verdana" w:hAnsi="Verdana"/>
          <w:lang w:eastAsia="zh-CN"/>
        </w:rPr>
        <w:t>/cans</w:t>
      </w:r>
      <w:r w:rsidRPr="005F3721">
        <w:rPr>
          <w:rFonts w:ascii="Verdana" w:hAnsi="Verdana"/>
          <w:lang w:eastAsia="zh-CN"/>
        </w:rPr>
        <w:t xml:space="preserve"> is on the pallet. This label shall be removed, </w:t>
      </w:r>
      <w:r w:rsidR="001C01BB" w:rsidRPr="005F3721">
        <w:rPr>
          <w:rFonts w:ascii="Verdana" w:hAnsi="Verdana"/>
          <w:lang w:eastAsia="zh-CN"/>
        </w:rPr>
        <w:t>dated,</w:t>
      </w:r>
      <w:r w:rsidRPr="005F3721">
        <w:rPr>
          <w:rFonts w:ascii="Verdana" w:hAnsi="Verdana"/>
          <w:lang w:eastAsia="zh-CN"/>
        </w:rPr>
        <w:t xml:space="preserve"> and collated with the day’s records</w:t>
      </w:r>
      <w:r w:rsidR="00B37559" w:rsidRPr="005F3721">
        <w:rPr>
          <w:rFonts w:ascii="Verdana" w:hAnsi="Verdana"/>
          <w:lang w:eastAsia="zh-CN"/>
        </w:rPr>
        <w:t xml:space="preserve">. </w:t>
      </w:r>
      <w:r w:rsidR="009023BC" w:rsidRPr="005F3721">
        <w:rPr>
          <w:rFonts w:ascii="Verdana" w:hAnsi="Verdana"/>
          <w:lang w:eastAsia="zh-CN"/>
        </w:rPr>
        <w:t xml:space="preserve">Alternatively, photos of packaging </w:t>
      </w:r>
      <w:r w:rsidR="009B4DB0" w:rsidRPr="005F3721">
        <w:rPr>
          <w:rFonts w:ascii="Verdana" w:hAnsi="Verdana"/>
          <w:lang w:eastAsia="zh-CN"/>
        </w:rPr>
        <w:t>traceability</w:t>
      </w:r>
      <w:r w:rsidR="009023BC" w:rsidRPr="005F3721">
        <w:rPr>
          <w:rFonts w:ascii="Verdana" w:hAnsi="Verdana"/>
          <w:lang w:eastAsia="zh-CN"/>
        </w:rPr>
        <w:t xml:space="preserve"> information may be maintained </w:t>
      </w:r>
      <w:r w:rsidR="009B4DB0" w:rsidRPr="005F3721">
        <w:rPr>
          <w:rFonts w:ascii="Verdana" w:hAnsi="Verdana"/>
          <w:lang w:eastAsia="zh-CN"/>
        </w:rPr>
        <w:t>together with date/s of use.</w:t>
      </w:r>
    </w:p>
    <w:p w14:paraId="082381E0" w14:textId="5D6F52AB" w:rsidR="00F9038E" w:rsidRDefault="00C3289D" w:rsidP="00F9038E">
      <w:pPr>
        <w:rPr>
          <w:rFonts w:ascii="Verdana" w:hAnsi="Verdana"/>
          <w:lang w:eastAsia="zh-CN"/>
        </w:rPr>
      </w:pPr>
      <w:r w:rsidRPr="005F3721">
        <w:rPr>
          <w:rFonts w:ascii="Verdana" w:hAnsi="Verdana"/>
          <w:lang w:eastAsia="zh-CN"/>
        </w:rPr>
        <w:t xml:space="preserve">The label containing the batch number for the caps is on the carton.  This label shall be removed, </w:t>
      </w:r>
      <w:r w:rsidR="001C01BB" w:rsidRPr="005F3721">
        <w:rPr>
          <w:rFonts w:ascii="Verdana" w:hAnsi="Verdana"/>
          <w:lang w:eastAsia="zh-CN"/>
        </w:rPr>
        <w:t>dated,</w:t>
      </w:r>
      <w:r w:rsidRPr="005F3721">
        <w:rPr>
          <w:rFonts w:ascii="Verdana" w:hAnsi="Verdana"/>
          <w:lang w:eastAsia="zh-CN"/>
        </w:rPr>
        <w:t xml:space="preserve"> and collated with the day’s records.</w:t>
      </w:r>
      <w:r w:rsidR="009B4DB0" w:rsidRPr="005F3721">
        <w:rPr>
          <w:rFonts w:ascii="Verdana" w:hAnsi="Verdana"/>
          <w:lang w:eastAsia="zh-CN"/>
        </w:rPr>
        <w:t xml:space="preserve"> Alternatively, photos of cap traceability information may be maintained together with date/s of use.</w:t>
      </w:r>
      <w:r w:rsidR="00F9038E">
        <w:rPr>
          <w:rFonts w:ascii="Verdana" w:hAnsi="Verdana"/>
          <w:i/>
          <w:iCs/>
          <w:lang w:eastAsia="zh-CN"/>
        </w:rPr>
        <w:t xml:space="preserve"> </w:t>
      </w:r>
    </w:p>
    <w:p w14:paraId="553A2825" w14:textId="77777777" w:rsidR="00F9038E" w:rsidRPr="007F62B2" w:rsidRDefault="00F9038E" w:rsidP="00F9038E">
      <w:pPr>
        <w:spacing w:after="0"/>
        <w:rPr>
          <w:rFonts w:ascii="Verdana" w:hAnsi="Verdana"/>
          <w:lang w:eastAsia="zh-CN"/>
        </w:rPr>
      </w:pPr>
    </w:p>
    <w:p w14:paraId="3322EF01" w14:textId="77777777" w:rsidR="00F9038E" w:rsidRPr="003056CD" w:rsidRDefault="00F9038E" w:rsidP="00F9038E">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1D034927" w14:textId="67291184" w:rsidR="00E42F3A" w:rsidRPr="00A843E7" w:rsidRDefault="00E42F3A" w:rsidP="00F9038E">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A843E7">
        <w:rPr>
          <w:rFonts w:ascii="Verdana" w:hAnsi="Verdana"/>
          <w:i/>
          <w:iCs/>
          <w:lang w:eastAsia="zh-CN"/>
        </w:rPr>
        <w:t xml:space="preserve">Form </w:t>
      </w:r>
      <w:r w:rsidR="00693EC3" w:rsidRPr="00A843E7">
        <w:rPr>
          <w:rFonts w:ascii="Verdana" w:hAnsi="Verdana"/>
          <w:i/>
          <w:iCs/>
          <w:lang w:eastAsia="zh-CN"/>
        </w:rPr>
        <w:t>2</w:t>
      </w:r>
      <w:r w:rsidRPr="00A843E7">
        <w:rPr>
          <w:rFonts w:ascii="Verdana" w:hAnsi="Verdana"/>
          <w:i/>
          <w:iCs/>
          <w:lang w:eastAsia="zh-CN"/>
        </w:rPr>
        <w:t xml:space="preserve">: </w:t>
      </w:r>
      <w:r w:rsidRPr="00A843E7">
        <w:rPr>
          <w:rFonts w:ascii="Verdana" w:hAnsi="Verdana"/>
          <w:i/>
          <w:iCs/>
        </w:rPr>
        <w:t>Inwards Good Inspection</w:t>
      </w:r>
    </w:p>
    <w:p w14:paraId="5E37D1DA" w14:textId="1974CB07" w:rsidR="00F9038E" w:rsidRPr="004D72C5" w:rsidRDefault="00E42F3A" w:rsidP="00F9038E">
      <w:pPr>
        <w:pBdr>
          <w:top w:val="single" w:sz="4" w:space="1" w:color="auto"/>
          <w:left w:val="single" w:sz="4" w:space="4" w:color="auto"/>
          <w:bottom w:val="single" w:sz="4" w:space="7" w:color="auto"/>
          <w:right w:val="single" w:sz="4" w:space="4" w:color="auto"/>
        </w:pBdr>
        <w:spacing w:before="240"/>
        <w:rPr>
          <w:rFonts w:ascii="Verdana" w:hAnsi="Verdana"/>
          <w:b/>
          <w:bCs/>
          <w:lang w:eastAsia="zh-CN"/>
        </w:rPr>
      </w:pPr>
      <w:r w:rsidRPr="00A843E7">
        <w:rPr>
          <w:rFonts w:ascii="Verdana" w:hAnsi="Verdana"/>
          <w:lang w:eastAsia="zh-CN"/>
        </w:rPr>
        <w:t>Production</w:t>
      </w:r>
      <w:r w:rsidR="00F9038E" w:rsidRPr="00A843E7">
        <w:rPr>
          <w:rFonts w:ascii="Verdana" w:hAnsi="Verdana"/>
          <w:lang w:eastAsia="zh-CN"/>
        </w:rPr>
        <w:t xml:space="preserve"> Record</w:t>
      </w:r>
      <w:r w:rsidRPr="00A843E7">
        <w:rPr>
          <w:rFonts w:ascii="Verdana" w:hAnsi="Verdana"/>
          <w:lang w:eastAsia="zh-CN"/>
        </w:rPr>
        <w:t>s</w:t>
      </w:r>
      <w:r w:rsidR="004D72C5" w:rsidRPr="004D72C5">
        <w:rPr>
          <w:rFonts w:ascii="Verdana" w:hAnsi="Verdana"/>
          <w:lang w:eastAsia="zh-CN"/>
        </w:rPr>
        <w:t xml:space="preserve"> (may be electronic e.g., </w:t>
      </w:r>
      <w:proofErr w:type="spellStart"/>
      <w:r w:rsidR="004D72C5" w:rsidRPr="004D72C5">
        <w:rPr>
          <w:rFonts w:ascii="Verdana" w:hAnsi="Verdana"/>
          <w:lang w:eastAsia="zh-CN"/>
        </w:rPr>
        <w:t>Beer</w:t>
      </w:r>
      <w:r w:rsidR="004D72C5">
        <w:rPr>
          <w:rFonts w:ascii="Verdana" w:hAnsi="Verdana"/>
          <w:lang w:eastAsia="zh-CN"/>
        </w:rPr>
        <w:t>s</w:t>
      </w:r>
      <w:r w:rsidR="004D72C5" w:rsidRPr="004D72C5">
        <w:rPr>
          <w:rFonts w:ascii="Verdana" w:hAnsi="Verdana"/>
          <w:lang w:eastAsia="zh-CN"/>
        </w:rPr>
        <w:t>mith</w:t>
      </w:r>
      <w:proofErr w:type="spellEnd"/>
      <w:r w:rsidR="004D72C5" w:rsidRPr="004D72C5">
        <w:rPr>
          <w:rFonts w:ascii="Verdana" w:hAnsi="Verdana"/>
          <w:lang w:eastAsia="zh-CN"/>
        </w:rPr>
        <w:t xml:space="preserve">, Xero (Unleashed) etc) </w:t>
      </w:r>
      <w:r w:rsidR="00F9038E" w:rsidRPr="004D72C5">
        <w:rPr>
          <w:rFonts w:ascii="Verdana" w:hAnsi="Verdana"/>
          <w:lang w:eastAsia="zh-CN"/>
        </w:rPr>
        <w:t xml:space="preserve"> </w:t>
      </w:r>
    </w:p>
    <w:p w14:paraId="1E7A85E5" w14:textId="77777777" w:rsidR="00F9038E" w:rsidRDefault="00F9038E" w:rsidP="00F9038E">
      <w:pPr>
        <w:rPr>
          <w:rFonts w:ascii="Verdana" w:hAnsi="Verdana"/>
          <w:lang w:eastAsia="zh-CN"/>
        </w:rPr>
      </w:pPr>
    </w:p>
    <w:p w14:paraId="0732C454" w14:textId="77777777" w:rsidR="00930EEF" w:rsidRDefault="00930EEF" w:rsidP="00F9038E">
      <w:pPr>
        <w:rPr>
          <w:rFonts w:ascii="Verdana" w:hAnsi="Verdana"/>
          <w:lang w:eastAsia="zh-CN"/>
        </w:rPr>
      </w:pPr>
    </w:p>
    <w:p w14:paraId="5843DC31" w14:textId="1D645F6F" w:rsidR="00AD43B9" w:rsidRPr="007E687B" w:rsidRDefault="00AD43B9" w:rsidP="00AD43B9">
      <w:pPr>
        <w:pStyle w:val="Heading1"/>
        <w:pBdr>
          <w:bottom w:val="single" w:sz="4" w:space="1" w:color="auto"/>
        </w:pBdr>
        <w:rPr>
          <w:rFonts w:ascii="Verdana" w:hAnsi="Verdana"/>
          <w:sz w:val="22"/>
          <w:szCs w:val="18"/>
        </w:rPr>
      </w:pPr>
      <w:r w:rsidRPr="007E687B">
        <w:rPr>
          <w:rFonts w:ascii="Verdana" w:hAnsi="Verdana"/>
          <w:sz w:val="22"/>
          <w:szCs w:val="18"/>
        </w:rPr>
        <w:lastRenderedPageBreak/>
        <w:t>Section 3.</w:t>
      </w:r>
      <w:r>
        <w:rPr>
          <w:rFonts w:ascii="Verdana" w:hAnsi="Verdana"/>
          <w:sz w:val="22"/>
          <w:szCs w:val="18"/>
        </w:rPr>
        <w:t>3</w:t>
      </w:r>
      <w:r w:rsidRPr="007E687B">
        <w:rPr>
          <w:rFonts w:ascii="Verdana" w:hAnsi="Verdana"/>
          <w:sz w:val="22"/>
          <w:szCs w:val="18"/>
        </w:rPr>
        <w:tab/>
      </w:r>
      <w:r w:rsidRPr="007E687B">
        <w:rPr>
          <w:rFonts w:ascii="Verdana" w:hAnsi="Verdana"/>
          <w:sz w:val="22"/>
          <w:szCs w:val="18"/>
        </w:rPr>
        <w:tab/>
      </w:r>
      <w:r w:rsidR="00D3551A" w:rsidRPr="00D3551A">
        <w:rPr>
          <w:rFonts w:ascii="Verdana" w:hAnsi="Verdana"/>
          <w:sz w:val="22"/>
          <w:szCs w:val="18"/>
        </w:rPr>
        <w:t>Glass Handling &amp; Foreign Matter</w:t>
      </w:r>
    </w:p>
    <w:p w14:paraId="3E63328C" w14:textId="77777777" w:rsidR="00AD43B9" w:rsidRPr="00D3551A" w:rsidRDefault="00AD43B9" w:rsidP="00AD43B9">
      <w:pPr>
        <w:rPr>
          <w:rFonts w:ascii="Verdana" w:hAnsi="Verdana"/>
          <w:color w:val="FF0000"/>
          <w:u w:val="single"/>
          <w:lang w:eastAsia="zh-CN"/>
        </w:rPr>
      </w:pPr>
    </w:p>
    <w:p w14:paraId="04FC6936" w14:textId="77777777" w:rsidR="00D3551A" w:rsidRPr="00D3551A" w:rsidRDefault="00D3551A" w:rsidP="00D3551A">
      <w:pPr>
        <w:rPr>
          <w:rFonts w:ascii="Verdana" w:hAnsi="Verdana"/>
          <w:u w:val="single"/>
          <w:lang w:eastAsia="zh-CN"/>
        </w:rPr>
      </w:pPr>
      <w:r w:rsidRPr="00D3551A">
        <w:rPr>
          <w:rFonts w:ascii="Verdana" w:hAnsi="Verdana"/>
          <w:u w:val="single"/>
          <w:lang w:eastAsia="zh-CN"/>
        </w:rPr>
        <w:t>Glass, Ceramic and Hard Brittle Plastics Breakages</w:t>
      </w:r>
    </w:p>
    <w:p w14:paraId="625CFBBE" w14:textId="77777777" w:rsidR="00D3551A" w:rsidRPr="00D3551A" w:rsidRDefault="00D3551A" w:rsidP="00D3551A">
      <w:pPr>
        <w:rPr>
          <w:rFonts w:ascii="Verdana" w:hAnsi="Verdana"/>
          <w:lang w:eastAsia="zh-CN"/>
        </w:rPr>
      </w:pPr>
      <w:r w:rsidRPr="00D3551A">
        <w:rPr>
          <w:rFonts w:ascii="Verdana" w:hAnsi="Verdana"/>
          <w:lang w:eastAsia="zh-CN"/>
        </w:rPr>
        <w:t>Any broken items must be effectively removed from the processing and storage environments.</w:t>
      </w:r>
    </w:p>
    <w:p w14:paraId="457527DC" w14:textId="77777777" w:rsidR="00D3551A" w:rsidRPr="00D3551A" w:rsidRDefault="00D3551A" w:rsidP="00D3551A">
      <w:pPr>
        <w:rPr>
          <w:rFonts w:ascii="Verdana" w:hAnsi="Verdana"/>
          <w:lang w:eastAsia="zh-CN"/>
        </w:rPr>
      </w:pPr>
      <w:r w:rsidRPr="00D3551A">
        <w:rPr>
          <w:rFonts w:ascii="Verdana" w:hAnsi="Verdana"/>
          <w:lang w:eastAsia="zh-CN"/>
        </w:rPr>
        <w:t>When handling broken items all possible precautions should be taken to avoid personal injury.</w:t>
      </w:r>
    </w:p>
    <w:p w14:paraId="65E0EA6D" w14:textId="2F38BE7A" w:rsidR="00D3551A" w:rsidRPr="00D3551A" w:rsidRDefault="00D3551A" w:rsidP="00D3551A">
      <w:pPr>
        <w:pStyle w:val="ListParagraph"/>
        <w:numPr>
          <w:ilvl w:val="0"/>
          <w:numId w:val="11"/>
        </w:numPr>
        <w:rPr>
          <w:rFonts w:ascii="Verdana" w:hAnsi="Verdana"/>
          <w:lang w:eastAsia="zh-CN"/>
        </w:rPr>
      </w:pPr>
      <w:r w:rsidRPr="00D3551A">
        <w:rPr>
          <w:rFonts w:ascii="Verdana" w:hAnsi="Verdana"/>
          <w:lang w:eastAsia="zh-CN"/>
        </w:rPr>
        <w:t>Stop production if bottle broken on-line.</w:t>
      </w:r>
    </w:p>
    <w:p w14:paraId="008E45D2" w14:textId="123EBE96" w:rsidR="00D3551A" w:rsidRPr="005F3721" w:rsidRDefault="00D3551A" w:rsidP="00D3551A">
      <w:pPr>
        <w:pStyle w:val="ListParagraph"/>
        <w:numPr>
          <w:ilvl w:val="0"/>
          <w:numId w:val="11"/>
        </w:numPr>
        <w:rPr>
          <w:rFonts w:ascii="Verdana" w:hAnsi="Verdana"/>
          <w:lang w:eastAsia="zh-CN"/>
        </w:rPr>
      </w:pPr>
      <w:r w:rsidRPr="00D3551A">
        <w:rPr>
          <w:rFonts w:ascii="Verdana" w:hAnsi="Verdana"/>
          <w:lang w:eastAsia="zh-CN"/>
        </w:rPr>
        <w:t xml:space="preserve">Isolate the affected </w:t>
      </w:r>
      <w:r w:rsidRPr="005F3721">
        <w:rPr>
          <w:rFonts w:ascii="Verdana" w:hAnsi="Verdana"/>
          <w:lang w:eastAsia="zh-CN"/>
        </w:rPr>
        <w:t>area where the items breakage occurred.</w:t>
      </w:r>
    </w:p>
    <w:p w14:paraId="6D19442E" w14:textId="02C6B662"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Inform all staff who are likely to enter the area and restrict them from entering the area.</w:t>
      </w:r>
    </w:p>
    <w:p w14:paraId="7D599012" w14:textId="243C5AFA"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 xml:space="preserve">Using a </w:t>
      </w:r>
      <w:r w:rsidR="007B6244" w:rsidRPr="005F3721">
        <w:rPr>
          <w:rFonts w:ascii="Verdana" w:hAnsi="Verdana"/>
          <w:lang w:eastAsia="zh-CN"/>
        </w:rPr>
        <w:t xml:space="preserve">designated (labelled) </w:t>
      </w:r>
      <w:r w:rsidRPr="005F3721">
        <w:rPr>
          <w:rFonts w:ascii="Verdana" w:hAnsi="Verdana"/>
          <w:lang w:eastAsia="zh-CN"/>
        </w:rPr>
        <w:t>brush and shovel sweep up item pieces from the affected area(s) and surrounding area(s), including equipment and all other items.</w:t>
      </w:r>
    </w:p>
    <w:p w14:paraId="6FF8F58D" w14:textId="2736E3AE"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 xml:space="preserve">Discard directly into a designated </w:t>
      </w:r>
      <w:r w:rsidR="00054B71" w:rsidRPr="005F3721">
        <w:rPr>
          <w:rFonts w:ascii="Verdana" w:hAnsi="Verdana"/>
          <w:lang w:eastAsia="zh-CN"/>
        </w:rPr>
        <w:t xml:space="preserve">glass breakage </w:t>
      </w:r>
      <w:r w:rsidRPr="005F3721">
        <w:rPr>
          <w:rFonts w:ascii="Verdana" w:hAnsi="Verdana"/>
          <w:lang w:eastAsia="zh-CN"/>
        </w:rPr>
        <w:t>bin.  Note: There is a designated recycling bin for broken glass.</w:t>
      </w:r>
    </w:p>
    <w:p w14:paraId="3CF11B88" w14:textId="1B6F20DF"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Thoroughly inspect the affected area(s) to ensure that all small pieces and fragments of the broken items are removed.</w:t>
      </w:r>
    </w:p>
    <w:p w14:paraId="08BA0D3F" w14:textId="4B1882A9"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 xml:space="preserve">Carry out a thorough clean-down of the affected equipment and environment. </w:t>
      </w:r>
    </w:p>
    <w:p w14:paraId="649ADF62" w14:textId="02311317" w:rsidR="00D3551A" w:rsidRPr="005F3721" w:rsidRDefault="00D3551A" w:rsidP="00D3551A">
      <w:pPr>
        <w:pStyle w:val="ListParagraph"/>
        <w:numPr>
          <w:ilvl w:val="0"/>
          <w:numId w:val="11"/>
        </w:numPr>
        <w:rPr>
          <w:rFonts w:ascii="Verdana" w:hAnsi="Verdana"/>
          <w:lang w:eastAsia="zh-CN"/>
        </w:rPr>
      </w:pPr>
      <w:r w:rsidRPr="005F3721">
        <w:rPr>
          <w:rFonts w:ascii="Verdana" w:hAnsi="Verdana"/>
          <w:lang w:eastAsia="zh-CN"/>
        </w:rPr>
        <w:t xml:space="preserve">Note:  Should a bottle break on the bottling line, </w:t>
      </w:r>
      <w:r w:rsidR="001C01BB" w:rsidRPr="005F3721">
        <w:rPr>
          <w:rFonts w:ascii="Verdana" w:hAnsi="Verdana"/>
          <w:lang w:eastAsia="zh-CN"/>
        </w:rPr>
        <w:t>enough</w:t>
      </w:r>
      <w:r w:rsidRPr="005F3721">
        <w:rPr>
          <w:rFonts w:ascii="Verdana" w:hAnsi="Verdana"/>
          <w:lang w:eastAsia="zh-CN"/>
        </w:rPr>
        <w:t xml:space="preserve"> bottles before and after the broken bottle shall be removed and discarded to waste.</w:t>
      </w:r>
      <w:r w:rsidR="006704AF" w:rsidRPr="005F3721">
        <w:rPr>
          <w:rFonts w:ascii="Verdana" w:hAnsi="Verdana"/>
          <w:lang w:eastAsia="zh-CN"/>
        </w:rPr>
        <w:t xml:space="preserve"> The number to be removed should be based on a risk assessment</w:t>
      </w:r>
      <w:r w:rsidR="00E40EB8" w:rsidRPr="005F3721">
        <w:rPr>
          <w:rFonts w:ascii="Verdana" w:hAnsi="Verdana"/>
          <w:lang w:eastAsia="zh-CN"/>
        </w:rPr>
        <w:t>.</w:t>
      </w:r>
    </w:p>
    <w:p w14:paraId="2478A6F8" w14:textId="0C508804" w:rsidR="00D3551A" w:rsidRPr="00752556" w:rsidRDefault="00D3551A" w:rsidP="00D3551A">
      <w:pPr>
        <w:pStyle w:val="ListParagraph"/>
        <w:numPr>
          <w:ilvl w:val="0"/>
          <w:numId w:val="11"/>
        </w:numPr>
        <w:rPr>
          <w:rFonts w:ascii="Verdana" w:hAnsi="Verdana"/>
          <w:lang w:eastAsia="zh-CN"/>
        </w:rPr>
      </w:pPr>
      <w:r w:rsidRPr="00752556">
        <w:rPr>
          <w:rFonts w:ascii="Verdana" w:hAnsi="Verdana"/>
          <w:lang w:eastAsia="zh-CN"/>
        </w:rPr>
        <w:t>Record breakage and post clean-down inspection on the Glass Breakage Re</w:t>
      </w:r>
      <w:r w:rsidR="00175CE4">
        <w:rPr>
          <w:rFonts w:ascii="Verdana" w:hAnsi="Verdana"/>
          <w:lang w:eastAsia="zh-CN"/>
        </w:rPr>
        <w:t>cord</w:t>
      </w:r>
      <w:r w:rsidR="00752556" w:rsidRPr="00752556">
        <w:rPr>
          <w:rFonts w:ascii="Verdana" w:hAnsi="Verdana"/>
          <w:lang w:eastAsia="zh-CN"/>
        </w:rPr>
        <w:t xml:space="preserve"> (Form 9)</w:t>
      </w:r>
      <w:r w:rsidRPr="00752556">
        <w:rPr>
          <w:rFonts w:ascii="Verdana" w:hAnsi="Verdana"/>
          <w:lang w:eastAsia="zh-CN"/>
        </w:rPr>
        <w:t>.</w:t>
      </w:r>
    </w:p>
    <w:p w14:paraId="56EA2996" w14:textId="0FE803C3" w:rsidR="00D3551A" w:rsidRPr="00D3551A" w:rsidRDefault="00D3551A" w:rsidP="00D3551A">
      <w:pPr>
        <w:rPr>
          <w:rFonts w:ascii="Verdana" w:hAnsi="Verdana"/>
          <w:u w:val="single"/>
          <w:lang w:eastAsia="zh-CN"/>
        </w:rPr>
      </w:pPr>
      <w:r w:rsidRPr="00D3551A">
        <w:rPr>
          <w:rFonts w:ascii="Verdana" w:hAnsi="Verdana"/>
          <w:u w:val="single"/>
          <w:lang w:eastAsia="zh-CN"/>
        </w:rPr>
        <w:t>Handling and Storage of Glass Bottles</w:t>
      </w:r>
    </w:p>
    <w:p w14:paraId="704A3EB9" w14:textId="3BDBF3FF" w:rsidR="00D3551A" w:rsidRPr="005F3721" w:rsidRDefault="00D3551A" w:rsidP="00D3551A">
      <w:pPr>
        <w:pStyle w:val="ListParagraph"/>
        <w:numPr>
          <w:ilvl w:val="0"/>
          <w:numId w:val="13"/>
        </w:numPr>
        <w:rPr>
          <w:rFonts w:ascii="Verdana" w:hAnsi="Verdana"/>
          <w:lang w:eastAsia="zh-CN"/>
        </w:rPr>
      </w:pPr>
      <w:r w:rsidRPr="00D3551A">
        <w:rPr>
          <w:rFonts w:ascii="Verdana" w:hAnsi="Verdana"/>
          <w:lang w:eastAsia="zh-CN"/>
        </w:rPr>
        <w:t xml:space="preserve">The bottles are </w:t>
      </w:r>
      <w:r w:rsidRPr="005F3721">
        <w:rPr>
          <w:rFonts w:ascii="Verdana" w:hAnsi="Verdana"/>
          <w:lang w:eastAsia="zh-CN"/>
        </w:rPr>
        <w:t>received in secure packaging to prevent contamination and ensure they are not damaged during transportation and storage.</w:t>
      </w:r>
    </w:p>
    <w:p w14:paraId="6B553A3D" w14:textId="2073CF30" w:rsidR="00D3551A" w:rsidRPr="005F3721" w:rsidRDefault="00D3551A" w:rsidP="00D3551A">
      <w:pPr>
        <w:pStyle w:val="ListParagraph"/>
        <w:numPr>
          <w:ilvl w:val="0"/>
          <w:numId w:val="13"/>
        </w:numPr>
        <w:rPr>
          <w:rFonts w:ascii="Verdana" w:hAnsi="Verdana"/>
          <w:lang w:eastAsia="zh-CN"/>
        </w:rPr>
      </w:pPr>
      <w:r w:rsidRPr="005F3721">
        <w:rPr>
          <w:rFonts w:ascii="Verdana" w:hAnsi="Verdana"/>
          <w:lang w:eastAsia="zh-CN"/>
        </w:rPr>
        <w:t xml:space="preserve">The pallet is fork-lifted to the bottling </w:t>
      </w:r>
      <w:r w:rsidR="00E40EB8" w:rsidRPr="005F3721">
        <w:rPr>
          <w:rFonts w:ascii="Verdana" w:hAnsi="Verdana"/>
          <w:lang w:eastAsia="zh-CN"/>
        </w:rPr>
        <w:t>area</w:t>
      </w:r>
      <w:r w:rsidRPr="005F3721">
        <w:rPr>
          <w:rFonts w:ascii="Verdana" w:hAnsi="Verdana"/>
          <w:lang w:eastAsia="zh-CN"/>
        </w:rPr>
        <w:t>.</w:t>
      </w:r>
    </w:p>
    <w:p w14:paraId="3FA819E4" w14:textId="16BBCB67" w:rsidR="00D3551A" w:rsidRPr="005F3721" w:rsidRDefault="00D3551A" w:rsidP="00D3551A">
      <w:pPr>
        <w:pStyle w:val="ListParagraph"/>
        <w:numPr>
          <w:ilvl w:val="0"/>
          <w:numId w:val="13"/>
        </w:numPr>
        <w:rPr>
          <w:rFonts w:ascii="Verdana" w:hAnsi="Verdana"/>
          <w:lang w:eastAsia="zh-CN"/>
        </w:rPr>
      </w:pPr>
      <w:r w:rsidRPr="005F3721">
        <w:rPr>
          <w:rFonts w:ascii="Verdana" w:hAnsi="Verdana"/>
          <w:lang w:eastAsia="zh-CN"/>
        </w:rPr>
        <w:t>The staff shall manually remove the outer plastic covering from the top down, layer by layer as required.</w:t>
      </w:r>
    </w:p>
    <w:p w14:paraId="2EF610AD" w14:textId="4DC2842E" w:rsidR="00D3551A" w:rsidRPr="005F3721" w:rsidRDefault="00F84D5E" w:rsidP="00D3551A">
      <w:pPr>
        <w:pStyle w:val="ListParagraph"/>
        <w:numPr>
          <w:ilvl w:val="0"/>
          <w:numId w:val="13"/>
        </w:numPr>
        <w:rPr>
          <w:rFonts w:ascii="Verdana" w:hAnsi="Verdana"/>
          <w:lang w:eastAsia="zh-CN"/>
        </w:rPr>
      </w:pPr>
      <w:r w:rsidRPr="005F3721">
        <w:rPr>
          <w:rFonts w:ascii="Verdana" w:hAnsi="Verdana"/>
          <w:lang w:eastAsia="zh-CN"/>
        </w:rPr>
        <w:t>If manually handling is required, s</w:t>
      </w:r>
      <w:r w:rsidR="00D3551A" w:rsidRPr="005F3721">
        <w:rPr>
          <w:rFonts w:ascii="Verdana" w:hAnsi="Verdana"/>
          <w:lang w:eastAsia="zh-CN"/>
        </w:rPr>
        <w:t>taff shall touch only the neck or body of the bottles.  Staff shall NOT touch the top/lip of the bottles.</w:t>
      </w:r>
    </w:p>
    <w:p w14:paraId="30EA9650" w14:textId="676FDBC8" w:rsidR="00D3551A" w:rsidRPr="005F3721" w:rsidRDefault="00D3551A" w:rsidP="00D3551A">
      <w:pPr>
        <w:pStyle w:val="ListParagraph"/>
        <w:numPr>
          <w:ilvl w:val="0"/>
          <w:numId w:val="13"/>
        </w:numPr>
        <w:rPr>
          <w:rFonts w:ascii="Verdana" w:hAnsi="Verdana"/>
          <w:lang w:eastAsia="zh-CN"/>
        </w:rPr>
      </w:pPr>
      <w:r w:rsidRPr="005F3721">
        <w:rPr>
          <w:rFonts w:ascii="Verdana" w:hAnsi="Verdana"/>
          <w:lang w:eastAsia="zh-CN"/>
        </w:rPr>
        <w:t>This ensures the stack remains stable.  Should only a portion of the pallet be used the stack can be re-wrapped to protect the bottles from the environment.</w:t>
      </w:r>
    </w:p>
    <w:p w14:paraId="12783EB8" w14:textId="2719550D" w:rsidR="00B65C64" w:rsidRPr="005F3721" w:rsidRDefault="00D3551A" w:rsidP="00D3551A">
      <w:pPr>
        <w:pStyle w:val="ListParagraph"/>
        <w:numPr>
          <w:ilvl w:val="0"/>
          <w:numId w:val="13"/>
        </w:numPr>
        <w:rPr>
          <w:rFonts w:ascii="Verdana" w:hAnsi="Verdana"/>
          <w:lang w:eastAsia="zh-CN"/>
        </w:rPr>
      </w:pPr>
      <w:r w:rsidRPr="005F3721">
        <w:rPr>
          <w:rFonts w:ascii="Verdana" w:hAnsi="Verdana"/>
          <w:lang w:eastAsia="zh-CN"/>
        </w:rPr>
        <w:t>There are cardboard pallet stabilisers positioned between each layer of bottles.</w:t>
      </w:r>
    </w:p>
    <w:p w14:paraId="06D1C454" w14:textId="29041875" w:rsidR="00F84D5E" w:rsidRPr="005F3721" w:rsidRDefault="00F84D5E" w:rsidP="00D3551A">
      <w:pPr>
        <w:pStyle w:val="ListParagraph"/>
        <w:numPr>
          <w:ilvl w:val="0"/>
          <w:numId w:val="13"/>
        </w:numPr>
        <w:rPr>
          <w:rFonts w:ascii="Verdana" w:hAnsi="Verdana"/>
          <w:lang w:eastAsia="zh-CN"/>
        </w:rPr>
      </w:pPr>
      <w:r w:rsidRPr="005F3721">
        <w:rPr>
          <w:rFonts w:ascii="Verdana" w:hAnsi="Verdana"/>
          <w:lang w:eastAsia="zh-CN"/>
        </w:rPr>
        <w:t xml:space="preserve">Should </w:t>
      </w:r>
      <w:proofErr w:type="spellStart"/>
      <w:r w:rsidRPr="005F3721">
        <w:rPr>
          <w:rFonts w:ascii="Verdana" w:hAnsi="Verdana"/>
          <w:lang w:eastAsia="zh-CN"/>
        </w:rPr>
        <w:t>broken</w:t>
      </w:r>
      <w:proofErr w:type="spellEnd"/>
      <w:r w:rsidRPr="005F3721">
        <w:rPr>
          <w:rFonts w:ascii="Verdana" w:hAnsi="Verdana"/>
          <w:lang w:eastAsia="zh-CN"/>
        </w:rPr>
        <w:t xml:space="preserve"> glass be identified during the depalletizing or bottle staging process</w:t>
      </w:r>
      <w:r w:rsidR="00D95ADE" w:rsidRPr="005F3721">
        <w:rPr>
          <w:rFonts w:ascii="Verdana" w:hAnsi="Verdana"/>
          <w:lang w:eastAsia="zh-CN"/>
        </w:rPr>
        <w:t xml:space="preserve"> follow the breakage procedures detailed in Step</w:t>
      </w:r>
      <w:r w:rsidR="003C7E12" w:rsidRPr="005F3721">
        <w:rPr>
          <w:rFonts w:ascii="Verdana" w:hAnsi="Verdana"/>
          <w:lang w:eastAsia="zh-CN"/>
        </w:rPr>
        <w:t>s 2-7 and 9 on the previous page.</w:t>
      </w:r>
    </w:p>
    <w:p w14:paraId="4EBB4407" w14:textId="77777777" w:rsidR="004A4B96" w:rsidRPr="003056CD" w:rsidRDefault="004A4B96" w:rsidP="004A4B96">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012D907F" w14:textId="6B8D5C5A" w:rsidR="004A4B96" w:rsidRPr="00752556" w:rsidRDefault="00752556" w:rsidP="004A4B96">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752556">
        <w:rPr>
          <w:rFonts w:ascii="Verdana" w:hAnsi="Verdana"/>
          <w:i/>
          <w:iCs/>
          <w:lang w:eastAsia="zh-CN"/>
        </w:rPr>
        <w:t xml:space="preserve">Form 9: </w:t>
      </w:r>
      <w:r w:rsidR="004A4B96" w:rsidRPr="00752556">
        <w:rPr>
          <w:rFonts w:ascii="Verdana" w:hAnsi="Verdana"/>
          <w:i/>
          <w:iCs/>
          <w:lang w:eastAsia="zh-CN"/>
        </w:rPr>
        <w:t xml:space="preserve">Glass Breakage Record </w:t>
      </w:r>
    </w:p>
    <w:p w14:paraId="5E85DDFD" w14:textId="26EEA03F" w:rsidR="00EF229A" w:rsidRPr="007E687B" w:rsidRDefault="00EF229A" w:rsidP="00EF229A">
      <w:pPr>
        <w:pStyle w:val="Heading1"/>
        <w:pBdr>
          <w:bottom w:val="single" w:sz="4" w:space="1" w:color="auto"/>
        </w:pBdr>
        <w:rPr>
          <w:rFonts w:ascii="Verdana" w:hAnsi="Verdana"/>
          <w:sz w:val="22"/>
          <w:szCs w:val="18"/>
        </w:rPr>
      </w:pPr>
      <w:r w:rsidRPr="007E687B">
        <w:rPr>
          <w:rFonts w:ascii="Verdana" w:hAnsi="Verdana"/>
          <w:sz w:val="22"/>
          <w:szCs w:val="18"/>
        </w:rPr>
        <w:lastRenderedPageBreak/>
        <w:t>Section 3.</w:t>
      </w:r>
      <w:r w:rsidR="008477D3">
        <w:rPr>
          <w:rFonts w:ascii="Verdana" w:hAnsi="Verdana"/>
          <w:sz w:val="22"/>
          <w:szCs w:val="18"/>
        </w:rPr>
        <w:t>4</w:t>
      </w:r>
      <w:r w:rsidRPr="007E687B">
        <w:rPr>
          <w:rFonts w:ascii="Verdana" w:hAnsi="Verdana"/>
          <w:sz w:val="22"/>
          <w:szCs w:val="18"/>
        </w:rPr>
        <w:tab/>
      </w:r>
      <w:r w:rsidRPr="007E687B">
        <w:rPr>
          <w:rFonts w:ascii="Verdana" w:hAnsi="Verdana"/>
          <w:sz w:val="22"/>
          <w:szCs w:val="18"/>
        </w:rPr>
        <w:tab/>
      </w:r>
      <w:r>
        <w:rPr>
          <w:rFonts w:ascii="Verdana" w:hAnsi="Verdana"/>
          <w:sz w:val="22"/>
          <w:szCs w:val="18"/>
        </w:rPr>
        <w:t>Allergen Management</w:t>
      </w:r>
    </w:p>
    <w:p w14:paraId="50A218F6" w14:textId="7B9B47EC" w:rsidR="00EF229A" w:rsidRDefault="00EF229A" w:rsidP="00EF229A">
      <w:pPr>
        <w:rPr>
          <w:rFonts w:ascii="Verdana" w:hAnsi="Verdana"/>
          <w:color w:val="FF0000"/>
          <w:lang w:eastAsia="zh-CN"/>
        </w:rPr>
      </w:pPr>
    </w:p>
    <w:p w14:paraId="777B4565" w14:textId="4523AE3D" w:rsidR="005D12CC" w:rsidRDefault="005D12CC" w:rsidP="005D12CC">
      <w:pPr>
        <w:rPr>
          <w:rFonts w:ascii="Verdana" w:hAnsi="Verdana"/>
          <w:lang w:eastAsia="zh-CN"/>
        </w:rPr>
      </w:pPr>
      <w:r w:rsidRPr="005D12CC">
        <w:rPr>
          <w:rFonts w:ascii="Verdana" w:hAnsi="Verdana"/>
          <w:lang w:eastAsia="zh-CN"/>
        </w:rPr>
        <w:t>People with a food allergy or a food intolerance need to know what is in their food</w:t>
      </w:r>
      <w:r>
        <w:rPr>
          <w:rFonts w:ascii="Verdana" w:hAnsi="Verdana"/>
          <w:lang w:eastAsia="zh-CN"/>
        </w:rPr>
        <w:t xml:space="preserve"> or drink</w:t>
      </w:r>
      <w:r w:rsidRPr="005D12CC">
        <w:rPr>
          <w:rFonts w:ascii="Verdana" w:hAnsi="Verdana"/>
          <w:lang w:eastAsia="zh-CN"/>
        </w:rPr>
        <w:t>, so they can</w:t>
      </w:r>
      <w:r>
        <w:rPr>
          <w:rFonts w:ascii="Verdana" w:hAnsi="Verdana"/>
          <w:lang w:eastAsia="zh-CN"/>
        </w:rPr>
        <w:t xml:space="preserve"> </w:t>
      </w:r>
      <w:r w:rsidRPr="005D12CC">
        <w:rPr>
          <w:rFonts w:ascii="Verdana" w:hAnsi="Verdana"/>
          <w:lang w:eastAsia="zh-CN"/>
        </w:rPr>
        <w:t xml:space="preserve">decide if it is safe for them to </w:t>
      </w:r>
      <w:r>
        <w:rPr>
          <w:rFonts w:ascii="Verdana" w:hAnsi="Verdana"/>
          <w:lang w:eastAsia="zh-CN"/>
        </w:rPr>
        <w:t>consume</w:t>
      </w:r>
      <w:r w:rsidRPr="005D12CC">
        <w:rPr>
          <w:rFonts w:ascii="Verdana" w:hAnsi="Verdana"/>
          <w:lang w:eastAsia="zh-CN"/>
        </w:rPr>
        <w:t xml:space="preserve"> it.</w:t>
      </w:r>
    </w:p>
    <w:p w14:paraId="27098826" w14:textId="488A7BC2" w:rsidR="00672394" w:rsidRPr="002970B5" w:rsidRDefault="00672394" w:rsidP="00672394">
      <w:pPr>
        <w:rPr>
          <w:rFonts w:ascii="Verdana" w:hAnsi="Verdana"/>
          <w:lang w:eastAsia="zh-CN"/>
        </w:rPr>
      </w:pPr>
      <w:r w:rsidRPr="002970B5">
        <w:rPr>
          <w:rFonts w:ascii="Verdana" w:hAnsi="Verdana"/>
          <w:lang w:eastAsia="zh-CN"/>
        </w:rPr>
        <w:t>The Allergen Bureau (</w:t>
      </w:r>
      <w:hyperlink r:id="rId8" w:history="1">
        <w:r w:rsidR="00807A5D" w:rsidRPr="00D515C2">
          <w:rPr>
            <w:rStyle w:val="Hyperlink"/>
            <w:rFonts w:ascii="Verdana" w:hAnsi="Verdana"/>
            <w:lang w:eastAsia="zh-CN"/>
          </w:rPr>
          <w:t>www.allergenbureau.net</w:t>
        </w:r>
      </w:hyperlink>
      <w:r w:rsidR="00807A5D">
        <w:rPr>
          <w:rFonts w:ascii="Verdana" w:hAnsi="Verdana"/>
          <w:lang w:eastAsia="zh-CN"/>
        </w:rPr>
        <w:t xml:space="preserve"> </w:t>
      </w:r>
      <w:r w:rsidRPr="002970B5">
        <w:rPr>
          <w:rFonts w:ascii="Verdana" w:hAnsi="Verdana"/>
          <w:lang w:eastAsia="zh-CN"/>
        </w:rPr>
        <w:t>) estimates 4-8% of children and 1-2% of adults have a food allergy. When people eat food containing an allergen to which they are sensitive, symptoms range from mild to severe and affect the:</w:t>
      </w:r>
    </w:p>
    <w:p w14:paraId="33B8D633" w14:textId="4543332F" w:rsidR="00672394" w:rsidRPr="002970B5" w:rsidRDefault="00672394" w:rsidP="002970B5">
      <w:pPr>
        <w:pStyle w:val="ListParagraph"/>
        <w:numPr>
          <w:ilvl w:val="0"/>
          <w:numId w:val="3"/>
        </w:numPr>
        <w:rPr>
          <w:rFonts w:ascii="Verdana" w:hAnsi="Verdana"/>
          <w:lang w:eastAsia="zh-CN"/>
        </w:rPr>
      </w:pPr>
      <w:r w:rsidRPr="002970B5">
        <w:rPr>
          <w:rFonts w:ascii="Verdana" w:hAnsi="Verdana"/>
          <w:lang w:eastAsia="zh-CN"/>
        </w:rPr>
        <w:t>Respiratory tract (wheezing, asthma)</w:t>
      </w:r>
    </w:p>
    <w:p w14:paraId="54FE2570" w14:textId="26EB7560" w:rsidR="00672394" w:rsidRPr="002970B5" w:rsidRDefault="00672394" w:rsidP="002970B5">
      <w:pPr>
        <w:pStyle w:val="ListParagraph"/>
        <w:numPr>
          <w:ilvl w:val="0"/>
          <w:numId w:val="3"/>
        </w:numPr>
        <w:rPr>
          <w:rFonts w:ascii="Verdana" w:hAnsi="Verdana"/>
          <w:lang w:eastAsia="zh-CN"/>
        </w:rPr>
      </w:pPr>
      <w:r w:rsidRPr="002970B5">
        <w:rPr>
          <w:rFonts w:ascii="Verdana" w:hAnsi="Verdana"/>
          <w:lang w:eastAsia="zh-CN"/>
        </w:rPr>
        <w:t>Gut (nausea, vomiting, diarrhoea)</w:t>
      </w:r>
    </w:p>
    <w:p w14:paraId="34EF1B65" w14:textId="4740055E" w:rsidR="00672394" w:rsidRPr="002970B5" w:rsidRDefault="00672394" w:rsidP="002970B5">
      <w:pPr>
        <w:pStyle w:val="ListParagraph"/>
        <w:numPr>
          <w:ilvl w:val="0"/>
          <w:numId w:val="3"/>
        </w:numPr>
        <w:rPr>
          <w:rFonts w:ascii="Verdana" w:hAnsi="Verdana"/>
          <w:lang w:eastAsia="zh-CN"/>
        </w:rPr>
      </w:pPr>
      <w:r w:rsidRPr="002970B5">
        <w:rPr>
          <w:rFonts w:ascii="Verdana" w:hAnsi="Verdana"/>
          <w:lang w:eastAsia="zh-CN"/>
        </w:rPr>
        <w:t>Skin (hives, eczema, itching)</w:t>
      </w:r>
    </w:p>
    <w:p w14:paraId="0F232532" w14:textId="53FAC622" w:rsidR="00672394" w:rsidRPr="005D12CC" w:rsidRDefault="00672394" w:rsidP="00672394">
      <w:pPr>
        <w:rPr>
          <w:rFonts w:ascii="Verdana" w:hAnsi="Verdana"/>
          <w:lang w:eastAsia="zh-CN"/>
        </w:rPr>
      </w:pPr>
      <w:r w:rsidRPr="002970B5">
        <w:rPr>
          <w:rFonts w:ascii="Verdana" w:hAnsi="Verdana"/>
          <w:lang w:eastAsia="zh-CN"/>
        </w:rPr>
        <w:t xml:space="preserve">By far the most serious condition is anaphylaxis – blood pressure drops, breathing is restricted, and the victim goes into shock; some people die of </w:t>
      </w:r>
      <w:r w:rsidRPr="005D12CC">
        <w:rPr>
          <w:rFonts w:ascii="Verdana" w:hAnsi="Verdana"/>
          <w:lang w:eastAsia="zh-CN"/>
        </w:rPr>
        <w:t>anaphylactic shock.</w:t>
      </w:r>
    </w:p>
    <w:p w14:paraId="25A7988E" w14:textId="0803CB22" w:rsidR="00072364" w:rsidRPr="005D12CC" w:rsidRDefault="00072364" w:rsidP="00072364">
      <w:pPr>
        <w:rPr>
          <w:rFonts w:ascii="Verdana" w:hAnsi="Verdana"/>
          <w:lang w:eastAsia="zh-CN"/>
        </w:rPr>
      </w:pPr>
      <w:r w:rsidRPr="005D12CC">
        <w:rPr>
          <w:rFonts w:ascii="Verdana" w:hAnsi="Verdana"/>
          <w:lang w:eastAsia="zh-CN"/>
        </w:rPr>
        <w:t xml:space="preserve">There are some allergens in Australia and New Zealand that it is a mandatory requirement to identify in food (typically noted on the label for a packaged food). The allergen list </w:t>
      </w:r>
      <w:r w:rsidR="005D12CC" w:rsidRPr="005D12CC">
        <w:rPr>
          <w:rFonts w:ascii="Verdana" w:hAnsi="Verdana"/>
          <w:lang w:eastAsia="zh-CN"/>
        </w:rPr>
        <w:t xml:space="preserve">is updated periodically </w:t>
      </w:r>
      <w:r w:rsidRPr="005D12CC">
        <w:rPr>
          <w:rFonts w:ascii="Verdana" w:hAnsi="Verdana"/>
          <w:lang w:eastAsia="zh-CN"/>
        </w:rPr>
        <w:t>by Food Standards</w:t>
      </w:r>
      <w:r w:rsidR="005D12CC" w:rsidRPr="005D12CC">
        <w:rPr>
          <w:rFonts w:ascii="Verdana" w:hAnsi="Verdana"/>
          <w:lang w:eastAsia="zh-CN"/>
        </w:rPr>
        <w:t xml:space="preserve"> </w:t>
      </w:r>
      <w:r w:rsidRPr="005D12CC">
        <w:rPr>
          <w:rFonts w:ascii="Verdana" w:hAnsi="Verdana"/>
          <w:lang w:eastAsia="zh-CN"/>
        </w:rPr>
        <w:t>Australia New Zealand (FSANZ)</w:t>
      </w:r>
      <w:r w:rsidR="005D12CC" w:rsidRPr="005D12CC">
        <w:rPr>
          <w:rFonts w:ascii="Verdana" w:hAnsi="Verdana"/>
          <w:lang w:eastAsia="zh-CN"/>
        </w:rPr>
        <w:t xml:space="preserve">. The allergens noted in this section reflect the </w:t>
      </w:r>
      <w:r w:rsidR="00807A5D">
        <w:rPr>
          <w:rFonts w:ascii="Verdana" w:hAnsi="Verdana"/>
          <w:lang w:eastAsia="zh-CN"/>
        </w:rPr>
        <w:t>F</w:t>
      </w:r>
      <w:r w:rsidR="005D12CC" w:rsidRPr="005D12CC">
        <w:rPr>
          <w:rFonts w:ascii="Verdana" w:hAnsi="Verdana"/>
          <w:lang w:eastAsia="zh-CN"/>
        </w:rPr>
        <w:t xml:space="preserve">ood </w:t>
      </w:r>
      <w:r w:rsidR="00807A5D">
        <w:rPr>
          <w:rFonts w:ascii="Verdana" w:hAnsi="Verdana"/>
          <w:lang w:eastAsia="zh-CN"/>
        </w:rPr>
        <w:t>S</w:t>
      </w:r>
      <w:r w:rsidR="005D12CC" w:rsidRPr="005D12CC">
        <w:rPr>
          <w:rFonts w:ascii="Verdana" w:hAnsi="Verdana"/>
          <w:lang w:eastAsia="zh-CN"/>
        </w:rPr>
        <w:t xml:space="preserve">tandards </w:t>
      </w:r>
      <w:r w:rsidR="00807A5D">
        <w:rPr>
          <w:rFonts w:ascii="Verdana" w:hAnsi="Verdana"/>
          <w:lang w:eastAsia="zh-CN"/>
        </w:rPr>
        <w:t>C</w:t>
      </w:r>
      <w:r w:rsidR="005D12CC" w:rsidRPr="005D12CC">
        <w:rPr>
          <w:rFonts w:ascii="Verdana" w:hAnsi="Verdana"/>
          <w:lang w:eastAsia="zh-CN"/>
        </w:rPr>
        <w:t xml:space="preserve">ode requirements as </w:t>
      </w:r>
      <w:r w:rsidR="001C01BB" w:rsidRPr="005D12CC">
        <w:rPr>
          <w:rFonts w:ascii="Verdana" w:hAnsi="Verdana"/>
          <w:lang w:eastAsia="zh-CN"/>
        </w:rPr>
        <w:t>of</w:t>
      </w:r>
      <w:r w:rsidR="005D12CC" w:rsidRPr="005D12CC">
        <w:rPr>
          <w:rFonts w:ascii="Verdana" w:hAnsi="Verdana"/>
          <w:lang w:eastAsia="zh-CN"/>
        </w:rPr>
        <w:t xml:space="preserve"> February 2024.</w:t>
      </w:r>
    </w:p>
    <w:p w14:paraId="0A6980A4" w14:textId="77777777" w:rsidR="001C01BB" w:rsidRDefault="001C01BB" w:rsidP="001C01BB">
      <w:pPr>
        <w:spacing w:after="0"/>
        <w:rPr>
          <w:rFonts w:ascii="Verdana" w:hAnsi="Verdana"/>
          <w:b/>
          <w:bCs/>
          <w:lang w:eastAsia="zh-CN"/>
        </w:rPr>
      </w:pPr>
    </w:p>
    <w:p w14:paraId="655D4000" w14:textId="3AB344F7" w:rsidR="00EF229A" w:rsidRPr="00CC0472" w:rsidRDefault="00074D16" w:rsidP="00EF229A">
      <w:pPr>
        <w:rPr>
          <w:rFonts w:ascii="Verdana" w:hAnsi="Verdana"/>
          <w:lang w:eastAsia="zh-CN"/>
        </w:rPr>
      </w:pPr>
      <w:r>
        <w:rPr>
          <w:rFonts w:ascii="Verdana" w:hAnsi="Verdana"/>
          <w:b/>
          <w:bCs/>
          <w:lang w:eastAsia="zh-CN"/>
        </w:rPr>
        <w:t xml:space="preserve">3.5.1 </w:t>
      </w:r>
      <w:r w:rsidR="00CC0472" w:rsidRPr="00CC0472">
        <w:rPr>
          <w:rFonts w:ascii="Verdana" w:hAnsi="Verdana"/>
          <w:b/>
          <w:bCs/>
          <w:lang w:eastAsia="zh-CN"/>
        </w:rPr>
        <w:t>M</w:t>
      </w:r>
      <w:r w:rsidR="00EF229A" w:rsidRPr="00CC0472">
        <w:rPr>
          <w:rFonts w:ascii="Verdana" w:hAnsi="Verdana"/>
          <w:b/>
          <w:bCs/>
          <w:lang w:eastAsia="zh-CN"/>
        </w:rPr>
        <w:t>andatory Food Allergen Labelling</w:t>
      </w:r>
    </w:p>
    <w:p w14:paraId="456D2873" w14:textId="4440F494" w:rsidR="00EF229A" w:rsidRPr="00635F64" w:rsidRDefault="00EF229A" w:rsidP="00EF229A">
      <w:pPr>
        <w:rPr>
          <w:rFonts w:ascii="Verdana" w:hAnsi="Verdana"/>
          <w:lang w:eastAsia="zh-CN"/>
        </w:rPr>
      </w:pPr>
      <w:r w:rsidRPr="00CC0472">
        <w:rPr>
          <w:rFonts w:ascii="Verdana" w:hAnsi="Verdana"/>
          <w:lang w:eastAsia="zh-CN"/>
        </w:rPr>
        <w:t xml:space="preserve">Common food allergens and/or substances capable of causing an intolerance, </w:t>
      </w:r>
      <w:r w:rsidRPr="00635F64">
        <w:rPr>
          <w:rFonts w:ascii="Verdana" w:hAnsi="Verdana"/>
          <w:lang w:eastAsia="zh-CN"/>
        </w:rPr>
        <w:t>must be declared</w:t>
      </w:r>
      <w:r w:rsidR="00612456">
        <w:rPr>
          <w:rFonts w:ascii="Verdana" w:hAnsi="Verdana"/>
          <w:lang w:eastAsia="zh-CN"/>
        </w:rPr>
        <w:t>*</w:t>
      </w:r>
      <w:r w:rsidRPr="00635F64">
        <w:rPr>
          <w:rFonts w:ascii="Verdana" w:hAnsi="Verdana"/>
          <w:lang w:eastAsia="zh-CN"/>
        </w:rPr>
        <w:t xml:space="preserve"> on food labels. These are:</w:t>
      </w:r>
    </w:p>
    <w:p w14:paraId="07B5A590" w14:textId="391F694A" w:rsidR="00EF229A" w:rsidRPr="00635F64" w:rsidRDefault="00CC0472" w:rsidP="00EF229A">
      <w:pPr>
        <w:pStyle w:val="ListParagraph"/>
        <w:numPr>
          <w:ilvl w:val="0"/>
          <w:numId w:val="18"/>
        </w:numPr>
        <w:rPr>
          <w:rFonts w:ascii="Verdana" w:hAnsi="Verdana"/>
          <w:lang w:eastAsia="zh-CN"/>
        </w:rPr>
      </w:pPr>
      <w:r w:rsidRPr="00635F64">
        <w:rPr>
          <w:rFonts w:ascii="Verdana" w:hAnsi="Verdana"/>
          <w:lang w:eastAsia="zh-CN"/>
        </w:rPr>
        <w:t>C</w:t>
      </w:r>
      <w:r w:rsidR="00EF229A" w:rsidRPr="00635F64">
        <w:rPr>
          <w:rFonts w:ascii="Verdana" w:hAnsi="Verdana"/>
          <w:lang w:eastAsia="zh-CN"/>
        </w:rPr>
        <w:t>ereals containing gluten and their products (</w:t>
      </w:r>
      <w:r w:rsidR="0076339D" w:rsidRPr="00635F64">
        <w:rPr>
          <w:rFonts w:ascii="Verdana" w:hAnsi="Verdana"/>
          <w:lang w:eastAsia="zh-CN"/>
        </w:rPr>
        <w:t xml:space="preserve">e.g., </w:t>
      </w:r>
      <w:r w:rsidR="00EF229A" w:rsidRPr="00175B74">
        <w:rPr>
          <w:rFonts w:ascii="Verdana" w:hAnsi="Verdana"/>
          <w:i/>
          <w:iCs/>
          <w:lang w:eastAsia="zh-CN"/>
        </w:rPr>
        <w:t>wheat, rye, barley, oats</w:t>
      </w:r>
      <w:r w:rsidR="00EF229A" w:rsidRPr="00635F64">
        <w:rPr>
          <w:rFonts w:ascii="Verdana" w:hAnsi="Verdana"/>
          <w:lang w:eastAsia="zh-CN"/>
        </w:rPr>
        <w:t xml:space="preserve">) </w:t>
      </w:r>
    </w:p>
    <w:p w14:paraId="07F6ABB0" w14:textId="7320E0E8" w:rsidR="00CC0472" w:rsidRPr="00635F64" w:rsidRDefault="00CC0472" w:rsidP="00EF229A">
      <w:pPr>
        <w:pStyle w:val="ListParagraph"/>
        <w:numPr>
          <w:ilvl w:val="0"/>
          <w:numId w:val="18"/>
        </w:numPr>
        <w:rPr>
          <w:rFonts w:ascii="Verdana" w:hAnsi="Verdana"/>
          <w:lang w:eastAsia="zh-CN"/>
        </w:rPr>
      </w:pPr>
      <w:r w:rsidRPr="00635F64">
        <w:rPr>
          <w:rFonts w:ascii="Verdana" w:hAnsi="Verdana"/>
          <w:lang w:eastAsia="zh-CN"/>
        </w:rPr>
        <w:t>Wheat</w:t>
      </w:r>
    </w:p>
    <w:p w14:paraId="54E6DED4" w14:textId="77777777" w:rsidR="0076339D" w:rsidRPr="00635F64" w:rsidRDefault="00EF229A" w:rsidP="00EF229A">
      <w:pPr>
        <w:pStyle w:val="ListParagraph"/>
        <w:numPr>
          <w:ilvl w:val="0"/>
          <w:numId w:val="18"/>
        </w:numPr>
        <w:rPr>
          <w:rFonts w:ascii="Verdana" w:hAnsi="Verdana"/>
          <w:lang w:eastAsia="zh-CN"/>
        </w:rPr>
      </w:pPr>
      <w:r w:rsidRPr="00635F64">
        <w:rPr>
          <w:rFonts w:ascii="Verdana" w:hAnsi="Verdana"/>
          <w:lang w:eastAsia="zh-CN"/>
        </w:rPr>
        <w:t>Egg</w:t>
      </w:r>
    </w:p>
    <w:p w14:paraId="593B3111" w14:textId="77777777" w:rsidR="0076339D" w:rsidRPr="00635F64" w:rsidRDefault="00EF229A" w:rsidP="00EF229A">
      <w:pPr>
        <w:pStyle w:val="ListParagraph"/>
        <w:numPr>
          <w:ilvl w:val="0"/>
          <w:numId w:val="18"/>
        </w:numPr>
        <w:rPr>
          <w:rFonts w:ascii="Verdana" w:hAnsi="Verdana"/>
          <w:lang w:eastAsia="zh-CN"/>
        </w:rPr>
      </w:pPr>
      <w:r w:rsidRPr="00635F64">
        <w:rPr>
          <w:rFonts w:ascii="Verdana" w:hAnsi="Verdana"/>
          <w:lang w:eastAsia="zh-CN"/>
        </w:rPr>
        <w:t>Fish</w:t>
      </w:r>
    </w:p>
    <w:p w14:paraId="06C45E0C" w14:textId="77777777" w:rsidR="00EC6F29" w:rsidRPr="00175B74" w:rsidRDefault="00EF229A" w:rsidP="00EC6F29">
      <w:pPr>
        <w:pStyle w:val="ListParagraph"/>
        <w:numPr>
          <w:ilvl w:val="0"/>
          <w:numId w:val="18"/>
        </w:numPr>
        <w:rPr>
          <w:rFonts w:ascii="Verdana" w:hAnsi="Verdana"/>
          <w:lang w:eastAsia="zh-CN"/>
        </w:rPr>
      </w:pPr>
      <w:r w:rsidRPr="00175B74">
        <w:rPr>
          <w:rFonts w:ascii="Verdana" w:hAnsi="Verdana"/>
          <w:lang w:eastAsia="zh-CN"/>
        </w:rPr>
        <w:t xml:space="preserve">Milk </w:t>
      </w:r>
      <w:r w:rsidR="00EC6F29" w:rsidRPr="00175B74">
        <w:rPr>
          <w:rFonts w:ascii="Verdana" w:hAnsi="Verdana"/>
          <w:lang w:eastAsia="zh-CN"/>
        </w:rPr>
        <w:t>(</w:t>
      </w:r>
      <w:r w:rsidR="00EC6F29" w:rsidRPr="006F0DA6">
        <w:rPr>
          <w:rFonts w:ascii="Verdana" w:hAnsi="Verdana"/>
          <w:lang w:eastAsia="zh-CN"/>
        </w:rPr>
        <w:t>includes milk from cows, deer, goats, sheep, buffalo</w:t>
      </w:r>
      <w:r w:rsidR="00EC6F29">
        <w:rPr>
          <w:rFonts w:ascii="Verdana" w:hAnsi="Verdana"/>
          <w:lang w:eastAsia="zh-CN"/>
        </w:rPr>
        <w:t>) (</w:t>
      </w:r>
      <w:r w:rsidR="00EC6F29" w:rsidRPr="00175B74">
        <w:rPr>
          <w:rFonts w:ascii="Verdana" w:hAnsi="Verdana"/>
          <w:lang w:eastAsia="zh-CN"/>
        </w:rPr>
        <w:t xml:space="preserve">e.g., </w:t>
      </w:r>
      <w:r w:rsidR="00EC6F29" w:rsidRPr="00175B74">
        <w:rPr>
          <w:rFonts w:ascii="Verdana" w:hAnsi="Verdana"/>
          <w:i/>
          <w:iCs/>
          <w:lang w:eastAsia="zh-CN"/>
        </w:rPr>
        <w:t>lactose</w:t>
      </w:r>
      <w:r w:rsidR="00EC6F29" w:rsidRPr="00175B74">
        <w:rPr>
          <w:rFonts w:ascii="Verdana" w:hAnsi="Verdana"/>
          <w:lang w:eastAsia="zh-CN"/>
        </w:rPr>
        <w:t xml:space="preserve">) </w:t>
      </w:r>
    </w:p>
    <w:p w14:paraId="0C5E5BE2" w14:textId="7A0FA0EC" w:rsidR="0076339D" w:rsidRPr="00635F64" w:rsidRDefault="0076339D" w:rsidP="00635F64">
      <w:pPr>
        <w:pStyle w:val="ListParagraph"/>
        <w:numPr>
          <w:ilvl w:val="0"/>
          <w:numId w:val="18"/>
        </w:numPr>
        <w:rPr>
          <w:rFonts w:ascii="Verdana" w:hAnsi="Verdana"/>
          <w:lang w:eastAsia="zh-CN"/>
        </w:rPr>
      </w:pPr>
      <w:r w:rsidRPr="00635F64">
        <w:rPr>
          <w:rFonts w:ascii="Verdana" w:hAnsi="Verdana"/>
          <w:lang w:eastAsia="zh-CN"/>
        </w:rPr>
        <w:t xml:space="preserve">Crustaceans (e.g., </w:t>
      </w:r>
      <w:r w:rsidR="00635F64" w:rsidRPr="00175B74">
        <w:rPr>
          <w:rFonts w:ascii="Verdana" w:hAnsi="Verdana"/>
          <w:i/>
          <w:iCs/>
          <w:lang w:eastAsia="zh-CN"/>
        </w:rPr>
        <w:t>crab, crayfish, lobster, scampi, shrimp, prawns</w:t>
      </w:r>
      <w:r w:rsidRPr="00635F64">
        <w:rPr>
          <w:rFonts w:ascii="Verdana" w:hAnsi="Verdana"/>
          <w:lang w:eastAsia="zh-CN"/>
        </w:rPr>
        <w:t xml:space="preserve">) </w:t>
      </w:r>
    </w:p>
    <w:p w14:paraId="634FB8DE" w14:textId="4F213428" w:rsidR="0076339D" w:rsidRPr="00635F64" w:rsidRDefault="0076339D" w:rsidP="00635F64">
      <w:pPr>
        <w:pStyle w:val="ListParagraph"/>
        <w:numPr>
          <w:ilvl w:val="0"/>
          <w:numId w:val="18"/>
        </w:numPr>
        <w:rPr>
          <w:rFonts w:ascii="Verdana" w:hAnsi="Verdana"/>
          <w:lang w:eastAsia="zh-CN"/>
        </w:rPr>
      </w:pPr>
      <w:r w:rsidRPr="00635F64">
        <w:rPr>
          <w:rFonts w:ascii="Verdana" w:hAnsi="Verdana"/>
          <w:lang w:eastAsia="zh-CN"/>
        </w:rPr>
        <w:t>Molluscs</w:t>
      </w:r>
      <w:r w:rsidR="00635F64" w:rsidRPr="00635F64">
        <w:rPr>
          <w:rFonts w:ascii="Verdana" w:hAnsi="Verdana"/>
          <w:lang w:eastAsia="zh-CN"/>
        </w:rPr>
        <w:t xml:space="preserve"> (e.g., </w:t>
      </w:r>
      <w:r w:rsidR="00635F64" w:rsidRPr="00175B74">
        <w:rPr>
          <w:rFonts w:ascii="Verdana" w:hAnsi="Verdana"/>
          <w:i/>
          <w:iCs/>
          <w:lang w:eastAsia="zh-CN"/>
        </w:rPr>
        <w:t xml:space="preserve">clams, cockles, cuttlefish, kina, mussels, octopus, oysters, periwinkles, pipi, </w:t>
      </w:r>
      <w:proofErr w:type="spellStart"/>
      <w:r w:rsidR="00635F64" w:rsidRPr="00175B74">
        <w:rPr>
          <w:rFonts w:ascii="Verdana" w:hAnsi="Verdana"/>
          <w:i/>
          <w:iCs/>
          <w:lang w:eastAsia="zh-CN"/>
        </w:rPr>
        <w:t>paua</w:t>
      </w:r>
      <w:proofErr w:type="spellEnd"/>
      <w:r w:rsidR="00635F64" w:rsidRPr="00175B74">
        <w:rPr>
          <w:rFonts w:ascii="Verdana" w:hAnsi="Verdana"/>
          <w:i/>
          <w:iCs/>
          <w:lang w:eastAsia="zh-CN"/>
        </w:rPr>
        <w:t xml:space="preserve">, sea snails, scallops, squid, </w:t>
      </w:r>
      <w:proofErr w:type="spellStart"/>
      <w:r w:rsidR="00635F64" w:rsidRPr="00175B74">
        <w:rPr>
          <w:rFonts w:ascii="Verdana" w:hAnsi="Verdana"/>
          <w:i/>
          <w:iCs/>
          <w:lang w:eastAsia="zh-CN"/>
        </w:rPr>
        <w:t>tuatua</w:t>
      </w:r>
      <w:proofErr w:type="spellEnd"/>
      <w:r w:rsidR="00635F64" w:rsidRPr="00635F64">
        <w:rPr>
          <w:rFonts w:ascii="Verdana" w:hAnsi="Verdana"/>
          <w:lang w:eastAsia="zh-CN"/>
        </w:rPr>
        <w:t>)</w:t>
      </w:r>
    </w:p>
    <w:p w14:paraId="60090A1B" w14:textId="77777777" w:rsidR="0076339D" w:rsidRPr="00635F64" w:rsidRDefault="0076339D" w:rsidP="00EF229A">
      <w:pPr>
        <w:pStyle w:val="ListParagraph"/>
        <w:numPr>
          <w:ilvl w:val="0"/>
          <w:numId w:val="18"/>
        </w:numPr>
        <w:rPr>
          <w:rFonts w:ascii="Verdana" w:hAnsi="Verdana"/>
          <w:lang w:eastAsia="zh-CN"/>
        </w:rPr>
      </w:pPr>
      <w:r w:rsidRPr="00635F64">
        <w:rPr>
          <w:rFonts w:ascii="Verdana" w:hAnsi="Verdana"/>
          <w:lang w:eastAsia="zh-CN"/>
        </w:rPr>
        <w:t>Soy</w:t>
      </w:r>
    </w:p>
    <w:p w14:paraId="19FA9C5D" w14:textId="472B7563" w:rsidR="00EF229A" w:rsidRPr="00635F64" w:rsidRDefault="0076339D" w:rsidP="00EF229A">
      <w:pPr>
        <w:pStyle w:val="ListParagraph"/>
        <w:numPr>
          <w:ilvl w:val="0"/>
          <w:numId w:val="18"/>
        </w:numPr>
        <w:rPr>
          <w:rFonts w:ascii="Verdana" w:hAnsi="Verdana"/>
          <w:lang w:eastAsia="zh-CN"/>
        </w:rPr>
      </w:pPr>
      <w:r w:rsidRPr="00635F64">
        <w:rPr>
          <w:rFonts w:ascii="Verdana" w:hAnsi="Verdana"/>
          <w:lang w:eastAsia="zh-CN"/>
        </w:rPr>
        <w:t>Sesame</w:t>
      </w:r>
      <w:r w:rsidR="00EF229A" w:rsidRPr="00635F64">
        <w:rPr>
          <w:rFonts w:ascii="Verdana" w:hAnsi="Verdana"/>
          <w:lang w:eastAsia="zh-CN"/>
        </w:rPr>
        <w:t xml:space="preserve"> </w:t>
      </w:r>
    </w:p>
    <w:p w14:paraId="3E4D5D0C" w14:textId="5D490BBC" w:rsidR="00EF229A" w:rsidRPr="00635F64" w:rsidRDefault="00EF229A" w:rsidP="00EF229A">
      <w:pPr>
        <w:pStyle w:val="ListParagraph"/>
        <w:numPr>
          <w:ilvl w:val="0"/>
          <w:numId w:val="18"/>
        </w:numPr>
        <w:rPr>
          <w:rFonts w:ascii="Verdana" w:hAnsi="Verdana"/>
          <w:lang w:eastAsia="zh-CN"/>
        </w:rPr>
      </w:pPr>
      <w:r w:rsidRPr="00635F64">
        <w:rPr>
          <w:rFonts w:ascii="Verdana" w:hAnsi="Verdana"/>
          <w:lang w:eastAsia="zh-CN"/>
        </w:rPr>
        <w:t xml:space="preserve">Peanuts </w:t>
      </w:r>
    </w:p>
    <w:p w14:paraId="05CB4251" w14:textId="04F626CC" w:rsidR="0076339D" w:rsidRPr="00635F64" w:rsidRDefault="0076339D" w:rsidP="00EF229A">
      <w:pPr>
        <w:pStyle w:val="ListParagraph"/>
        <w:numPr>
          <w:ilvl w:val="0"/>
          <w:numId w:val="18"/>
        </w:numPr>
        <w:rPr>
          <w:rFonts w:ascii="Verdana" w:hAnsi="Verdana"/>
          <w:lang w:eastAsia="zh-CN"/>
        </w:rPr>
      </w:pPr>
      <w:r w:rsidRPr="00635F64">
        <w:rPr>
          <w:rFonts w:ascii="Verdana" w:hAnsi="Verdana"/>
          <w:lang w:eastAsia="zh-CN"/>
        </w:rPr>
        <w:t>Lupin</w:t>
      </w:r>
    </w:p>
    <w:p w14:paraId="323C3B8E" w14:textId="50B72BE3" w:rsidR="00EF229A" w:rsidRPr="00635F64" w:rsidRDefault="00EF229A" w:rsidP="00EF229A">
      <w:pPr>
        <w:pStyle w:val="ListParagraph"/>
        <w:numPr>
          <w:ilvl w:val="0"/>
          <w:numId w:val="18"/>
        </w:numPr>
        <w:rPr>
          <w:rFonts w:ascii="Verdana" w:hAnsi="Verdana"/>
          <w:lang w:eastAsia="zh-CN"/>
        </w:rPr>
      </w:pPr>
      <w:r w:rsidRPr="00635F64">
        <w:rPr>
          <w:rFonts w:ascii="Verdana" w:hAnsi="Verdana"/>
          <w:lang w:eastAsia="zh-CN"/>
        </w:rPr>
        <w:t>Added sulphites in concentrations of 10mg/kg or more</w:t>
      </w:r>
    </w:p>
    <w:p w14:paraId="1E1B8E3D" w14:textId="39F67ABD" w:rsidR="0076339D" w:rsidRDefault="0076339D" w:rsidP="00EF229A">
      <w:pPr>
        <w:pStyle w:val="ListParagraph"/>
        <w:numPr>
          <w:ilvl w:val="0"/>
          <w:numId w:val="18"/>
        </w:numPr>
        <w:rPr>
          <w:rFonts w:ascii="Verdana" w:hAnsi="Verdana"/>
          <w:lang w:eastAsia="zh-CN"/>
        </w:rPr>
      </w:pPr>
      <w:r w:rsidRPr="00635F64">
        <w:rPr>
          <w:rFonts w:ascii="Verdana" w:hAnsi="Verdana"/>
          <w:lang w:eastAsia="zh-CN"/>
        </w:rPr>
        <w:t>Tree nuts (</w:t>
      </w:r>
      <w:r w:rsidR="00635F64" w:rsidRPr="00635F64">
        <w:rPr>
          <w:rFonts w:ascii="Verdana" w:hAnsi="Verdana"/>
          <w:lang w:eastAsia="zh-CN"/>
        </w:rPr>
        <w:t>declare the specific nut, as below)</w:t>
      </w:r>
    </w:p>
    <w:p w14:paraId="1E20C977" w14:textId="77777777" w:rsidR="00F716F6" w:rsidRDefault="00F716F6" w:rsidP="00F716F6">
      <w:pPr>
        <w:pStyle w:val="ListParagraph"/>
        <w:numPr>
          <w:ilvl w:val="1"/>
          <w:numId w:val="18"/>
        </w:numPr>
        <w:jc w:val="both"/>
        <w:rPr>
          <w:rFonts w:ascii="Verdana" w:hAnsi="Verdana"/>
          <w:lang w:eastAsia="zh-CN"/>
        </w:rPr>
        <w:sectPr w:rsidR="00F716F6" w:rsidSect="003A3C28">
          <w:headerReference w:type="default" r:id="rId9"/>
          <w:footerReference w:type="default" r:id="rId10"/>
          <w:pgSz w:w="11906" w:h="16838"/>
          <w:pgMar w:top="1440" w:right="1440" w:bottom="1440" w:left="1440" w:header="708" w:footer="708" w:gutter="0"/>
          <w:cols w:space="708"/>
          <w:docGrid w:linePitch="360"/>
        </w:sectPr>
      </w:pPr>
    </w:p>
    <w:p w14:paraId="4A5EC17B"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Almonds </w:t>
      </w:r>
    </w:p>
    <w:p w14:paraId="70BD669C"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Brazil nuts </w:t>
      </w:r>
    </w:p>
    <w:p w14:paraId="4EB9EF5E"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Cashews </w:t>
      </w:r>
    </w:p>
    <w:p w14:paraId="09B83249" w14:textId="2D1661FD"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Hazelnuts</w:t>
      </w:r>
    </w:p>
    <w:p w14:paraId="57DCECFD"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Macadamias </w:t>
      </w:r>
    </w:p>
    <w:p w14:paraId="32B8FDD8"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Pecans </w:t>
      </w:r>
    </w:p>
    <w:p w14:paraId="558AF729"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Pine nuts </w:t>
      </w:r>
    </w:p>
    <w:p w14:paraId="5039DBF3" w14:textId="77777777"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 xml:space="preserve">Pistachios </w:t>
      </w:r>
    </w:p>
    <w:p w14:paraId="39977FF2" w14:textId="4F38C712" w:rsidR="0076339D" w:rsidRPr="00635F64" w:rsidRDefault="0076339D" w:rsidP="00F716F6">
      <w:pPr>
        <w:pStyle w:val="ListParagraph"/>
        <w:numPr>
          <w:ilvl w:val="1"/>
          <w:numId w:val="18"/>
        </w:numPr>
        <w:jc w:val="both"/>
        <w:rPr>
          <w:rFonts w:ascii="Verdana" w:hAnsi="Verdana"/>
          <w:lang w:eastAsia="zh-CN"/>
        </w:rPr>
      </w:pPr>
      <w:r w:rsidRPr="00635F64">
        <w:rPr>
          <w:rFonts w:ascii="Verdana" w:hAnsi="Verdana"/>
          <w:lang w:eastAsia="zh-CN"/>
        </w:rPr>
        <w:t>Walnuts</w:t>
      </w:r>
    </w:p>
    <w:p w14:paraId="6ADD9BF1" w14:textId="77777777" w:rsidR="00F716F6" w:rsidRDefault="00F716F6" w:rsidP="00612456">
      <w:pPr>
        <w:spacing w:after="0"/>
        <w:rPr>
          <w:rFonts w:ascii="Verdana" w:hAnsi="Verdana"/>
          <w:lang w:eastAsia="zh-CN"/>
        </w:rPr>
        <w:sectPr w:rsidR="00F716F6" w:rsidSect="00F716F6">
          <w:type w:val="continuous"/>
          <w:pgSz w:w="11906" w:h="16838"/>
          <w:pgMar w:top="1440" w:right="1440" w:bottom="1440" w:left="1440" w:header="708" w:footer="708" w:gutter="0"/>
          <w:cols w:num="3" w:space="708"/>
          <w:docGrid w:linePitch="360"/>
        </w:sectPr>
      </w:pPr>
    </w:p>
    <w:p w14:paraId="6615241C" w14:textId="0AF3B7F9" w:rsidR="00612456" w:rsidRPr="00612456" w:rsidRDefault="00612456" w:rsidP="00612456">
      <w:pPr>
        <w:spacing w:after="0"/>
        <w:rPr>
          <w:rFonts w:ascii="Verdana" w:hAnsi="Verdana"/>
          <w:lang w:eastAsia="zh-CN"/>
        </w:rPr>
      </w:pPr>
      <w:r>
        <w:rPr>
          <w:rFonts w:ascii="Verdana" w:hAnsi="Verdana"/>
          <w:lang w:eastAsia="zh-CN"/>
        </w:rPr>
        <w:t>*</w:t>
      </w:r>
      <w:r w:rsidRPr="00612456">
        <w:rPr>
          <w:rFonts w:ascii="Verdana" w:hAnsi="Verdana"/>
          <w:lang w:eastAsia="zh-CN"/>
        </w:rPr>
        <w:t>If an allergen is an ingredient, part of a compound ingredient, a food additive,</w:t>
      </w:r>
    </w:p>
    <w:p w14:paraId="2FE306E3" w14:textId="78B261FB" w:rsidR="008D4B59" w:rsidRPr="00612456" w:rsidRDefault="00612456" w:rsidP="00612456">
      <w:pPr>
        <w:spacing w:after="0"/>
        <w:rPr>
          <w:rFonts w:ascii="Verdana" w:hAnsi="Verdana"/>
          <w:lang w:eastAsia="zh-CN"/>
        </w:rPr>
      </w:pPr>
      <w:r w:rsidRPr="00612456">
        <w:rPr>
          <w:rFonts w:ascii="Verdana" w:hAnsi="Verdana"/>
          <w:lang w:eastAsia="zh-CN"/>
        </w:rPr>
        <w:t>or is used as a processing aid, you must put this on your label.</w:t>
      </w:r>
    </w:p>
    <w:p w14:paraId="21F57733" w14:textId="486041AA" w:rsidR="00612456" w:rsidRDefault="00612456" w:rsidP="005C3285">
      <w:pPr>
        <w:spacing w:after="0"/>
        <w:rPr>
          <w:rFonts w:ascii="Verdana" w:hAnsi="Verdana"/>
          <w:u w:val="single"/>
          <w:lang w:eastAsia="zh-CN"/>
        </w:rPr>
      </w:pPr>
    </w:p>
    <w:p w14:paraId="2FC3FB63" w14:textId="4705357C" w:rsidR="007C4B59" w:rsidRPr="007C4B59" w:rsidRDefault="007C4B59" w:rsidP="007C4B59">
      <w:pPr>
        <w:spacing w:after="0"/>
        <w:rPr>
          <w:rFonts w:ascii="Verdana" w:hAnsi="Verdana"/>
          <w:lang w:eastAsia="zh-CN"/>
        </w:rPr>
      </w:pPr>
      <w:r w:rsidRPr="001D6653">
        <w:rPr>
          <w:rFonts w:ascii="Verdana" w:hAnsi="Verdana"/>
          <w:u w:val="single"/>
          <w:lang w:eastAsia="zh-CN"/>
        </w:rPr>
        <w:lastRenderedPageBreak/>
        <w:t>Note</w:t>
      </w:r>
      <w:r w:rsidR="001D6653">
        <w:rPr>
          <w:rFonts w:ascii="Verdana" w:hAnsi="Verdana"/>
          <w:lang w:eastAsia="zh-CN"/>
        </w:rPr>
        <w:t>: S</w:t>
      </w:r>
      <w:r w:rsidRPr="007C4B59">
        <w:rPr>
          <w:rFonts w:ascii="Verdana" w:hAnsi="Verdana"/>
          <w:lang w:eastAsia="zh-CN"/>
        </w:rPr>
        <w:t>tandardised alcoholic beverages</w:t>
      </w:r>
      <w:r>
        <w:rPr>
          <w:rFonts w:ascii="Verdana" w:hAnsi="Verdana"/>
          <w:lang w:eastAsia="zh-CN"/>
        </w:rPr>
        <w:t xml:space="preserve"> (that is </w:t>
      </w:r>
      <w:r w:rsidRPr="007C4B59">
        <w:rPr>
          <w:rFonts w:ascii="Verdana" w:hAnsi="Verdana"/>
          <w:lang w:eastAsia="zh-CN"/>
        </w:rPr>
        <w:t>beer, cider, fruit wine, fruit wine product, liqueur, mead,</w:t>
      </w:r>
      <w:r>
        <w:rPr>
          <w:rFonts w:ascii="Verdana" w:hAnsi="Verdana"/>
          <w:lang w:eastAsia="zh-CN"/>
        </w:rPr>
        <w:t xml:space="preserve"> </w:t>
      </w:r>
      <w:r w:rsidRPr="007C4B59">
        <w:rPr>
          <w:rFonts w:ascii="Verdana" w:hAnsi="Verdana"/>
          <w:lang w:eastAsia="zh-CN"/>
        </w:rPr>
        <w:t>perry, spirit, vegetable wine, vegetable wine product, wine</w:t>
      </w:r>
      <w:r>
        <w:rPr>
          <w:rFonts w:ascii="Verdana" w:hAnsi="Verdana"/>
          <w:lang w:eastAsia="zh-CN"/>
        </w:rPr>
        <w:t xml:space="preserve"> and </w:t>
      </w:r>
      <w:r w:rsidRPr="007C4B59">
        <w:rPr>
          <w:rFonts w:ascii="Verdana" w:hAnsi="Verdana"/>
          <w:lang w:eastAsia="zh-CN"/>
        </w:rPr>
        <w:t>wine product</w:t>
      </w:r>
      <w:r w:rsidR="001C36A3">
        <w:rPr>
          <w:rFonts w:ascii="Verdana" w:hAnsi="Verdana"/>
          <w:lang w:eastAsia="zh-CN"/>
        </w:rPr>
        <w:t>s</w:t>
      </w:r>
      <w:r>
        <w:rPr>
          <w:rFonts w:ascii="Verdana" w:hAnsi="Verdana"/>
          <w:lang w:eastAsia="zh-CN"/>
        </w:rPr>
        <w:t xml:space="preserve">) </w:t>
      </w:r>
      <w:r w:rsidRPr="007C4B59">
        <w:rPr>
          <w:rFonts w:ascii="Verdana" w:hAnsi="Verdana"/>
          <w:lang w:eastAsia="zh-CN"/>
        </w:rPr>
        <w:t>don't need an ingredients list</w:t>
      </w:r>
      <w:r>
        <w:rPr>
          <w:rFonts w:ascii="Verdana" w:hAnsi="Verdana"/>
          <w:lang w:eastAsia="zh-CN"/>
        </w:rPr>
        <w:t xml:space="preserve">, </w:t>
      </w:r>
      <w:r w:rsidRPr="007C4B59">
        <w:rPr>
          <w:rFonts w:ascii="Verdana" w:hAnsi="Verdana"/>
          <w:lang w:eastAsia="zh-CN"/>
        </w:rPr>
        <w:t>but still need to display the required allergen name</w:t>
      </w:r>
      <w:r>
        <w:rPr>
          <w:rFonts w:ascii="Verdana" w:hAnsi="Verdana"/>
          <w:lang w:eastAsia="zh-CN"/>
        </w:rPr>
        <w:t xml:space="preserve"> (as above) </w:t>
      </w:r>
      <w:r w:rsidRPr="007C4B59">
        <w:rPr>
          <w:rFonts w:ascii="Verdana" w:hAnsi="Verdana"/>
          <w:lang w:eastAsia="zh-CN"/>
        </w:rPr>
        <w:t>on the label, but it doesn’t need to be bold or in any</w:t>
      </w:r>
      <w:r>
        <w:rPr>
          <w:rFonts w:ascii="Verdana" w:hAnsi="Verdana"/>
          <w:lang w:eastAsia="zh-CN"/>
        </w:rPr>
        <w:t xml:space="preserve"> </w:t>
      </w:r>
      <w:r w:rsidRPr="007C4B59">
        <w:rPr>
          <w:rFonts w:ascii="Verdana" w:hAnsi="Verdana"/>
          <w:lang w:eastAsia="zh-CN"/>
        </w:rPr>
        <w:t>particular place.</w:t>
      </w:r>
    </w:p>
    <w:p w14:paraId="67326FBE" w14:textId="77777777" w:rsidR="007C4B59" w:rsidRPr="00635F64" w:rsidRDefault="007C4B59" w:rsidP="005C3285">
      <w:pPr>
        <w:spacing w:after="0"/>
        <w:rPr>
          <w:rFonts w:ascii="Verdana" w:hAnsi="Verdana"/>
          <w:u w:val="single"/>
          <w:lang w:eastAsia="zh-CN"/>
        </w:rPr>
      </w:pPr>
    </w:p>
    <w:p w14:paraId="37CE1214" w14:textId="64485604" w:rsidR="00F25FCC" w:rsidRPr="00A346F7" w:rsidRDefault="00F25FCC" w:rsidP="00F25FCC">
      <w:pPr>
        <w:rPr>
          <w:rFonts w:ascii="Verdana" w:hAnsi="Verdana"/>
          <w:b/>
          <w:bCs/>
          <w:lang w:eastAsia="zh-CN"/>
        </w:rPr>
      </w:pPr>
      <w:r w:rsidRPr="00A346F7">
        <w:rPr>
          <w:rFonts w:ascii="Verdana" w:hAnsi="Verdana"/>
          <w:b/>
          <w:bCs/>
          <w:lang w:eastAsia="zh-CN"/>
        </w:rPr>
        <w:t>Exemptions</w:t>
      </w:r>
    </w:p>
    <w:p w14:paraId="4618D170" w14:textId="70D12AB5" w:rsidR="007D3BA5" w:rsidRPr="00A346F7" w:rsidRDefault="007D3BA5" w:rsidP="00F25FCC">
      <w:pPr>
        <w:rPr>
          <w:rFonts w:ascii="Verdana" w:hAnsi="Verdana"/>
          <w:lang w:eastAsia="zh-CN"/>
        </w:rPr>
      </w:pPr>
      <w:r w:rsidRPr="00A346F7">
        <w:rPr>
          <w:rFonts w:ascii="Verdana" w:hAnsi="Verdana"/>
          <w:lang w:eastAsia="zh-CN"/>
        </w:rPr>
        <w:t>The following are not required to be declared as allergens</w:t>
      </w:r>
      <w:r w:rsidR="00A346F7" w:rsidRPr="00A346F7">
        <w:rPr>
          <w:rFonts w:ascii="Verdana" w:hAnsi="Verdana"/>
          <w:lang w:eastAsia="zh-CN"/>
        </w:rPr>
        <w:t xml:space="preserve"> whe</w:t>
      </w:r>
      <w:r w:rsidR="008B6BDB">
        <w:rPr>
          <w:rFonts w:ascii="Verdana" w:hAnsi="Verdana"/>
          <w:lang w:eastAsia="zh-CN"/>
        </w:rPr>
        <w:t>n</w:t>
      </w:r>
      <w:r w:rsidR="00A346F7" w:rsidRPr="00A346F7">
        <w:rPr>
          <w:rFonts w:ascii="Verdana" w:hAnsi="Verdana"/>
          <w:lang w:eastAsia="zh-CN"/>
        </w:rPr>
        <w:t xml:space="preserve"> the condition noted applies</w:t>
      </w:r>
      <w:r w:rsidRPr="00A346F7">
        <w:rPr>
          <w:rFonts w:ascii="Verdana" w:hAnsi="Verdana"/>
          <w:lang w:eastAsia="zh-CN"/>
        </w:rPr>
        <w:t>:</w:t>
      </w:r>
    </w:p>
    <w:p w14:paraId="2844E0D7" w14:textId="5910C2CD" w:rsidR="00F25FCC" w:rsidRPr="00A346F7" w:rsidRDefault="001C36A3" w:rsidP="001C36A3">
      <w:pPr>
        <w:rPr>
          <w:rFonts w:ascii="Verdana" w:hAnsi="Verdana"/>
          <w:lang w:eastAsia="zh-CN"/>
        </w:rPr>
      </w:pPr>
      <w:r w:rsidRPr="00A346F7">
        <w:rPr>
          <w:rFonts w:ascii="Verdana" w:hAnsi="Verdana"/>
          <w:u w:val="single"/>
          <w:lang w:eastAsia="zh-CN"/>
        </w:rPr>
        <w:t>Gluten</w:t>
      </w:r>
      <w:r w:rsidRPr="00A346F7">
        <w:rPr>
          <w:rFonts w:ascii="Verdana" w:hAnsi="Verdana"/>
          <w:lang w:eastAsia="zh-CN"/>
        </w:rPr>
        <w:t xml:space="preserve"> </w:t>
      </w:r>
      <w:r w:rsidR="007D3BA5" w:rsidRPr="00A346F7">
        <w:rPr>
          <w:rFonts w:ascii="Verdana" w:hAnsi="Verdana"/>
          <w:lang w:eastAsia="zh-CN"/>
        </w:rPr>
        <w:t>(</w:t>
      </w:r>
      <w:r w:rsidRPr="00A346F7">
        <w:rPr>
          <w:rFonts w:ascii="Verdana" w:hAnsi="Verdana"/>
          <w:lang w:eastAsia="zh-CN"/>
        </w:rPr>
        <w:t>the cereal or its hybridised</w:t>
      </w:r>
      <w:r w:rsidR="007D3BA5" w:rsidRPr="00A346F7">
        <w:rPr>
          <w:rFonts w:ascii="Verdana" w:hAnsi="Verdana"/>
          <w:lang w:eastAsia="zh-CN"/>
        </w:rPr>
        <w:t xml:space="preserve"> </w:t>
      </w:r>
      <w:r w:rsidRPr="00A346F7">
        <w:rPr>
          <w:rFonts w:ascii="Verdana" w:hAnsi="Verdana"/>
          <w:lang w:eastAsia="zh-CN"/>
        </w:rPr>
        <w:t>strain</w:t>
      </w:r>
      <w:r w:rsidR="007D3BA5" w:rsidRPr="00A346F7">
        <w:rPr>
          <w:rFonts w:ascii="Verdana" w:hAnsi="Verdana"/>
          <w:lang w:eastAsia="zh-CN"/>
        </w:rPr>
        <w:t>)</w:t>
      </w:r>
      <w:r w:rsidRPr="00A346F7">
        <w:rPr>
          <w:rFonts w:ascii="Verdana" w:hAnsi="Verdana"/>
          <w:lang w:eastAsia="zh-CN"/>
        </w:rPr>
        <w:t xml:space="preserve"> that is present in beer</w:t>
      </w:r>
      <w:r w:rsidR="007D3BA5" w:rsidRPr="00A346F7">
        <w:rPr>
          <w:rFonts w:ascii="Verdana" w:hAnsi="Verdana"/>
          <w:lang w:eastAsia="zh-CN"/>
        </w:rPr>
        <w:t xml:space="preserve"> </w:t>
      </w:r>
      <w:r w:rsidRPr="00A346F7">
        <w:rPr>
          <w:rFonts w:ascii="Verdana" w:hAnsi="Verdana"/>
          <w:lang w:eastAsia="zh-CN"/>
        </w:rPr>
        <w:t>or spiri</w:t>
      </w:r>
      <w:r w:rsidR="007D3BA5" w:rsidRPr="00A346F7">
        <w:rPr>
          <w:rFonts w:ascii="Verdana" w:hAnsi="Verdana"/>
          <w:lang w:eastAsia="zh-CN"/>
        </w:rPr>
        <w:t xml:space="preserve">ts </w:t>
      </w:r>
    </w:p>
    <w:p w14:paraId="33E97585" w14:textId="1F861265" w:rsidR="00F25FCC" w:rsidRPr="00A346F7" w:rsidRDefault="007D3BA5" w:rsidP="007D3BA5">
      <w:pPr>
        <w:rPr>
          <w:rFonts w:ascii="Verdana" w:hAnsi="Verdana"/>
          <w:lang w:eastAsia="zh-CN"/>
        </w:rPr>
      </w:pPr>
      <w:r w:rsidRPr="00A346F7">
        <w:rPr>
          <w:rFonts w:ascii="Verdana" w:hAnsi="Verdana"/>
          <w:u w:val="single"/>
          <w:lang w:eastAsia="zh-CN"/>
        </w:rPr>
        <w:t>Wheat</w:t>
      </w:r>
      <w:r w:rsidRPr="00A346F7">
        <w:rPr>
          <w:rFonts w:ascii="Verdana" w:hAnsi="Verdana"/>
          <w:lang w:eastAsia="zh-CN"/>
        </w:rPr>
        <w:t xml:space="preserve"> (the wheat or its hybridised strain, including alcohol distilled from wheat) that is present in beer or spirits</w:t>
      </w:r>
    </w:p>
    <w:p w14:paraId="3A5C8C18" w14:textId="205A7851" w:rsidR="00F25FCC" w:rsidRPr="00A346F7" w:rsidRDefault="00262A16" w:rsidP="00262A16">
      <w:pPr>
        <w:rPr>
          <w:rFonts w:ascii="Verdana" w:hAnsi="Verdana"/>
          <w:lang w:eastAsia="zh-CN"/>
        </w:rPr>
      </w:pPr>
      <w:r w:rsidRPr="00A346F7">
        <w:rPr>
          <w:rFonts w:ascii="Verdana" w:hAnsi="Verdana"/>
          <w:u w:val="single"/>
          <w:lang w:eastAsia="zh-CN"/>
        </w:rPr>
        <w:t>Fish</w:t>
      </w:r>
      <w:r w:rsidRPr="00A346F7">
        <w:rPr>
          <w:rFonts w:ascii="Verdana" w:hAnsi="Verdana"/>
          <w:lang w:eastAsia="zh-CN"/>
        </w:rPr>
        <w:t xml:space="preserve"> - isinglass derived from fish swim bladders and used as a clarifying agent in beer or wine</w:t>
      </w:r>
    </w:p>
    <w:p w14:paraId="7B10757D" w14:textId="75019DB3" w:rsidR="00F25FCC" w:rsidRPr="00A346F7" w:rsidRDefault="00802334" w:rsidP="00F25FCC">
      <w:pPr>
        <w:rPr>
          <w:rFonts w:ascii="Verdana" w:hAnsi="Verdana"/>
          <w:lang w:eastAsia="zh-CN"/>
        </w:rPr>
      </w:pPr>
      <w:r w:rsidRPr="00A346F7">
        <w:rPr>
          <w:rFonts w:ascii="Verdana" w:hAnsi="Verdana"/>
          <w:u w:val="single"/>
          <w:lang w:eastAsia="zh-CN"/>
        </w:rPr>
        <w:t>Milk</w:t>
      </w:r>
      <w:r w:rsidRPr="00A346F7">
        <w:rPr>
          <w:rFonts w:ascii="Verdana" w:hAnsi="Verdana"/>
          <w:lang w:eastAsia="zh-CN"/>
        </w:rPr>
        <w:t xml:space="preserve"> - alcohol distilled from whey</w:t>
      </w:r>
    </w:p>
    <w:p w14:paraId="348C7C51" w14:textId="0AAF4F09" w:rsidR="00E17D6C" w:rsidRPr="00CA7082" w:rsidRDefault="00CA7082" w:rsidP="0076339D">
      <w:pPr>
        <w:rPr>
          <w:rFonts w:ascii="Verdana" w:hAnsi="Verdana"/>
          <w:lang w:eastAsia="zh-CN"/>
        </w:rPr>
      </w:pPr>
      <w:r w:rsidRPr="005F3721">
        <w:rPr>
          <w:rFonts w:ascii="Verdana" w:hAnsi="Verdana"/>
          <w:lang w:eastAsia="zh-CN"/>
        </w:rPr>
        <w:t xml:space="preserve">Refer to: </w:t>
      </w:r>
      <w:hyperlink r:id="rId11" w:history="1">
        <w:r w:rsidR="009773D5" w:rsidRPr="005F3721">
          <w:rPr>
            <w:rStyle w:val="Hyperlink"/>
            <w:rFonts w:ascii="Verdana" w:hAnsi="Verdana"/>
            <w:lang w:eastAsia="zh-CN"/>
          </w:rPr>
          <w:t>https://www.mpi.govt.nz/food-business/labelling-composition-food-drinks/allergen-declarations-warnings-and-advisory-statements-on-food-labels/</w:t>
        </w:r>
      </w:hyperlink>
      <w:r w:rsidR="009773D5" w:rsidRPr="005F3721">
        <w:rPr>
          <w:rFonts w:ascii="Verdana" w:hAnsi="Verdana"/>
          <w:lang w:eastAsia="zh-CN"/>
        </w:rPr>
        <w:t xml:space="preserve"> for further information.</w:t>
      </w:r>
    </w:p>
    <w:p w14:paraId="0F675644" w14:textId="533F7A85" w:rsidR="0076339D" w:rsidRPr="00635F64" w:rsidRDefault="0076339D" w:rsidP="0076339D">
      <w:pPr>
        <w:rPr>
          <w:rFonts w:ascii="Verdana" w:hAnsi="Verdana"/>
          <w:b/>
          <w:bCs/>
          <w:lang w:eastAsia="zh-CN"/>
        </w:rPr>
      </w:pPr>
      <w:r w:rsidRPr="00635F64">
        <w:rPr>
          <w:rFonts w:ascii="Verdana" w:hAnsi="Verdana"/>
          <w:b/>
          <w:bCs/>
          <w:lang w:eastAsia="zh-CN"/>
        </w:rPr>
        <w:t>Other allergens</w:t>
      </w:r>
    </w:p>
    <w:p w14:paraId="62EE0A89" w14:textId="77777777" w:rsidR="002D5CE0" w:rsidRPr="00635F64" w:rsidRDefault="0076339D" w:rsidP="0076339D">
      <w:pPr>
        <w:rPr>
          <w:rFonts w:ascii="Verdana" w:hAnsi="Verdana"/>
          <w:lang w:eastAsia="zh-CN"/>
        </w:rPr>
      </w:pPr>
      <w:r w:rsidRPr="00635F64">
        <w:rPr>
          <w:rFonts w:ascii="Verdana" w:hAnsi="Verdana"/>
          <w:lang w:eastAsia="zh-CN"/>
        </w:rPr>
        <w:t>There are some other allergens that you may need to declare on your product. These have special rules for how to declare them. These are: Royal jelly, Bee pollen and Propolis.</w:t>
      </w:r>
    </w:p>
    <w:tbl>
      <w:tblPr>
        <w:tblStyle w:val="TableGrid"/>
        <w:tblW w:w="9209" w:type="dxa"/>
        <w:tblLayout w:type="fixed"/>
        <w:tblLook w:val="04A0" w:firstRow="1" w:lastRow="0" w:firstColumn="1" w:lastColumn="0" w:noHBand="0" w:noVBand="1"/>
      </w:tblPr>
      <w:tblGrid>
        <w:gridCol w:w="1555"/>
        <w:gridCol w:w="1559"/>
        <w:gridCol w:w="3969"/>
        <w:gridCol w:w="2126"/>
      </w:tblGrid>
      <w:tr w:rsidR="006C04DB" w14:paraId="5D21C354" w14:textId="77777777" w:rsidTr="005C3285">
        <w:trPr>
          <w:trHeight w:val="277"/>
        </w:trPr>
        <w:tc>
          <w:tcPr>
            <w:tcW w:w="1555" w:type="dxa"/>
            <w:shd w:val="clear" w:color="auto" w:fill="F2F2F2" w:themeFill="background1" w:themeFillShade="F2"/>
          </w:tcPr>
          <w:p w14:paraId="6F43F352" w14:textId="473CCBD5" w:rsidR="006C04DB" w:rsidRPr="007A6F69" w:rsidRDefault="006C04DB" w:rsidP="006C04DB">
            <w:pPr>
              <w:rPr>
                <w:rFonts w:ascii="Verdana" w:hAnsi="Verdana"/>
                <w:b/>
                <w:bCs/>
                <w:color w:val="FF0000"/>
                <w:lang w:eastAsia="zh-CN"/>
              </w:rPr>
            </w:pPr>
            <w:r w:rsidRPr="007A6F69">
              <w:rPr>
                <w:rFonts w:ascii="Verdana" w:hAnsi="Verdana"/>
                <w:b/>
                <w:bCs/>
              </w:rPr>
              <w:t xml:space="preserve">Allergen </w:t>
            </w:r>
          </w:p>
        </w:tc>
        <w:tc>
          <w:tcPr>
            <w:tcW w:w="1559" w:type="dxa"/>
            <w:shd w:val="clear" w:color="auto" w:fill="F2F2F2" w:themeFill="background1" w:themeFillShade="F2"/>
          </w:tcPr>
          <w:p w14:paraId="1CDA909F" w14:textId="24540B28" w:rsidR="006C04DB" w:rsidRPr="007A6F69" w:rsidRDefault="006C04DB" w:rsidP="006C04DB">
            <w:pPr>
              <w:rPr>
                <w:rFonts w:ascii="Verdana" w:hAnsi="Verdana"/>
                <w:b/>
                <w:bCs/>
                <w:color w:val="FF0000"/>
                <w:lang w:eastAsia="zh-CN"/>
              </w:rPr>
            </w:pPr>
            <w:r w:rsidRPr="007A6F69">
              <w:rPr>
                <w:rFonts w:ascii="Verdana" w:hAnsi="Verdana"/>
                <w:b/>
                <w:bCs/>
              </w:rPr>
              <w:t xml:space="preserve">Statement </w:t>
            </w:r>
          </w:p>
        </w:tc>
        <w:tc>
          <w:tcPr>
            <w:tcW w:w="3969" w:type="dxa"/>
            <w:shd w:val="clear" w:color="auto" w:fill="F2F2F2" w:themeFill="background1" w:themeFillShade="F2"/>
          </w:tcPr>
          <w:p w14:paraId="07EAD2BF" w14:textId="06609D7F" w:rsidR="006C04DB" w:rsidRPr="007A6F69" w:rsidRDefault="006C04DB" w:rsidP="006C04DB">
            <w:pPr>
              <w:rPr>
                <w:rFonts w:ascii="Verdana" w:hAnsi="Verdana"/>
                <w:b/>
                <w:bCs/>
                <w:color w:val="FF0000"/>
                <w:lang w:eastAsia="zh-CN"/>
              </w:rPr>
            </w:pPr>
            <w:r w:rsidRPr="007A6F69">
              <w:rPr>
                <w:rFonts w:ascii="Verdana" w:hAnsi="Verdana"/>
                <w:b/>
                <w:bCs/>
              </w:rPr>
              <w:t xml:space="preserve">Wording for statement </w:t>
            </w:r>
          </w:p>
        </w:tc>
        <w:tc>
          <w:tcPr>
            <w:tcW w:w="2126" w:type="dxa"/>
            <w:shd w:val="clear" w:color="auto" w:fill="F2F2F2" w:themeFill="background1" w:themeFillShade="F2"/>
          </w:tcPr>
          <w:p w14:paraId="56A39897" w14:textId="4BBBAFE3" w:rsidR="006C04DB" w:rsidRPr="007A6F69" w:rsidRDefault="006C04DB" w:rsidP="006C04DB">
            <w:pPr>
              <w:rPr>
                <w:rFonts w:ascii="Verdana" w:hAnsi="Verdana"/>
                <w:b/>
                <w:bCs/>
                <w:color w:val="FF0000"/>
                <w:lang w:eastAsia="zh-CN"/>
              </w:rPr>
            </w:pPr>
            <w:r w:rsidRPr="007A6F69">
              <w:rPr>
                <w:rFonts w:ascii="Verdana" w:hAnsi="Verdana"/>
                <w:b/>
                <w:bCs/>
              </w:rPr>
              <w:t>Specifications</w:t>
            </w:r>
          </w:p>
        </w:tc>
      </w:tr>
      <w:tr w:rsidR="00B40298" w14:paraId="32B98B11" w14:textId="77777777" w:rsidTr="00B40298">
        <w:tc>
          <w:tcPr>
            <w:tcW w:w="1555" w:type="dxa"/>
          </w:tcPr>
          <w:p w14:paraId="734F4B9F" w14:textId="00C3FA5B" w:rsidR="00B40298" w:rsidRPr="007A6F69" w:rsidRDefault="00B40298" w:rsidP="00B40298">
            <w:pPr>
              <w:rPr>
                <w:rFonts w:ascii="Verdana" w:hAnsi="Verdana"/>
                <w:lang w:eastAsia="zh-CN"/>
              </w:rPr>
            </w:pPr>
            <w:r w:rsidRPr="007A6F69">
              <w:rPr>
                <w:rFonts w:ascii="Verdana" w:hAnsi="Verdana"/>
              </w:rPr>
              <w:t xml:space="preserve">Royal jelly or </w:t>
            </w:r>
            <w:r w:rsidR="001F70D2" w:rsidRPr="007A6F69">
              <w:rPr>
                <w:rFonts w:ascii="Verdana" w:hAnsi="Verdana"/>
              </w:rPr>
              <w:t xml:space="preserve">a </w:t>
            </w:r>
            <w:r w:rsidRPr="007A6F69">
              <w:rPr>
                <w:rFonts w:ascii="Verdana" w:hAnsi="Verdana"/>
              </w:rPr>
              <w:t>food</w:t>
            </w:r>
            <w:r w:rsidR="001F70D2" w:rsidRPr="007A6F69">
              <w:rPr>
                <w:rFonts w:ascii="Verdana" w:hAnsi="Verdana"/>
              </w:rPr>
              <w:t xml:space="preserve"> containing royal jelly</w:t>
            </w:r>
          </w:p>
        </w:tc>
        <w:tc>
          <w:tcPr>
            <w:tcW w:w="1559" w:type="dxa"/>
          </w:tcPr>
          <w:p w14:paraId="10314F02" w14:textId="77777777" w:rsidR="00B40298" w:rsidRPr="007A6F69" w:rsidRDefault="00B40298" w:rsidP="00B40298">
            <w:pPr>
              <w:rPr>
                <w:rFonts w:ascii="Verdana" w:hAnsi="Verdana"/>
                <w:lang w:eastAsia="zh-CN"/>
              </w:rPr>
            </w:pPr>
            <w:r w:rsidRPr="007A6F69">
              <w:rPr>
                <w:rFonts w:ascii="Verdana" w:hAnsi="Verdana"/>
                <w:lang w:eastAsia="zh-CN"/>
              </w:rPr>
              <w:t>Warning</w:t>
            </w:r>
          </w:p>
          <w:p w14:paraId="4EB0B214" w14:textId="77777777" w:rsidR="00B40298" w:rsidRPr="007A6F69" w:rsidRDefault="00B40298" w:rsidP="00B40298">
            <w:pPr>
              <w:rPr>
                <w:rFonts w:ascii="Verdana" w:hAnsi="Verdana"/>
                <w:lang w:eastAsia="zh-CN"/>
              </w:rPr>
            </w:pPr>
            <w:r w:rsidRPr="007A6F69">
              <w:rPr>
                <w:rFonts w:ascii="Verdana" w:hAnsi="Verdana"/>
                <w:lang w:eastAsia="zh-CN"/>
              </w:rPr>
              <w:t>statement</w:t>
            </w:r>
          </w:p>
          <w:p w14:paraId="4415185C" w14:textId="1659DAF3" w:rsidR="00B40298" w:rsidRPr="007A6F69" w:rsidRDefault="00B40298" w:rsidP="00B40298">
            <w:pPr>
              <w:rPr>
                <w:rFonts w:ascii="Verdana" w:hAnsi="Verdana"/>
                <w:lang w:eastAsia="zh-CN"/>
              </w:rPr>
            </w:pPr>
          </w:p>
        </w:tc>
        <w:tc>
          <w:tcPr>
            <w:tcW w:w="3969" w:type="dxa"/>
          </w:tcPr>
          <w:p w14:paraId="7854562A" w14:textId="1C453FFF" w:rsidR="00B40298" w:rsidRPr="007A6F69" w:rsidRDefault="00B40298" w:rsidP="005C3285">
            <w:pPr>
              <w:rPr>
                <w:rFonts w:ascii="Verdana" w:hAnsi="Verdana"/>
                <w:lang w:eastAsia="zh-CN"/>
              </w:rPr>
            </w:pPr>
            <w:r w:rsidRPr="007A6F69">
              <w:rPr>
                <w:rFonts w:ascii="Verdana" w:hAnsi="Verdana"/>
              </w:rPr>
              <w:t>This product contains royal jelly</w:t>
            </w:r>
            <w:r w:rsidR="005C3285" w:rsidRPr="007A6F69">
              <w:rPr>
                <w:rFonts w:ascii="Verdana" w:hAnsi="Verdana"/>
              </w:rPr>
              <w:t xml:space="preserve"> </w:t>
            </w:r>
            <w:r w:rsidRPr="007A6F69">
              <w:rPr>
                <w:rFonts w:ascii="Verdana" w:hAnsi="Verdana"/>
              </w:rPr>
              <w:t>which has been reported</w:t>
            </w:r>
            <w:r w:rsidR="005C3285" w:rsidRPr="007A6F69">
              <w:rPr>
                <w:rFonts w:ascii="Verdana" w:hAnsi="Verdana"/>
              </w:rPr>
              <w:t xml:space="preserve"> </w:t>
            </w:r>
            <w:r w:rsidRPr="007A6F69">
              <w:rPr>
                <w:rFonts w:ascii="Verdana" w:hAnsi="Verdana"/>
              </w:rPr>
              <w:t>to cause</w:t>
            </w:r>
            <w:r w:rsidR="005C3285" w:rsidRPr="007A6F69">
              <w:rPr>
                <w:rFonts w:ascii="Verdana" w:hAnsi="Verdana"/>
              </w:rPr>
              <w:t xml:space="preserve"> </w:t>
            </w:r>
            <w:r w:rsidRPr="007A6F69">
              <w:rPr>
                <w:rFonts w:ascii="Verdana" w:hAnsi="Verdana"/>
              </w:rPr>
              <w:t>severe allergic reactions and in rare cases,</w:t>
            </w:r>
            <w:r w:rsidR="005C3285" w:rsidRPr="007A6F69">
              <w:rPr>
                <w:rFonts w:ascii="Verdana" w:hAnsi="Verdana"/>
              </w:rPr>
              <w:t xml:space="preserve"> </w:t>
            </w:r>
            <w:r w:rsidRPr="007A6F69">
              <w:rPr>
                <w:rFonts w:ascii="Verdana" w:hAnsi="Verdana"/>
              </w:rPr>
              <w:t>fatalities, especially in asthma and allergy sufferers.</w:t>
            </w:r>
          </w:p>
        </w:tc>
        <w:tc>
          <w:tcPr>
            <w:tcW w:w="2126" w:type="dxa"/>
          </w:tcPr>
          <w:p w14:paraId="10CF73FF" w14:textId="77777777" w:rsidR="00B40298" w:rsidRPr="007A6F69" w:rsidRDefault="00B40298" w:rsidP="00B40298">
            <w:pPr>
              <w:rPr>
                <w:rFonts w:ascii="Verdana" w:hAnsi="Verdana"/>
              </w:rPr>
            </w:pPr>
            <w:r w:rsidRPr="007A6F69">
              <w:rPr>
                <w:rFonts w:ascii="Verdana" w:hAnsi="Verdana"/>
              </w:rPr>
              <w:t>You must use these exact words</w:t>
            </w:r>
          </w:p>
          <w:p w14:paraId="01A1AEF2" w14:textId="77777777" w:rsidR="00B40298" w:rsidRPr="007A6F69" w:rsidRDefault="00B40298" w:rsidP="00B40298">
            <w:pPr>
              <w:rPr>
                <w:rFonts w:ascii="Verdana" w:hAnsi="Verdana"/>
              </w:rPr>
            </w:pPr>
            <w:r w:rsidRPr="007A6F69">
              <w:rPr>
                <w:rFonts w:ascii="Verdana" w:hAnsi="Verdana"/>
              </w:rPr>
              <w:t>and they must be 3 mm or bigger</w:t>
            </w:r>
          </w:p>
          <w:p w14:paraId="567A73CE" w14:textId="32C11AF5" w:rsidR="00B40298" w:rsidRPr="007A6F69" w:rsidRDefault="00B40298" w:rsidP="00B40298">
            <w:pPr>
              <w:rPr>
                <w:rFonts w:ascii="Verdana" w:hAnsi="Verdana"/>
                <w:lang w:eastAsia="zh-CN"/>
              </w:rPr>
            </w:pPr>
            <w:r w:rsidRPr="007A6F69">
              <w:rPr>
                <w:rFonts w:ascii="Verdana" w:hAnsi="Verdana"/>
              </w:rPr>
              <w:t>(or &gt; 1.5 mm for small packages).</w:t>
            </w:r>
          </w:p>
        </w:tc>
      </w:tr>
      <w:tr w:rsidR="006C04DB" w14:paraId="3E27EDF2" w14:textId="77777777" w:rsidTr="00B40298">
        <w:tc>
          <w:tcPr>
            <w:tcW w:w="1555" w:type="dxa"/>
          </w:tcPr>
          <w:p w14:paraId="1318CDDD" w14:textId="7F920548" w:rsidR="006C04DB" w:rsidRPr="007A6F69" w:rsidRDefault="00B40298" w:rsidP="00B40298">
            <w:pPr>
              <w:rPr>
                <w:rFonts w:ascii="Verdana" w:hAnsi="Verdana"/>
                <w:lang w:eastAsia="zh-CN"/>
              </w:rPr>
            </w:pPr>
            <w:r w:rsidRPr="007A6F69">
              <w:rPr>
                <w:rFonts w:ascii="Verdana" w:hAnsi="Verdana"/>
                <w:lang w:eastAsia="zh-CN"/>
              </w:rPr>
              <w:t>Bee pollen or a food containing bee pollen</w:t>
            </w:r>
          </w:p>
        </w:tc>
        <w:tc>
          <w:tcPr>
            <w:tcW w:w="1559" w:type="dxa"/>
          </w:tcPr>
          <w:p w14:paraId="472300B5" w14:textId="77777777" w:rsidR="00B40298" w:rsidRPr="007A6F69" w:rsidRDefault="00B40298" w:rsidP="00B40298">
            <w:pPr>
              <w:rPr>
                <w:rFonts w:ascii="Verdana" w:hAnsi="Verdana"/>
                <w:lang w:eastAsia="zh-CN"/>
              </w:rPr>
            </w:pPr>
            <w:r w:rsidRPr="007A6F69">
              <w:rPr>
                <w:rFonts w:ascii="Verdana" w:hAnsi="Verdana"/>
                <w:lang w:eastAsia="zh-CN"/>
              </w:rPr>
              <w:t>Advisory</w:t>
            </w:r>
          </w:p>
          <w:p w14:paraId="399E6416" w14:textId="24DEFFF7" w:rsidR="006C04DB" w:rsidRPr="007A6F69" w:rsidRDefault="00B40298" w:rsidP="00B40298">
            <w:pPr>
              <w:rPr>
                <w:rFonts w:ascii="Verdana" w:hAnsi="Verdana"/>
                <w:lang w:eastAsia="zh-CN"/>
              </w:rPr>
            </w:pPr>
            <w:r w:rsidRPr="007A6F69">
              <w:rPr>
                <w:rFonts w:ascii="Verdana" w:hAnsi="Verdana"/>
                <w:lang w:eastAsia="zh-CN"/>
              </w:rPr>
              <w:t>statement</w:t>
            </w:r>
          </w:p>
        </w:tc>
        <w:tc>
          <w:tcPr>
            <w:tcW w:w="3969" w:type="dxa"/>
          </w:tcPr>
          <w:p w14:paraId="0C7280CE" w14:textId="0898DC66" w:rsidR="006C04DB" w:rsidRPr="007A6F69" w:rsidRDefault="00B40298" w:rsidP="00B40298">
            <w:pPr>
              <w:rPr>
                <w:rFonts w:ascii="Verdana" w:hAnsi="Verdana"/>
                <w:lang w:eastAsia="zh-CN"/>
              </w:rPr>
            </w:pPr>
            <w:r w:rsidRPr="007A6F69">
              <w:rPr>
                <w:rFonts w:ascii="Verdana" w:hAnsi="Verdana"/>
                <w:lang w:eastAsia="zh-CN"/>
              </w:rPr>
              <w:t>You can choose the words to use but you must indicate the product contains bee pollen which can cause severe allergic reactions</w:t>
            </w:r>
          </w:p>
        </w:tc>
        <w:tc>
          <w:tcPr>
            <w:tcW w:w="2126" w:type="dxa"/>
          </w:tcPr>
          <w:p w14:paraId="1FC40607" w14:textId="6821E0D0" w:rsidR="006C04DB" w:rsidRPr="007A6F69" w:rsidRDefault="00B40298" w:rsidP="00B40298">
            <w:pPr>
              <w:rPr>
                <w:rFonts w:ascii="Verdana" w:hAnsi="Verdana"/>
                <w:lang w:eastAsia="zh-CN"/>
              </w:rPr>
            </w:pPr>
            <w:r w:rsidRPr="007A6F69">
              <w:rPr>
                <w:rFonts w:ascii="Verdana" w:hAnsi="Verdana"/>
                <w:lang w:eastAsia="zh-CN"/>
              </w:rPr>
              <w:t>No exact specifications.</w:t>
            </w:r>
          </w:p>
        </w:tc>
      </w:tr>
      <w:tr w:rsidR="006C04DB" w14:paraId="7F1EB8B9" w14:textId="77777777" w:rsidTr="005C3285">
        <w:trPr>
          <w:trHeight w:val="1108"/>
        </w:trPr>
        <w:tc>
          <w:tcPr>
            <w:tcW w:w="1555" w:type="dxa"/>
          </w:tcPr>
          <w:p w14:paraId="32F23282" w14:textId="77777777" w:rsidR="00B40298" w:rsidRPr="007A6F69" w:rsidRDefault="00B40298" w:rsidP="00B40298">
            <w:pPr>
              <w:rPr>
                <w:rFonts w:ascii="Verdana" w:hAnsi="Verdana"/>
                <w:lang w:eastAsia="zh-CN"/>
              </w:rPr>
            </w:pPr>
            <w:r w:rsidRPr="007A6F69">
              <w:rPr>
                <w:rFonts w:ascii="Verdana" w:hAnsi="Verdana"/>
                <w:lang w:eastAsia="zh-CN"/>
              </w:rPr>
              <w:t>Propolis or a food</w:t>
            </w:r>
          </w:p>
          <w:p w14:paraId="1CE0279F" w14:textId="10886631" w:rsidR="006C04DB" w:rsidRPr="007A6F69" w:rsidRDefault="00B40298" w:rsidP="00B40298">
            <w:pPr>
              <w:rPr>
                <w:rFonts w:ascii="Verdana" w:hAnsi="Verdana"/>
                <w:lang w:eastAsia="zh-CN"/>
              </w:rPr>
            </w:pPr>
            <w:r w:rsidRPr="007A6F69">
              <w:rPr>
                <w:rFonts w:ascii="Verdana" w:hAnsi="Verdana"/>
                <w:lang w:eastAsia="zh-CN"/>
              </w:rPr>
              <w:t>containing propolis</w:t>
            </w:r>
          </w:p>
        </w:tc>
        <w:tc>
          <w:tcPr>
            <w:tcW w:w="1559" w:type="dxa"/>
          </w:tcPr>
          <w:p w14:paraId="3EB3584E" w14:textId="77777777" w:rsidR="00B40298" w:rsidRPr="007A6F69" w:rsidRDefault="00B40298" w:rsidP="00B40298">
            <w:pPr>
              <w:rPr>
                <w:rFonts w:ascii="Verdana" w:hAnsi="Verdana"/>
                <w:lang w:eastAsia="zh-CN"/>
              </w:rPr>
            </w:pPr>
            <w:r w:rsidRPr="007A6F69">
              <w:rPr>
                <w:rFonts w:ascii="Verdana" w:hAnsi="Verdana"/>
                <w:lang w:eastAsia="zh-CN"/>
              </w:rPr>
              <w:t>Advisory</w:t>
            </w:r>
          </w:p>
          <w:p w14:paraId="5E5CB5E8" w14:textId="014F7FB5" w:rsidR="006C04DB" w:rsidRPr="007A6F69" w:rsidRDefault="00B40298" w:rsidP="00B40298">
            <w:pPr>
              <w:rPr>
                <w:rFonts w:ascii="Verdana" w:hAnsi="Verdana"/>
                <w:lang w:eastAsia="zh-CN"/>
              </w:rPr>
            </w:pPr>
            <w:r w:rsidRPr="007A6F69">
              <w:rPr>
                <w:rFonts w:ascii="Verdana" w:hAnsi="Verdana"/>
                <w:lang w:eastAsia="zh-CN"/>
              </w:rPr>
              <w:t>statement</w:t>
            </w:r>
          </w:p>
        </w:tc>
        <w:tc>
          <w:tcPr>
            <w:tcW w:w="3969" w:type="dxa"/>
          </w:tcPr>
          <w:p w14:paraId="25BB797F" w14:textId="2619F446" w:rsidR="006C04DB" w:rsidRPr="007A6F69" w:rsidRDefault="00B40298" w:rsidP="00B40298">
            <w:pPr>
              <w:rPr>
                <w:rFonts w:ascii="Verdana" w:hAnsi="Verdana"/>
                <w:lang w:eastAsia="zh-CN"/>
              </w:rPr>
            </w:pPr>
            <w:r w:rsidRPr="007A6F69">
              <w:rPr>
                <w:rFonts w:ascii="Verdana" w:hAnsi="Verdana"/>
                <w:lang w:eastAsia="zh-CN"/>
              </w:rPr>
              <w:t>You can choose the words to use but you must indicate that the product contains propolis which can cause severe allergic reactions.</w:t>
            </w:r>
          </w:p>
        </w:tc>
        <w:tc>
          <w:tcPr>
            <w:tcW w:w="2126" w:type="dxa"/>
          </w:tcPr>
          <w:p w14:paraId="2430CC6A" w14:textId="2A3D26C5" w:rsidR="006C04DB" w:rsidRPr="007A6F69" w:rsidRDefault="00B40298" w:rsidP="00B40298">
            <w:pPr>
              <w:rPr>
                <w:rFonts w:ascii="Verdana" w:hAnsi="Verdana"/>
                <w:lang w:eastAsia="zh-CN"/>
              </w:rPr>
            </w:pPr>
            <w:r w:rsidRPr="007A6F69">
              <w:rPr>
                <w:rFonts w:ascii="Verdana" w:hAnsi="Verdana"/>
                <w:lang w:eastAsia="zh-CN"/>
              </w:rPr>
              <w:t>No exact specifications.</w:t>
            </w:r>
          </w:p>
        </w:tc>
      </w:tr>
    </w:tbl>
    <w:p w14:paraId="2D864CB1" w14:textId="554795BE" w:rsidR="00CC0472" w:rsidRDefault="00CC0472" w:rsidP="0076339D">
      <w:pPr>
        <w:rPr>
          <w:rFonts w:ascii="Verdana" w:hAnsi="Verdana"/>
          <w:color w:val="FF0000"/>
          <w:lang w:eastAsia="zh-CN"/>
        </w:rPr>
      </w:pPr>
    </w:p>
    <w:p w14:paraId="364879DC" w14:textId="77777777" w:rsidR="007A6F69" w:rsidRDefault="007A6F69" w:rsidP="0076339D">
      <w:pPr>
        <w:rPr>
          <w:rFonts w:ascii="Verdana" w:hAnsi="Verdana"/>
          <w:color w:val="FF0000"/>
          <w:lang w:eastAsia="zh-CN"/>
        </w:rPr>
      </w:pPr>
    </w:p>
    <w:p w14:paraId="149BE0F8" w14:textId="05DF3108" w:rsidR="00074D16" w:rsidRPr="00CC0472" w:rsidRDefault="00074D16" w:rsidP="00074D16">
      <w:pPr>
        <w:rPr>
          <w:rFonts w:ascii="Verdana" w:hAnsi="Verdana"/>
          <w:lang w:eastAsia="zh-CN"/>
        </w:rPr>
      </w:pPr>
      <w:r>
        <w:rPr>
          <w:rFonts w:ascii="Verdana" w:hAnsi="Verdana"/>
          <w:b/>
          <w:bCs/>
          <w:lang w:eastAsia="zh-CN"/>
        </w:rPr>
        <w:lastRenderedPageBreak/>
        <w:t xml:space="preserve">3.5.2 </w:t>
      </w:r>
      <w:r w:rsidRPr="00074D16">
        <w:rPr>
          <w:rFonts w:ascii="Verdana" w:hAnsi="Verdana"/>
          <w:b/>
          <w:bCs/>
          <w:lang w:eastAsia="zh-CN"/>
        </w:rPr>
        <w:t xml:space="preserve">Allergen </w:t>
      </w:r>
      <w:r w:rsidR="004C7DDE">
        <w:rPr>
          <w:rFonts w:ascii="Verdana" w:hAnsi="Verdana"/>
          <w:b/>
          <w:bCs/>
          <w:lang w:eastAsia="zh-CN"/>
        </w:rPr>
        <w:t>Control</w:t>
      </w:r>
    </w:p>
    <w:p w14:paraId="08F60ABB" w14:textId="3B286871" w:rsidR="00074D16" w:rsidRPr="00074D16" w:rsidRDefault="00074D16" w:rsidP="00074D16">
      <w:pPr>
        <w:rPr>
          <w:rFonts w:ascii="Verdana" w:hAnsi="Verdana"/>
          <w:color w:val="FF0000"/>
          <w:lang w:eastAsia="zh-CN"/>
        </w:rPr>
      </w:pPr>
      <w:r w:rsidRPr="00C3536D">
        <w:rPr>
          <w:rFonts w:ascii="Verdana" w:hAnsi="Verdana"/>
          <w:u w:val="single"/>
          <w:lang w:eastAsia="zh-CN"/>
        </w:rPr>
        <w:t>Allergenic Ingredient</w:t>
      </w:r>
      <w:r w:rsidR="007A30CB">
        <w:rPr>
          <w:rFonts w:ascii="Verdana" w:hAnsi="Verdana"/>
          <w:u w:val="single"/>
          <w:lang w:eastAsia="zh-CN"/>
        </w:rPr>
        <w:t>s and</w:t>
      </w:r>
      <w:r w:rsidR="00C3536D">
        <w:rPr>
          <w:rFonts w:ascii="Verdana" w:hAnsi="Verdana"/>
          <w:u w:val="single"/>
          <w:lang w:eastAsia="zh-CN"/>
        </w:rPr>
        <w:t xml:space="preserve"> Process Aids</w:t>
      </w:r>
    </w:p>
    <w:p w14:paraId="620666DF" w14:textId="28D7221C" w:rsidR="00074D16" w:rsidRPr="007A30CB" w:rsidRDefault="00074D16" w:rsidP="00455129">
      <w:pPr>
        <w:pStyle w:val="ListParagraph"/>
        <w:numPr>
          <w:ilvl w:val="0"/>
          <w:numId w:val="20"/>
        </w:numPr>
        <w:spacing w:line="276" w:lineRule="auto"/>
        <w:rPr>
          <w:rFonts w:ascii="Verdana" w:hAnsi="Verdana"/>
          <w:lang w:eastAsia="zh-CN"/>
        </w:rPr>
      </w:pPr>
      <w:r w:rsidRPr="007A30CB">
        <w:rPr>
          <w:rFonts w:ascii="Verdana" w:hAnsi="Verdana"/>
          <w:lang w:eastAsia="zh-CN"/>
        </w:rPr>
        <w:t>The manager</w:t>
      </w:r>
      <w:r w:rsidR="00C3536D" w:rsidRPr="007A30CB">
        <w:rPr>
          <w:rFonts w:ascii="Verdana" w:hAnsi="Verdana"/>
          <w:lang w:eastAsia="zh-CN"/>
        </w:rPr>
        <w:t xml:space="preserve"> (or appropriate delegate)</w:t>
      </w:r>
      <w:r w:rsidRPr="007A30CB">
        <w:rPr>
          <w:rFonts w:ascii="Verdana" w:hAnsi="Verdana"/>
          <w:lang w:eastAsia="zh-CN"/>
        </w:rPr>
        <w:t xml:space="preserve"> is required to identify all ingredients</w:t>
      </w:r>
      <w:r w:rsidR="007A30CB" w:rsidRPr="007A30CB">
        <w:rPr>
          <w:rFonts w:ascii="Verdana" w:hAnsi="Verdana"/>
          <w:lang w:eastAsia="zh-CN"/>
        </w:rPr>
        <w:t xml:space="preserve"> and</w:t>
      </w:r>
      <w:r w:rsidR="00C3536D" w:rsidRPr="007A30CB">
        <w:rPr>
          <w:rFonts w:ascii="Verdana" w:hAnsi="Verdana"/>
          <w:lang w:eastAsia="zh-CN"/>
        </w:rPr>
        <w:t xml:space="preserve"> process aids</w:t>
      </w:r>
      <w:r w:rsidRPr="007A30CB">
        <w:rPr>
          <w:rFonts w:ascii="Verdana" w:hAnsi="Verdana"/>
          <w:lang w:eastAsia="zh-CN"/>
        </w:rPr>
        <w:t xml:space="preserve"> that </w:t>
      </w:r>
      <w:r w:rsidR="007A30CB" w:rsidRPr="007A30CB">
        <w:rPr>
          <w:rFonts w:ascii="Verdana" w:hAnsi="Verdana"/>
          <w:lang w:eastAsia="zh-CN"/>
        </w:rPr>
        <w:t>contain</w:t>
      </w:r>
      <w:r w:rsidRPr="007A30CB">
        <w:rPr>
          <w:rFonts w:ascii="Verdana" w:hAnsi="Verdana"/>
          <w:lang w:eastAsia="zh-CN"/>
        </w:rPr>
        <w:t xml:space="preserve"> known </w:t>
      </w:r>
      <w:r w:rsidR="007A30CB" w:rsidRPr="007A30CB">
        <w:rPr>
          <w:rFonts w:ascii="Verdana" w:hAnsi="Verdana"/>
          <w:lang w:eastAsia="zh-CN"/>
        </w:rPr>
        <w:t>(</w:t>
      </w:r>
      <w:r w:rsidR="001F70D2">
        <w:rPr>
          <w:rFonts w:ascii="Verdana" w:hAnsi="Verdana"/>
          <w:lang w:eastAsia="zh-CN"/>
        </w:rPr>
        <w:t>F</w:t>
      </w:r>
      <w:r w:rsidR="007A30CB" w:rsidRPr="007A30CB">
        <w:rPr>
          <w:rFonts w:ascii="Verdana" w:hAnsi="Verdana"/>
          <w:lang w:eastAsia="zh-CN"/>
        </w:rPr>
        <w:t xml:space="preserve">ood </w:t>
      </w:r>
      <w:r w:rsidR="001F70D2">
        <w:rPr>
          <w:rFonts w:ascii="Verdana" w:hAnsi="Verdana"/>
          <w:lang w:eastAsia="zh-CN"/>
        </w:rPr>
        <w:t>S</w:t>
      </w:r>
      <w:r w:rsidR="007A30CB" w:rsidRPr="007A30CB">
        <w:rPr>
          <w:rFonts w:ascii="Verdana" w:hAnsi="Verdana"/>
          <w:lang w:eastAsia="zh-CN"/>
        </w:rPr>
        <w:t xml:space="preserve">tandards </w:t>
      </w:r>
      <w:r w:rsidR="001F70D2">
        <w:rPr>
          <w:rFonts w:ascii="Verdana" w:hAnsi="Verdana"/>
          <w:lang w:eastAsia="zh-CN"/>
        </w:rPr>
        <w:t>C</w:t>
      </w:r>
      <w:r w:rsidR="007A30CB" w:rsidRPr="007A30CB">
        <w:rPr>
          <w:rFonts w:ascii="Verdana" w:hAnsi="Verdana"/>
          <w:lang w:eastAsia="zh-CN"/>
        </w:rPr>
        <w:t xml:space="preserve">ode listed) </w:t>
      </w:r>
      <w:r w:rsidRPr="007A30CB">
        <w:rPr>
          <w:rFonts w:ascii="Verdana" w:hAnsi="Verdana"/>
          <w:lang w:eastAsia="zh-CN"/>
        </w:rPr>
        <w:t>allergens.</w:t>
      </w:r>
    </w:p>
    <w:p w14:paraId="2AA56908" w14:textId="222056A1" w:rsidR="00074D16" w:rsidRPr="007A30CB" w:rsidRDefault="007A30CB" w:rsidP="00455129">
      <w:pPr>
        <w:pStyle w:val="ListParagraph"/>
        <w:numPr>
          <w:ilvl w:val="0"/>
          <w:numId w:val="20"/>
        </w:numPr>
        <w:spacing w:line="276" w:lineRule="auto"/>
        <w:rPr>
          <w:rFonts w:ascii="Verdana" w:hAnsi="Verdana"/>
          <w:lang w:eastAsia="zh-CN"/>
        </w:rPr>
      </w:pPr>
      <w:r w:rsidRPr="007A30CB">
        <w:rPr>
          <w:rFonts w:ascii="Verdana" w:hAnsi="Verdana"/>
          <w:lang w:eastAsia="zh-CN"/>
        </w:rPr>
        <w:t>These</w:t>
      </w:r>
      <w:r w:rsidR="00074D16" w:rsidRPr="007A30CB">
        <w:rPr>
          <w:rFonts w:ascii="Verdana" w:hAnsi="Verdana"/>
          <w:lang w:eastAsia="zh-CN"/>
        </w:rPr>
        <w:t xml:space="preserve"> ingredients</w:t>
      </w:r>
      <w:r w:rsidRPr="007A30CB">
        <w:rPr>
          <w:rFonts w:ascii="Verdana" w:hAnsi="Verdana"/>
          <w:lang w:eastAsia="zh-CN"/>
        </w:rPr>
        <w:t xml:space="preserve"> and process aids</w:t>
      </w:r>
      <w:r w:rsidR="00074D16" w:rsidRPr="007A30CB">
        <w:rPr>
          <w:rFonts w:ascii="Verdana" w:hAnsi="Verdana"/>
          <w:lang w:eastAsia="zh-CN"/>
        </w:rPr>
        <w:t xml:space="preserve"> are stored in </w:t>
      </w:r>
      <w:r w:rsidRPr="007A30CB">
        <w:rPr>
          <w:rFonts w:ascii="Verdana" w:hAnsi="Verdana"/>
          <w:lang w:eastAsia="zh-CN"/>
        </w:rPr>
        <w:t xml:space="preserve">dedicated </w:t>
      </w:r>
      <w:r w:rsidR="00074D16" w:rsidRPr="007A30CB">
        <w:rPr>
          <w:rFonts w:ascii="Verdana" w:hAnsi="Verdana"/>
          <w:lang w:eastAsia="zh-CN"/>
        </w:rPr>
        <w:t>containe</w:t>
      </w:r>
      <w:r w:rsidRPr="007A30CB">
        <w:rPr>
          <w:rFonts w:ascii="Verdana" w:hAnsi="Verdana"/>
          <w:lang w:eastAsia="zh-CN"/>
        </w:rPr>
        <w:t>rs (may be original packaging)</w:t>
      </w:r>
      <w:r w:rsidR="00074D16" w:rsidRPr="007A30CB">
        <w:rPr>
          <w:rFonts w:ascii="Verdana" w:hAnsi="Verdana"/>
          <w:lang w:eastAsia="zh-CN"/>
        </w:rPr>
        <w:t xml:space="preserve"> in a designated area.</w:t>
      </w:r>
    </w:p>
    <w:p w14:paraId="26BB2097" w14:textId="699CB908" w:rsidR="00074D16" w:rsidRPr="007A30CB" w:rsidRDefault="00074D16" w:rsidP="00455129">
      <w:pPr>
        <w:pStyle w:val="ListParagraph"/>
        <w:numPr>
          <w:ilvl w:val="0"/>
          <w:numId w:val="20"/>
        </w:numPr>
        <w:spacing w:line="276" w:lineRule="auto"/>
        <w:rPr>
          <w:rFonts w:ascii="Verdana" w:hAnsi="Verdana"/>
          <w:lang w:eastAsia="zh-CN"/>
        </w:rPr>
      </w:pPr>
      <w:r w:rsidRPr="007A30CB">
        <w:rPr>
          <w:rFonts w:ascii="Verdana" w:hAnsi="Verdana"/>
          <w:lang w:eastAsia="zh-CN"/>
        </w:rPr>
        <w:t>Any spillage is cleaned up immediately</w:t>
      </w:r>
      <w:r w:rsidR="007A30CB" w:rsidRPr="007A30CB">
        <w:rPr>
          <w:rFonts w:ascii="Verdana" w:hAnsi="Verdana"/>
          <w:lang w:eastAsia="zh-CN"/>
        </w:rPr>
        <w:t xml:space="preserve"> and recorded</w:t>
      </w:r>
      <w:r w:rsidRPr="007A30CB">
        <w:rPr>
          <w:rFonts w:ascii="Verdana" w:hAnsi="Verdana"/>
          <w:lang w:eastAsia="zh-CN"/>
        </w:rPr>
        <w:t>.</w:t>
      </w:r>
    </w:p>
    <w:p w14:paraId="57DBADE5" w14:textId="42BCBE7D" w:rsidR="00074D16" w:rsidRPr="005F3721" w:rsidRDefault="00C3536D" w:rsidP="00074D16">
      <w:pPr>
        <w:rPr>
          <w:rFonts w:ascii="Verdana" w:hAnsi="Verdana"/>
          <w:u w:val="single"/>
          <w:lang w:eastAsia="zh-CN"/>
        </w:rPr>
      </w:pPr>
      <w:r w:rsidRPr="005F3721">
        <w:rPr>
          <w:rFonts w:ascii="Verdana" w:hAnsi="Verdana"/>
          <w:u w:val="single"/>
          <w:lang w:eastAsia="zh-CN"/>
        </w:rPr>
        <w:t xml:space="preserve">Managing </w:t>
      </w:r>
      <w:r w:rsidR="00074D16" w:rsidRPr="005F3721">
        <w:rPr>
          <w:rFonts w:ascii="Verdana" w:hAnsi="Verdana"/>
          <w:u w:val="single"/>
          <w:lang w:eastAsia="zh-CN"/>
        </w:rPr>
        <w:t>C</w:t>
      </w:r>
      <w:r w:rsidRPr="005F3721">
        <w:rPr>
          <w:rFonts w:ascii="Verdana" w:hAnsi="Verdana"/>
          <w:u w:val="single"/>
          <w:lang w:eastAsia="zh-CN"/>
        </w:rPr>
        <w:t>ross C</w:t>
      </w:r>
      <w:r w:rsidR="00074D16" w:rsidRPr="005F3721">
        <w:rPr>
          <w:rFonts w:ascii="Verdana" w:hAnsi="Verdana"/>
          <w:u w:val="single"/>
          <w:lang w:eastAsia="zh-CN"/>
        </w:rPr>
        <w:t xml:space="preserve">ontamination </w:t>
      </w:r>
      <w:r w:rsidRPr="005F3721">
        <w:rPr>
          <w:rFonts w:ascii="Verdana" w:hAnsi="Verdana"/>
          <w:u w:val="single"/>
          <w:lang w:eastAsia="zh-CN"/>
        </w:rPr>
        <w:t>risk</w:t>
      </w:r>
    </w:p>
    <w:p w14:paraId="46DB5B54" w14:textId="4CB9C867" w:rsidR="00C3536D" w:rsidRPr="005F3721" w:rsidRDefault="00C3536D" w:rsidP="00C3536D">
      <w:pPr>
        <w:rPr>
          <w:rFonts w:ascii="Verdana" w:hAnsi="Verdana"/>
          <w:lang w:eastAsia="zh-CN"/>
        </w:rPr>
      </w:pPr>
      <w:r w:rsidRPr="005F3721">
        <w:rPr>
          <w:rFonts w:ascii="Verdana" w:hAnsi="Verdana"/>
          <w:lang w:eastAsia="zh-CN"/>
        </w:rPr>
        <w:t xml:space="preserve">Cross contact allergens </w:t>
      </w:r>
      <w:r w:rsidR="00F44B82" w:rsidRPr="005F3721">
        <w:rPr>
          <w:rFonts w:ascii="Verdana" w:hAnsi="Verdana"/>
          <w:lang w:eastAsia="zh-CN"/>
        </w:rPr>
        <w:t xml:space="preserve">occur </w:t>
      </w:r>
      <w:r w:rsidRPr="005F3721">
        <w:rPr>
          <w:rFonts w:ascii="Verdana" w:hAnsi="Verdana"/>
          <w:lang w:eastAsia="zh-CN"/>
        </w:rPr>
        <w:t>when a residue or other trace amount of an allergenic substance is unintentionally added into a food not intended to contain that allergenic substance</w:t>
      </w:r>
      <w:r w:rsidR="00FD1A80" w:rsidRPr="005F3721">
        <w:rPr>
          <w:rFonts w:ascii="Verdana" w:hAnsi="Verdana"/>
          <w:lang w:eastAsia="zh-CN"/>
        </w:rPr>
        <w:t>,</w:t>
      </w:r>
      <w:r w:rsidRPr="005F3721">
        <w:rPr>
          <w:rFonts w:ascii="Verdana" w:hAnsi="Verdana"/>
          <w:lang w:eastAsia="zh-CN"/>
        </w:rPr>
        <w:t xml:space="preserve"> and where such occurrences are sporadic, is also considered. Allergen risk management is</w:t>
      </w:r>
      <w:r w:rsidR="001C01BB" w:rsidRPr="005F3721">
        <w:rPr>
          <w:rFonts w:ascii="Verdana" w:hAnsi="Verdana"/>
          <w:lang w:eastAsia="zh-CN"/>
        </w:rPr>
        <w:t xml:space="preserve"> (or may be)</w:t>
      </w:r>
      <w:r w:rsidRPr="005F3721">
        <w:rPr>
          <w:rFonts w:ascii="Verdana" w:hAnsi="Verdana"/>
          <w:lang w:eastAsia="zh-CN"/>
        </w:rPr>
        <w:t xml:space="preserve"> managed through a combination of some of the following:</w:t>
      </w:r>
    </w:p>
    <w:p w14:paraId="2B3CB304" w14:textId="4C88D8D2" w:rsidR="00C3536D" w:rsidRPr="00EC2904" w:rsidRDefault="00C3536D" w:rsidP="00455129">
      <w:pPr>
        <w:pStyle w:val="ListParagraph"/>
        <w:numPr>
          <w:ilvl w:val="0"/>
          <w:numId w:val="20"/>
        </w:numPr>
        <w:spacing w:line="276" w:lineRule="auto"/>
        <w:rPr>
          <w:rFonts w:ascii="Verdana" w:hAnsi="Verdana"/>
          <w:lang w:eastAsia="zh-CN"/>
        </w:rPr>
      </w:pPr>
      <w:r w:rsidRPr="005F3721">
        <w:rPr>
          <w:rFonts w:ascii="Verdana" w:hAnsi="Verdana"/>
          <w:lang w:eastAsia="zh-CN"/>
        </w:rPr>
        <w:t>Hazards associated with allergen risk are</w:t>
      </w:r>
      <w:r w:rsidRPr="00EC2904">
        <w:rPr>
          <w:rFonts w:ascii="Verdana" w:hAnsi="Verdana"/>
          <w:lang w:eastAsia="zh-CN"/>
        </w:rPr>
        <w:t xml:space="preserve"> identified </w:t>
      </w:r>
      <w:r w:rsidR="007A30CB" w:rsidRPr="00EC2904">
        <w:rPr>
          <w:rFonts w:ascii="Verdana" w:hAnsi="Verdana"/>
          <w:lang w:eastAsia="zh-CN"/>
        </w:rPr>
        <w:t>in</w:t>
      </w:r>
      <w:r w:rsidRPr="00EC2904">
        <w:rPr>
          <w:rFonts w:ascii="Verdana" w:hAnsi="Verdana"/>
          <w:lang w:eastAsia="zh-CN"/>
        </w:rPr>
        <w:t xml:space="preserve"> the HACCP worksheets </w:t>
      </w:r>
    </w:p>
    <w:p w14:paraId="7486F45F" w14:textId="77777777" w:rsidR="007A30CB"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Product Specifications</w:t>
      </w:r>
      <w:r w:rsidR="007A30CB" w:rsidRPr="00EC2904">
        <w:rPr>
          <w:rFonts w:ascii="Verdana" w:hAnsi="Verdana"/>
          <w:lang w:eastAsia="zh-CN"/>
        </w:rPr>
        <w:t xml:space="preserve"> / Product testing</w:t>
      </w:r>
    </w:p>
    <w:p w14:paraId="628568E9" w14:textId="572DD181"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Approved Supplier process</w:t>
      </w:r>
    </w:p>
    <w:p w14:paraId="6FA31957" w14:textId="77777777"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Correct labelling</w:t>
      </w:r>
    </w:p>
    <w:p w14:paraId="0759635A" w14:textId="0732D677"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 xml:space="preserve">Good </w:t>
      </w:r>
      <w:r w:rsidR="007A30CB" w:rsidRPr="00EC2904">
        <w:rPr>
          <w:rFonts w:ascii="Verdana" w:hAnsi="Verdana"/>
          <w:lang w:eastAsia="zh-CN"/>
        </w:rPr>
        <w:t xml:space="preserve">brewery and </w:t>
      </w:r>
      <w:r w:rsidRPr="00EC2904">
        <w:rPr>
          <w:rFonts w:ascii="Verdana" w:hAnsi="Verdana"/>
          <w:lang w:eastAsia="zh-CN"/>
        </w:rPr>
        <w:t>warehouse management, including receipt and storage of products, cleaning procedures, waste management</w:t>
      </w:r>
    </w:p>
    <w:p w14:paraId="0118D616" w14:textId="451473C8"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Avoiding cross contact of non-allergenic ingredients with allergenic materials, or between different allergenic materials.</w:t>
      </w:r>
    </w:p>
    <w:p w14:paraId="2A216EF8" w14:textId="60486D16"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Staff training</w:t>
      </w:r>
      <w:r w:rsidR="007A30CB" w:rsidRPr="00EC2904">
        <w:rPr>
          <w:rFonts w:ascii="Verdana" w:hAnsi="Verdana"/>
          <w:lang w:eastAsia="zh-CN"/>
        </w:rPr>
        <w:t>,</w:t>
      </w:r>
      <w:r w:rsidRPr="00EC2904">
        <w:rPr>
          <w:rFonts w:ascii="Verdana" w:hAnsi="Verdana"/>
          <w:lang w:eastAsia="zh-CN"/>
        </w:rPr>
        <w:t xml:space="preserve"> supervision</w:t>
      </w:r>
      <w:r w:rsidR="007A30CB" w:rsidRPr="00EC2904">
        <w:rPr>
          <w:rFonts w:ascii="Verdana" w:hAnsi="Verdana"/>
          <w:lang w:eastAsia="zh-CN"/>
        </w:rPr>
        <w:t xml:space="preserve"> and hygiene</w:t>
      </w:r>
    </w:p>
    <w:p w14:paraId="3C25145D" w14:textId="77777777"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Production scheduling</w:t>
      </w:r>
    </w:p>
    <w:p w14:paraId="467903A0" w14:textId="57608600"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Equipment and premises design</w:t>
      </w:r>
    </w:p>
    <w:p w14:paraId="1E29E2BB" w14:textId="56CBA6A9" w:rsidR="00C3536D" w:rsidRPr="00EC2904" w:rsidRDefault="00C3536D" w:rsidP="00455129">
      <w:pPr>
        <w:pStyle w:val="ListParagraph"/>
        <w:numPr>
          <w:ilvl w:val="0"/>
          <w:numId w:val="20"/>
        </w:numPr>
        <w:spacing w:line="276" w:lineRule="auto"/>
        <w:rPr>
          <w:rFonts w:ascii="Verdana" w:hAnsi="Verdana"/>
          <w:lang w:eastAsia="zh-CN"/>
        </w:rPr>
      </w:pPr>
      <w:r w:rsidRPr="00EC2904">
        <w:rPr>
          <w:rFonts w:ascii="Verdana" w:hAnsi="Verdana"/>
          <w:lang w:eastAsia="zh-CN"/>
        </w:rPr>
        <w:t>New product development</w:t>
      </w:r>
    </w:p>
    <w:p w14:paraId="2C0C84A7" w14:textId="3ED1E2FE" w:rsidR="00BE3AF8" w:rsidRPr="005F3721" w:rsidRDefault="00074D16" w:rsidP="00455129">
      <w:pPr>
        <w:pStyle w:val="ListParagraph"/>
        <w:numPr>
          <w:ilvl w:val="0"/>
          <w:numId w:val="20"/>
        </w:numPr>
        <w:spacing w:line="276" w:lineRule="auto"/>
        <w:rPr>
          <w:rFonts w:ascii="Verdana" w:hAnsi="Verdana"/>
          <w:lang w:eastAsia="zh-CN"/>
        </w:rPr>
      </w:pPr>
      <w:r w:rsidRPr="00EC2904">
        <w:rPr>
          <w:rFonts w:ascii="Verdana" w:hAnsi="Verdana"/>
          <w:lang w:eastAsia="zh-CN"/>
        </w:rPr>
        <w:t xml:space="preserve">This shall ensure there is no potential allergen contamination from staff </w:t>
      </w:r>
      <w:r w:rsidRPr="005F3721">
        <w:rPr>
          <w:rFonts w:ascii="Verdana" w:hAnsi="Verdana"/>
          <w:lang w:eastAsia="zh-CN"/>
        </w:rPr>
        <w:t>food.</w:t>
      </w:r>
    </w:p>
    <w:p w14:paraId="1DD2CBD7" w14:textId="25ED41D8" w:rsidR="00347396" w:rsidRPr="005F3721" w:rsidRDefault="00E6456A" w:rsidP="00347396">
      <w:pPr>
        <w:rPr>
          <w:rFonts w:ascii="Verdana" w:hAnsi="Verdana"/>
          <w:u w:val="single"/>
          <w:lang w:eastAsia="zh-CN"/>
        </w:rPr>
      </w:pPr>
      <w:r w:rsidRPr="005F3721">
        <w:rPr>
          <w:rFonts w:ascii="Verdana" w:hAnsi="Verdana"/>
          <w:lang w:eastAsia="zh-CN"/>
        </w:rPr>
        <w:t xml:space="preserve">Refer to: </w:t>
      </w:r>
      <w:hyperlink r:id="rId12" w:history="1">
        <w:r w:rsidRPr="005F3721">
          <w:rPr>
            <w:rStyle w:val="Hyperlink"/>
            <w:rFonts w:ascii="Verdana" w:hAnsi="Verdana"/>
            <w:color w:val="auto"/>
            <w:lang w:eastAsia="zh-CN"/>
          </w:rPr>
          <w:t>https://allergenbureau.net/resources/allergen-bureau-resources/</w:t>
        </w:r>
      </w:hyperlink>
      <w:r w:rsidRPr="005F3721">
        <w:rPr>
          <w:rFonts w:ascii="Verdana" w:hAnsi="Verdana"/>
          <w:lang w:eastAsia="zh-CN"/>
        </w:rPr>
        <w:t xml:space="preserve"> for further inf</w:t>
      </w:r>
      <w:r w:rsidR="00AE0234" w:rsidRPr="005F3721">
        <w:rPr>
          <w:rFonts w:ascii="Verdana" w:hAnsi="Verdana"/>
          <w:lang w:eastAsia="zh-CN"/>
        </w:rPr>
        <w:t>ormation.</w:t>
      </w:r>
    </w:p>
    <w:p w14:paraId="049E1547" w14:textId="77777777" w:rsidR="00E6456A" w:rsidRPr="00E6456A" w:rsidRDefault="00E6456A" w:rsidP="00347396">
      <w:pPr>
        <w:rPr>
          <w:rFonts w:ascii="Verdana" w:hAnsi="Verdana"/>
          <w:color w:val="FF0000"/>
          <w:lang w:eastAsia="zh-CN"/>
        </w:rPr>
      </w:pPr>
    </w:p>
    <w:p w14:paraId="2B25C5A6" w14:textId="77777777" w:rsidR="007A6F69" w:rsidRDefault="007A6F69">
      <w:pPr>
        <w:rPr>
          <w:rFonts w:ascii="Verdana" w:eastAsia="Times New Roman" w:hAnsi="Verdana" w:cs="Times New Roman"/>
          <w:b/>
          <w:szCs w:val="18"/>
          <w:lang w:eastAsia="zh-CN"/>
        </w:rPr>
      </w:pPr>
      <w:r>
        <w:rPr>
          <w:rFonts w:ascii="Verdana" w:hAnsi="Verdana"/>
          <w:szCs w:val="18"/>
        </w:rPr>
        <w:br w:type="page"/>
      </w:r>
    </w:p>
    <w:p w14:paraId="3AE2CA80" w14:textId="1577AC9D" w:rsidR="00347396" w:rsidRPr="007E687B" w:rsidRDefault="00347396" w:rsidP="00347396">
      <w:pPr>
        <w:pStyle w:val="Heading1"/>
        <w:pBdr>
          <w:bottom w:val="single" w:sz="4" w:space="1" w:color="auto"/>
        </w:pBdr>
        <w:tabs>
          <w:tab w:val="clear" w:pos="432"/>
        </w:tabs>
        <w:rPr>
          <w:rFonts w:ascii="Verdana" w:hAnsi="Verdana"/>
          <w:sz w:val="22"/>
          <w:szCs w:val="18"/>
        </w:rPr>
      </w:pPr>
      <w:r w:rsidRPr="007E687B">
        <w:rPr>
          <w:rFonts w:ascii="Verdana" w:hAnsi="Verdana"/>
          <w:sz w:val="22"/>
          <w:szCs w:val="18"/>
        </w:rPr>
        <w:lastRenderedPageBreak/>
        <w:t>Section 3.</w:t>
      </w:r>
      <w:r w:rsidR="008477D3">
        <w:rPr>
          <w:rFonts w:ascii="Verdana" w:hAnsi="Verdana"/>
          <w:sz w:val="22"/>
          <w:szCs w:val="18"/>
        </w:rPr>
        <w:t>5</w:t>
      </w:r>
      <w:r w:rsidR="001B3E38">
        <w:rPr>
          <w:rFonts w:ascii="Verdana" w:hAnsi="Verdana"/>
          <w:sz w:val="22"/>
          <w:szCs w:val="18"/>
        </w:rPr>
        <w:tab/>
      </w:r>
      <w:r w:rsidRPr="007E687B">
        <w:rPr>
          <w:rFonts w:ascii="Verdana" w:hAnsi="Verdana"/>
          <w:sz w:val="22"/>
          <w:szCs w:val="18"/>
        </w:rPr>
        <w:tab/>
      </w:r>
      <w:r w:rsidR="003E326B">
        <w:rPr>
          <w:rFonts w:ascii="Verdana" w:hAnsi="Verdana"/>
          <w:sz w:val="22"/>
          <w:szCs w:val="18"/>
        </w:rPr>
        <w:t>Cleaning</w:t>
      </w:r>
      <w:r w:rsidR="003C03EC">
        <w:rPr>
          <w:rFonts w:ascii="Verdana" w:hAnsi="Verdana"/>
          <w:sz w:val="22"/>
          <w:szCs w:val="18"/>
        </w:rPr>
        <w:t xml:space="preserve"> and Sanitising</w:t>
      </w:r>
    </w:p>
    <w:p w14:paraId="297F70B6" w14:textId="77777777" w:rsidR="00347396" w:rsidRPr="00347396" w:rsidRDefault="00347396" w:rsidP="00347396">
      <w:pPr>
        <w:rPr>
          <w:rFonts w:ascii="Verdana" w:hAnsi="Verdana"/>
          <w:color w:val="FF0000"/>
          <w:lang w:eastAsia="zh-CN"/>
        </w:rPr>
      </w:pPr>
    </w:p>
    <w:p w14:paraId="37E82B6E" w14:textId="54DB5CF2" w:rsidR="00C869FE" w:rsidRPr="00AC295D" w:rsidRDefault="00C869FE" w:rsidP="00347396">
      <w:pPr>
        <w:rPr>
          <w:rFonts w:ascii="Verdana" w:hAnsi="Verdana"/>
          <w:lang w:eastAsia="zh-CN"/>
        </w:rPr>
      </w:pPr>
      <w:r w:rsidRPr="00DB367A">
        <w:rPr>
          <w:rFonts w:ascii="Verdana" w:hAnsi="Verdana"/>
          <w:u w:val="single"/>
          <w:lang w:eastAsia="zh-CN"/>
        </w:rPr>
        <w:t>Note</w:t>
      </w:r>
      <w:r w:rsidRPr="00AC295D">
        <w:rPr>
          <w:rFonts w:ascii="Verdana" w:hAnsi="Verdana"/>
          <w:lang w:eastAsia="zh-CN"/>
        </w:rPr>
        <w:t xml:space="preserve">: </w:t>
      </w:r>
      <w:r w:rsidRPr="00DB367A">
        <w:rPr>
          <w:rFonts w:ascii="Verdana" w:hAnsi="Verdana"/>
          <w:i/>
          <w:iCs/>
          <w:lang w:eastAsia="zh-CN"/>
        </w:rPr>
        <w:t xml:space="preserve">If the business is registered under the Food Act with a National Programme Level 3 </w:t>
      </w:r>
      <w:r w:rsidR="007F2232" w:rsidRPr="00DB367A">
        <w:rPr>
          <w:rFonts w:ascii="Verdana" w:hAnsi="Verdana"/>
          <w:i/>
          <w:iCs/>
          <w:lang w:eastAsia="zh-CN"/>
        </w:rPr>
        <w:t>c</w:t>
      </w:r>
      <w:r w:rsidRPr="00DB367A">
        <w:rPr>
          <w:rFonts w:ascii="Verdana" w:hAnsi="Verdana"/>
          <w:i/>
          <w:iCs/>
          <w:lang w:eastAsia="zh-CN"/>
        </w:rPr>
        <w:t>leaning records are not required unless something has gone wrong. You need to be able to identify when something has gone wrong and be able to fix it.</w:t>
      </w:r>
      <w:r w:rsidRPr="00AC295D">
        <w:rPr>
          <w:rFonts w:ascii="Verdana" w:hAnsi="Verdana"/>
          <w:lang w:eastAsia="zh-CN"/>
        </w:rPr>
        <w:t xml:space="preserve"> </w:t>
      </w:r>
    </w:p>
    <w:p w14:paraId="1ED6C857" w14:textId="4B1CA93B" w:rsidR="003E326B" w:rsidRPr="00DB367A" w:rsidRDefault="003E326B" w:rsidP="00347396">
      <w:pPr>
        <w:rPr>
          <w:rFonts w:ascii="Verdana" w:hAnsi="Verdana"/>
          <w:b/>
          <w:bCs/>
          <w:lang w:eastAsia="zh-CN"/>
        </w:rPr>
      </w:pPr>
      <w:r w:rsidRPr="003E326B">
        <w:rPr>
          <w:rFonts w:ascii="Verdana" w:hAnsi="Verdana"/>
          <w:b/>
          <w:bCs/>
          <w:lang w:eastAsia="zh-CN"/>
        </w:rPr>
        <w:t>3.</w:t>
      </w:r>
      <w:r w:rsidR="008477D3" w:rsidRPr="00DB367A">
        <w:rPr>
          <w:rFonts w:ascii="Verdana" w:hAnsi="Verdana"/>
          <w:b/>
          <w:bCs/>
          <w:lang w:eastAsia="zh-CN"/>
        </w:rPr>
        <w:t>5</w:t>
      </w:r>
      <w:r w:rsidRPr="00DB367A">
        <w:rPr>
          <w:rFonts w:ascii="Verdana" w:hAnsi="Verdana"/>
          <w:b/>
          <w:bCs/>
          <w:lang w:eastAsia="zh-CN"/>
        </w:rPr>
        <w:t>.1 Cleaning Information</w:t>
      </w:r>
    </w:p>
    <w:p w14:paraId="334454A6" w14:textId="1DFD3D21" w:rsidR="003E326B" w:rsidRPr="00DB367A" w:rsidRDefault="003E326B" w:rsidP="00455129">
      <w:pPr>
        <w:pStyle w:val="ListParagraph"/>
        <w:numPr>
          <w:ilvl w:val="0"/>
          <w:numId w:val="20"/>
        </w:numPr>
        <w:spacing w:line="276" w:lineRule="auto"/>
        <w:rPr>
          <w:rFonts w:ascii="Verdana" w:hAnsi="Verdana"/>
          <w:lang w:eastAsia="zh-CN"/>
        </w:rPr>
      </w:pPr>
      <w:r w:rsidRPr="00DB367A">
        <w:rPr>
          <w:rFonts w:ascii="Verdana" w:hAnsi="Verdana"/>
          <w:lang w:eastAsia="zh-CN"/>
        </w:rPr>
        <w:t xml:space="preserve">All cleaning chemicals shall be </w:t>
      </w:r>
      <w:r w:rsidR="00DB367A" w:rsidRPr="00DB367A">
        <w:rPr>
          <w:rFonts w:ascii="Verdana" w:hAnsi="Verdana"/>
          <w:lang w:eastAsia="zh-CN"/>
        </w:rPr>
        <w:t>appropriate</w:t>
      </w:r>
      <w:r w:rsidRPr="00DB367A">
        <w:rPr>
          <w:rFonts w:ascii="Verdana" w:hAnsi="Verdana"/>
          <w:lang w:eastAsia="zh-CN"/>
        </w:rPr>
        <w:t xml:space="preserve"> for food industry</w:t>
      </w:r>
      <w:r w:rsidR="00DB367A" w:rsidRPr="00DB367A">
        <w:rPr>
          <w:rFonts w:ascii="Verdana" w:hAnsi="Verdana"/>
          <w:lang w:eastAsia="zh-CN"/>
        </w:rPr>
        <w:t xml:space="preserve"> / brewery</w:t>
      </w:r>
      <w:r w:rsidRPr="00DB367A">
        <w:rPr>
          <w:rFonts w:ascii="Verdana" w:hAnsi="Verdana"/>
          <w:lang w:eastAsia="zh-CN"/>
        </w:rPr>
        <w:t xml:space="preserve"> use.</w:t>
      </w:r>
    </w:p>
    <w:p w14:paraId="6D74E0FC" w14:textId="47AE73AC"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All cleaning chemicals shall be </w:t>
      </w:r>
      <w:r w:rsidR="004F341D" w:rsidRPr="005F3721">
        <w:rPr>
          <w:rFonts w:ascii="Verdana" w:hAnsi="Verdana"/>
          <w:lang w:eastAsia="zh-CN"/>
        </w:rPr>
        <w:t xml:space="preserve">clearly labelled, prepared and </w:t>
      </w:r>
      <w:r w:rsidRPr="005F3721">
        <w:rPr>
          <w:rFonts w:ascii="Verdana" w:hAnsi="Verdana"/>
          <w:lang w:eastAsia="zh-CN"/>
        </w:rPr>
        <w:t>used according to the directions of the manufacturer.</w:t>
      </w:r>
    </w:p>
    <w:p w14:paraId="5E8DFBA2" w14:textId="51A14F69"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Containers shall be closed/lidded securely immediately after use and stored safely.</w:t>
      </w:r>
      <w:r w:rsidR="00642F57" w:rsidRPr="005F3721">
        <w:rPr>
          <w:rFonts w:ascii="Verdana" w:hAnsi="Verdana"/>
          <w:lang w:eastAsia="zh-CN"/>
        </w:rPr>
        <w:t xml:space="preserve"> Bunding</w:t>
      </w:r>
      <w:r w:rsidR="00D44F87" w:rsidRPr="005F3721">
        <w:rPr>
          <w:rFonts w:ascii="Verdana" w:hAnsi="Verdana"/>
          <w:lang w:eastAsia="zh-CN"/>
        </w:rPr>
        <w:t>, secure storage,</w:t>
      </w:r>
      <w:r w:rsidR="00642F57" w:rsidRPr="005F3721">
        <w:rPr>
          <w:rFonts w:ascii="Verdana" w:hAnsi="Verdana"/>
          <w:lang w:eastAsia="zh-CN"/>
        </w:rPr>
        <w:t xml:space="preserve"> or segregation of incompatible types of chemicals may be required – refer to the chemical supplier for guidance.</w:t>
      </w:r>
    </w:p>
    <w:p w14:paraId="50551DA7" w14:textId="3B62F304"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All required safety equipment / clothing shall be worn correctly during use of chemicals.</w:t>
      </w:r>
    </w:p>
    <w:p w14:paraId="22EF56F2" w14:textId="3A7B1757"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All cleaning equipment shall be of a suitable standard that allows for effective cleaning and does not pose a hazard to the processing area or equipment.</w:t>
      </w:r>
    </w:p>
    <w:p w14:paraId="20684119" w14:textId="51637BFB" w:rsidR="00AF2D33" w:rsidRPr="005F3721" w:rsidRDefault="00AF2D33" w:rsidP="00455129">
      <w:pPr>
        <w:pStyle w:val="ListParagraph"/>
        <w:numPr>
          <w:ilvl w:val="0"/>
          <w:numId w:val="20"/>
        </w:numPr>
        <w:spacing w:line="276" w:lineRule="auto"/>
        <w:rPr>
          <w:rFonts w:ascii="Verdana" w:hAnsi="Verdana"/>
          <w:lang w:eastAsia="zh-CN"/>
        </w:rPr>
      </w:pPr>
      <w:r w:rsidRPr="005F3721">
        <w:rPr>
          <w:rFonts w:ascii="Verdana" w:hAnsi="Verdana"/>
          <w:lang w:eastAsia="zh-CN"/>
        </w:rPr>
        <w:t>Cleaning equipment shall be maintained in a hygienic condition between uses</w:t>
      </w:r>
    </w:p>
    <w:p w14:paraId="0C00831B" w14:textId="7087AF98"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Sub-standard cleaning equipment shall be discarded.</w:t>
      </w:r>
    </w:p>
    <w:p w14:paraId="77403934" w14:textId="2AB1B6B4"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Hose</w:t>
      </w:r>
      <w:r w:rsidR="003D698A" w:rsidRPr="005F3721">
        <w:rPr>
          <w:rFonts w:ascii="Verdana" w:hAnsi="Verdana"/>
          <w:lang w:eastAsia="zh-CN"/>
        </w:rPr>
        <w:t>s</w:t>
      </w:r>
      <w:r w:rsidRPr="005F3721">
        <w:rPr>
          <w:rFonts w:ascii="Verdana" w:hAnsi="Verdana"/>
          <w:lang w:eastAsia="zh-CN"/>
        </w:rPr>
        <w:t xml:space="preserve"> should be stored on the hose reel when not in use.</w:t>
      </w:r>
    </w:p>
    <w:p w14:paraId="1B55DE0E" w14:textId="6F8689A8"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Access to the chemical storage shall be restricted to trained and authorised staff.</w:t>
      </w:r>
    </w:p>
    <w:p w14:paraId="2EC0A27A" w14:textId="6CA8CED8" w:rsidR="00CC4340" w:rsidRPr="005F3721" w:rsidRDefault="00CC4340" w:rsidP="00455129">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Cleaning and maintenance chemicals shall be stored away from brewing chemicals </w:t>
      </w:r>
    </w:p>
    <w:p w14:paraId="1E4CD94C" w14:textId="7DF5289F" w:rsidR="003E326B"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Cleaning methods shall be updated when new </w:t>
      </w:r>
      <w:r w:rsidR="008F0E52" w:rsidRPr="005F3721">
        <w:rPr>
          <w:rFonts w:ascii="Verdana" w:hAnsi="Verdana"/>
          <w:lang w:eastAsia="zh-CN"/>
        </w:rPr>
        <w:t xml:space="preserve">chemicals or </w:t>
      </w:r>
      <w:r w:rsidRPr="005F3721">
        <w:rPr>
          <w:rFonts w:ascii="Verdana" w:hAnsi="Verdana"/>
          <w:lang w:eastAsia="zh-CN"/>
        </w:rPr>
        <w:t xml:space="preserve">equipment </w:t>
      </w:r>
      <w:r w:rsidR="008F0E52" w:rsidRPr="005F3721">
        <w:rPr>
          <w:rFonts w:ascii="Verdana" w:hAnsi="Verdana"/>
          <w:lang w:eastAsia="zh-CN"/>
        </w:rPr>
        <w:t xml:space="preserve">are </w:t>
      </w:r>
      <w:r w:rsidRPr="005F3721">
        <w:rPr>
          <w:rFonts w:ascii="Verdana" w:hAnsi="Verdana"/>
          <w:lang w:eastAsia="zh-CN"/>
        </w:rPr>
        <w:t>introduced</w:t>
      </w:r>
      <w:r w:rsidR="008F0E52" w:rsidRPr="005F3721">
        <w:rPr>
          <w:rFonts w:ascii="Verdana" w:hAnsi="Verdana"/>
          <w:lang w:eastAsia="zh-CN"/>
        </w:rPr>
        <w:t>,</w:t>
      </w:r>
      <w:r w:rsidRPr="005F3721">
        <w:rPr>
          <w:rFonts w:ascii="Verdana" w:hAnsi="Verdana"/>
          <w:lang w:eastAsia="zh-CN"/>
        </w:rPr>
        <w:t xml:space="preserve"> or when equipment is modified.</w:t>
      </w:r>
    </w:p>
    <w:p w14:paraId="7E014796" w14:textId="194E709C" w:rsidR="00BE3AF8" w:rsidRPr="005F3721" w:rsidRDefault="003E326B" w:rsidP="00455129">
      <w:pPr>
        <w:pStyle w:val="ListParagraph"/>
        <w:numPr>
          <w:ilvl w:val="0"/>
          <w:numId w:val="20"/>
        </w:numPr>
        <w:spacing w:line="276" w:lineRule="auto"/>
        <w:rPr>
          <w:rFonts w:ascii="Verdana" w:hAnsi="Verdana"/>
          <w:lang w:eastAsia="zh-CN"/>
        </w:rPr>
      </w:pPr>
      <w:r w:rsidRPr="005F3721">
        <w:rPr>
          <w:rFonts w:ascii="Verdana" w:hAnsi="Verdana"/>
          <w:lang w:eastAsia="zh-CN"/>
        </w:rPr>
        <w:t>Cleaning is also carried out after building and equipment maintenance.</w:t>
      </w:r>
    </w:p>
    <w:p w14:paraId="2EDE983D" w14:textId="77777777" w:rsidR="00DA770E" w:rsidRDefault="00DA770E" w:rsidP="00FC187B">
      <w:pPr>
        <w:spacing w:line="276" w:lineRule="auto"/>
        <w:rPr>
          <w:rFonts w:ascii="Verdana" w:hAnsi="Verdana"/>
          <w:lang w:eastAsia="zh-CN"/>
        </w:rPr>
      </w:pPr>
    </w:p>
    <w:p w14:paraId="643F2325" w14:textId="49C5F207" w:rsidR="00FC187B" w:rsidRPr="005F3721" w:rsidRDefault="00FC187B" w:rsidP="00FC187B">
      <w:pPr>
        <w:rPr>
          <w:rFonts w:ascii="Verdana" w:hAnsi="Verdana"/>
          <w:b/>
          <w:bCs/>
          <w:lang w:eastAsia="zh-CN"/>
        </w:rPr>
      </w:pPr>
      <w:r w:rsidRPr="005F3721">
        <w:rPr>
          <w:rFonts w:ascii="Verdana" w:hAnsi="Verdana"/>
          <w:b/>
          <w:bCs/>
          <w:lang w:eastAsia="zh-CN"/>
        </w:rPr>
        <w:t>3.</w:t>
      </w:r>
      <w:r w:rsidR="008477D3" w:rsidRPr="005F3721">
        <w:rPr>
          <w:rFonts w:ascii="Verdana" w:hAnsi="Verdana"/>
          <w:b/>
          <w:bCs/>
          <w:lang w:eastAsia="zh-CN"/>
        </w:rPr>
        <w:t>5</w:t>
      </w:r>
      <w:r w:rsidRPr="005F3721">
        <w:rPr>
          <w:rFonts w:ascii="Verdana" w:hAnsi="Verdana"/>
          <w:b/>
          <w:bCs/>
          <w:lang w:eastAsia="zh-CN"/>
        </w:rPr>
        <w:t>.</w:t>
      </w:r>
      <w:r w:rsidR="00E20809">
        <w:rPr>
          <w:rFonts w:ascii="Verdana" w:hAnsi="Verdana"/>
          <w:b/>
          <w:bCs/>
          <w:lang w:eastAsia="zh-CN"/>
        </w:rPr>
        <w:t>2</w:t>
      </w:r>
      <w:r w:rsidRPr="005F3721">
        <w:rPr>
          <w:rFonts w:ascii="Verdana" w:hAnsi="Verdana"/>
          <w:b/>
          <w:bCs/>
          <w:lang w:eastAsia="zh-CN"/>
        </w:rPr>
        <w:t xml:space="preserve"> </w:t>
      </w:r>
      <w:r w:rsidR="00896862" w:rsidRPr="005F3721">
        <w:rPr>
          <w:rFonts w:ascii="Verdana" w:hAnsi="Verdana"/>
          <w:b/>
          <w:bCs/>
          <w:lang w:eastAsia="zh-CN"/>
        </w:rPr>
        <w:t xml:space="preserve">Cleaning </w:t>
      </w:r>
      <w:r w:rsidR="000411F0">
        <w:rPr>
          <w:rFonts w:ascii="Verdana" w:hAnsi="Verdana"/>
          <w:b/>
          <w:bCs/>
          <w:lang w:eastAsia="zh-CN"/>
        </w:rPr>
        <w:t xml:space="preserve">Schedule &amp; </w:t>
      </w:r>
      <w:r w:rsidR="00896862" w:rsidRPr="005F3721">
        <w:rPr>
          <w:rFonts w:ascii="Verdana" w:hAnsi="Verdana"/>
          <w:b/>
          <w:bCs/>
          <w:lang w:eastAsia="zh-CN"/>
        </w:rPr>
        <w:t>Methods</w:t>
      </w:r>
    </w:p>
    <w:p w14:paraId="78271AC7" w14:textId="084D0694" w:rsidR="00896862" w:rsidRPr="005F3721" w:rsidRDefault="00896862" w:rsidP="00896862">
      <w:pPr>
        <w:rPr>
          <w:rFonts w:ascii="Verdana" w:hAnsi="Verdana"/>
          <w:lang w:eastAsia="zh-CN"/>
        </w:rPr>
      </w:pPr>
      <w:r w:rsidRPr="005F3721">
        <w:rPr>
          <w:rFonts w:ascii="Verdana" w:hAnsi="Verdana"/>
          <w:lang w:eastAsia="zh-CN"/>
        </w:rPr>
        <w:t xml:space="preserve">A record of all cleaning procedures (including safety information, e.g., personal protective equipment (PPE) that should be worn / used) for all cleaning tasks is maintained </w:t>
      </w:r>
      <w:r w:rsidR="000411F0">
        <w:rPr>
          <w:rFonts w:ascii="Verdana" w:hAnsi="Verdana"/>
          <w:lang w:eastAsia="zh-CN"/>
        </w:rPr>
        <w:t xml:space="preserve">(refer Form 11 – Cleaning Schedule &amp; Methods) </w:t>
      </w:r>
      <w:r w:rsidRPr="005F3721">
        <w:rPr>
          <w:rFonts w:ascii="Verdana" w:hAnsi="Verdana"/>
          <w:lang w:eastAsia="zh-CN"/>
        </w:rPr>
        <w:t>detailing:</w:t>
      </w:r>
    </w:p>
    <w:p w14:paraId="27CF607B" w14:textId="63DC5F41"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t>Cleaning Task (e.g., tank CIP)</w:t>
      </w:r>
    </w:p>
    <w:p w14:paraId="60100691" w14:textId="37089EA7"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Equipment covered (e.g., tanks, hoses, pipes, heat-exchange, </w:t>
      </w:r>
      <w:r w:rsidR="00E5745F" w:rsidRPr="005F3721">
        <w:rPr>
          <w:rFonts w:ascii="Verdana" w:hAnsi="Verdana"/>
          <w:lang w:eastAsia="zh-CN"/>
        </w:rPr>
        <w:t xml:space="preserve">pumps, </w:t>
      </w:r>
      <w:r w:rsidRPr="005F3721">
        <w:rPr>
          <w:rFonts w:ascii="Verdana" w:hAnsi="Verdana"/>
          <w:lang w:eastAsia="zh-CN"/>
        </w:rPr>
        <w:t>filler, bottling</w:t>
      </w:r>
      <w:r w:rsidR="00E5745F" w:rsidRPr="005F3721">
        <w:rPr>
          <w:rFonts w:ascii="Verdana" w:hAnsi="Verdana"/>
          <w:lang w:eastAsia="zh-CN"/>
        </w:rPr>
        <w:t>/canning</w:t>
      </w:r>
      <w:r w:rsidRPr="005F3721">
        <w:rPr>
          <w:rFonts w:ascii="Verdana" w:hAnsi="Verdana"/>
          <w:lang w:eastAsia="zh-CN"/>
        </w:rPr>
        <w:t xml:space="preserve"> plant</w:t>
      </w:r>
      <w:r w:rsidR="00E85056" w:rsidRPr="005F3721">
        <w:rPr>
          <w:rFonts w:ascii="Verdana" w:hAnsi="Verdana"/>
          <w:lang w:eastAsia="zh-CN"/>
        </w:rPr>
        <w:t>, keg filler</w:t>
      </w:r>
      <w:r w:rsidRPr="005F3721">
        <w:rPr>
          <w:rFonts w:ascii="Verdana" w:hAnsi="Verdana"/>
          <w:lang w:eastAsia="zh-CN"/>
        </w:rPr>
        <w:t>)</w:t>
      </w:r>
    </w:p>
    <w:p w14:paraId="3D8AB719" w14:textId="77777777"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t>Frequency</w:t>
      </w:r>
    </w:p>
    <w:p w14:paraId="38EA4AA9" w14:textId="19599C1F"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t>Cleaning chemicals required</w:t>
      </w:r>
      <w:r w:rsidR="00844BB5" w:rsidRPr="005F3721">
        <w:rPr>
          <w:rFonts w:ascii="Verdana" w:hAnsi="Verdana"/>
          <w:lang w:eastAsia="zh-CN"/>
        </w:rPr>
        <w:t xml:space="preserve"> and dilutions</w:t>
      </w:r>
    </w:p>
    <w:p w14:paraId="1335E070" w14:textId="5E36F18A" w:rsidR="00EA0086" w:rsidRPr="005F3721" w:rsidRDefault="00EA0086" w:rsidP="00BF17DD">
      <w:pPr>
        <w:pStyle w:val="ListParagraph"/>
        <w:numPr>
          <w:ilvl w:val="0"/>
          <w:numId w:val="20"/>
        </w:numPr>
        <w:spacing w:line="276" w:lineRule="auto"/>
        <w:rPr>
          <w:rFonts w:ascii="Verdana" w:hAnsi="Verdana"/>
          <w:lang w:eastAsia="zh-CN"/>
        </w:rPr>
      </w:pPr>
      <w:r w:rsidRPr="005F3721">
        <w:rPr>
          <w:rFonts w:ascii="Verdana" w:hAnsi="Verdana"/>
          <w:lang w:eastAsia="zh-CN"/>
        </w:rPr>
        <w:t>Personal protective equipment (PPE) required</w:t>
      </w:r>
    </w:p>
    <w:p w14:paraId="5ED53403" w14:textId="10F7B571"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lastRenderedPageBreak/>
        <w:t>Cleaning equipment required</w:t>
      </w:r>
    </w:p>
    <w:p w14:paraId="4B000CCE" w14:textId="098CF2B6" w:rsidR="00BF17DD" w:rsidRPr="005F3721" w:rsidRDefault="00BF17DD" w:rsidP="00BF17DD">
      <w:pPr>
        <w:pStyle w:val="ListParagraph"/>
        <w:numPr>
          <w:ilvl w:val="0"/>
          <w:numId w:val="20"/>
        </w:numPr>
        <w:spacing w:line="276" w:lineRule="auto"/>
        <w:rPr>
          <w:rFonts w:ascii="Verdana" w:hAnsi="Verdana"/>
          <w:lang w:eastAsia="zh-CN"/>
        </w:rPr>
      </w:pPr>
      <w:r w:rsidRPr="005F3721">
        <w:rPr>
          <w:rFonts w:ascii="Verdana" w:hAnsi="Verdana"/>
          <w:lang w:eastAsia="zh-CN"/>
        </w:rPr>
        <w:t>Cleaning Method</w:t>
      </w:r>
      <w:r w:rsidR="003E2A36" w:rsidRPr="005F3721">
        <w:rPr>
          <w:rFonts w:ascii="Verdana" w:hAnsi="Verdana"/>
          <w:lang w:eastAsia="zh-CN"/>
        </w:rPr>
        <w:t xml:space="preserve"> – step by step</w:t>
      </w:r>
    </w:p>
    <w:p w14:paraId="6B86A405" w14:textId="359E7FD0" w:rsidR="007A0C35" w:rsidRPr="005F3721" w:rsidRDefault="007A0C35" w:rsidP="00BF17DD">
      <w:pPr>
        <w:pStyle w:val="ListParagraph"/>
        <w:numPr>
          <w:ilvl w:val="0"/>
          <w:numId w:val="20"/>
        </w:numPr>
        <w:spacing w:line="276" w:lineRule="auto"/>
        <w:rPr>
          <w:rFonts w:ascii="Verdana" w:hAnsi="Verdana"/>
          <w:lang w:eastAsia="zh-CN"/>
        </w:rPr>
      </w:pPr>
      <w:r w:rsidRPr="005F3721">
        <w:rPr>
          <w:rFonts w:ascii="Verdana" w:hAnsi="Verdana"/>
          <w:lang w:eastAsia="zh-CN"/>
        </w:rPr>
        <w:t>Cleaning record (if completed)</w:t>
      </w:r>
    </w:p>
    <w:p w14:paraId="76325DFA" w14:textId="77777777" w:rsidR="00367E4A" w:rsidRPr="007F62B2" w:rsidRDefault="00367E4A" w:rsidP="00367E4A">
      <w:pPr>
        <w:spacing w:after="0"/>
        <w:rPr>
          <w:rFonts w:ascii="Verdana" w:hAnsi="Verdana"/>
          <w:lang w:eastAsia="zh-CN"/>
        </w:rPr>
      </w:pPr>
    </w:p>
    <w:p w14:paraId="054C42F3" w14:textId="77777777" w:rsidR="00367E4A" w:rsidRPr="003056CD" w:rsidRDefault="00367E4A" w:rsidP="00367E4A">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59B112F5" w14:textId="28697849" w:rsidR="00367E4A" w:rsidRDefault="007A6F69" w:rsidP="00367E4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7A6F69">
        <w:rPr>
          <w:rFonts w:ascii="Verdana" w:hAnsi="Verdana"/>
          <w:i/>
          <w:iCs/>
          <w:lang w:eastAsia="zh-CN"/>
        </w:rPr>
        <w:t xml:space="preserve">Form </w:t>
      </w:r>
      <w:r w:rsidR="00CC74FC">
        <w:rPr>
          <w:rFonts w:ascii="Verdana" w:hAnsi="Verdana"/>
          <w:i/>
          <w:iCs/>
          <w:lang w:eastAsia="zh-CN"/>
        </w:rPr>
        <w:t>10</w:t>
      </w:r>
      <w:r w:rsidRPr="007A6F69">
        <w:rPr>
          <w:rFonts w:ascii="Verdana" w:hAnsi="Verdana"/>
          <w:i/>
          <w:iCs/>
          <w:lang w:eastAsia="zh-CN"/>
        </w:rPr>
        <w:t xml:space="preserve">: </w:t>
      </w:r>
      <w:r w:rsidR="00367E4A" w:rsidRPr="007A6F69">
        <w:rPr>
          <w:rFonts w:ascii="Verdana" w:hAnsi="Verdana"/>
          <w:i/>
          <w:iCs/>
          <w:lang w:eastAsia="zh-CN"/>
        </w:rPr>
        <w:t>Cleaning Record (Optional for National Programme)</w:t>
      </w:r>
    </w:p>
    <w:p w14:paraId="71384C1A" w14:textId="21E72FBC" w:rsidR="007A1B17" w:rsidRDefault="007A1B17" w:rsidP="00367E4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 xml:space="preserve">Form 11: </w:t>
      </w:r>
      <w:r w:rsidRPr="007A1B17">
        <w:rPr>
          <w:rFonts w:ascii="Verdana" w:hAnsi="Verdana"/>
          <w:i/>
          <w:iCs/>
          <w:lang w:eastAsia="zh-CN"/>
        </w:rPr>
        <w:t>Cleaning Schedule &amp; Methods</w:t>
      </w:r>
    </w:p>
    <w:p w14:paraId="3D1F1564" w14:textId="7CD5E07E" w:rsidR="007A1B17" w:rsidRPr="007A6F69" w:rsidRDefault="007A1B17" w:rsidP="00367E4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Form 12:</w:t>
      </w:r>
      <w:r w:rsidRPr="007A1B17">
        <w:t xml:space="preserve"> </w:t>
      </w:r>
      <w:r w:rsidRPr="007A1B17">
        <w:rPr>
          <w:rFonts w:ascii="Verdana" w:hAnsi="Verdana"/>
          <w:i/>
          <w:iCs/>
          <w:lang w:eastAsia="zh-CN"/>
        </w:rPr>
        <w:t>Chemical Register</w:t>
      </w:r>
    </w:p>
    <w:p w14:paraId="4C7C1EA5" w14:textId="4AD7C9EB" w:rsidR="007A6F69" w:rsidRPr="007A6F69" w:rsidRDefault="007A6F69" w:rsidP="00367E4A">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7A6F69">
        <w:rPr>
          <w:rFonts w:ascii="Verdana" w:hAnsi="Verdana"/>
          <w:i/>
          <w:iCs/>
          <w:lang w:eastAsia="zh-CN"/>
        </w:rPr>
        <w:t>Form 8: When Something Goes Wrong</w:t>
      </w:r>
    </w:p>
    <w:p w14:paraId="5206C459" w14:textId="77777777" w:rsidR="00BA0F98" w:rsidRPr="00BA0F98" w:rsidRDefault="00BA0F98" w:rsidP="00BA0F98">
      <w:pPr>
        <w:rPr>
          <w:rFonts w:ascii="Verdana" w:hAnsi="Verdana"/>
          <w:color w:val="FF0000"/>
          <w:lang w:eastAsia="zh-CN"/>
        </w:rPr>
      </w:pPr>
    </w:p>
    <w:p w14:paraId="68A77D6B" w14:textId="3EDC129D" w:rsidR="00BA0F98" w:rsidRPr="007E687B" w:rsidRDefault="00BA0F98" w:rsidP="00BA0F98">
      <w:pPr>
        <w:pStyle w:val="Heading1"/>
        <w:pBdr>
          <w:bottom w:val="single" w:sz="4" w:space="1" w:color="auto"/>
        </w:pBdr>
        <w:tabs>
          <w:tab w:val="clear" w:pos="432"/>
        </w:tabs>
        <w:rPr>
          <w:rFonts w:ascii="Verdana" w:hAnsi="Verdana"/>
          <w:sz w:val="22"/>
          <w:szCs w:val="18"/>
        </w:rPr>
      </w:pPr>
      <w:r w:rsidRPr="007E687B">
        <w:rPr>
          <w:rFonts w:ascii="Verdana" w:hAnsi="Verdana"/>
          <w:sz w:val="22"/>
          <w:szCs w:val="18"/>
        </w:rPr>
        <w:t>Section 3.</w:t>
      </w:r>
      <w:r w:rsidR="008477D3">
        <w:rPr>
          <w:rFonts w:ascii="Verdana" w:hAnsi="Verdana"/>
          <w:sz w:val="22"/>
          <w:szCs w:val="18"/>
        </w:rPr>
        <w:t>6</w:t>
      </w:r>
      <w:r>
        <w:rPr>
          <w:rFonts w:ascii="Verdana" w:hAnsi="Verdana"/>
          <w:sz w:val="22"/>
          <w:szCs w:val="18"/>
        </w:rPr>
        <w:tab/>
      </w:r>
      <w:r w:rsidRPr="007E687B">
        <w:rPr>
          <w:rFonts w:ascii="Verdana" w:hAnsi="Verdana"/>
          <w:sz w:val="22"/>
          <w:szCs w:val="18"/>
        </w:rPr>
        <w:tab/>
      </w:r>
      <w:r>
        <w:rPr>
          <w:rFonts w:ascii="Verdana" w:hAnsi="Verdana"/>
          <w:sz w:val="22"/>
          <w:szCs w:val="18"/>
        </w:rPr>
        <w:t>Pest Control</w:t>
      </w:r>
    </w:p>
    <w:p w14:paraId="7C837212" w14:textId="77777777" w:rsidR="00BA0F98" w:rsidRPr="00BA0F98" w:rsidRDefault="00BA0F98" w:rsidP="00BA0F98">
      <w:pPr>
        <w:pStyle w:val="ListParagraph"/>
        <w:rPr>
          <w:rFonts w:ascii="Verdana" w:hAnsi="Verdana"/>
          <w:color w:val="FF0000"/>
          <w:lang w:eastAsia="zh-CN"/>
        </w:rPr>
      </w:pPr>
    </w:p>
    <w:p w14:paraId="10242CE9" w14:textId="4BA18C08" w:rsidR="00461453" w:rsidRPr="00461453" w:rsidRDefault="00461453" w:rsidP="00461453">
      <w:pPr>
        <w:rPr>
          <w:rFonts w:ascii="Verdana" w:hAnsi="Verdana"/>
          <w:lang w:eastAsia="zh-CN"/>
        </w:rPr>
      </w:pPr>
      <w:r w:rsidRPr="00461453">
        <w:rPr>
          <w:rFonts w:ascii="Verdana" w:hAnsi="Verdana"/>
          <w:lang w:eastAsia="zh-CN"/>
        </w:rPr>
        <w:t>The risk of pest infestation on site and consequent, potential product contamination must be minimised. Pest control may either be subcontracted to a competent pest control company or conducted by suitably trained company personnel. Records of findings should be maintained.</w:t>
      </w:r>
    </w:p>
    <w:p w14:paraId="3E1FB563" w14:textId="56DBAC2D" w:rsidR="00082A82" w:rsidRPr="00461453" w:rsidRDefault="00082A82" w:rsidP="00082A82">
      <w:pPr>
        <w:rPr>
          <w:rFonts w:ascii="Verdana" w:hAnsi="Verdana"/>
          <w:lang w:eastAsia="zh-CN"/>
        </w:rPr>
      </w:pPr>
      <w:r w:rsidRPr="00DB367A">
        <w:rPr>
          <w:rFonts w:ascii="Verdana" w:hAnsi="Verdana"/>
          <w:u w:val="single"/>
          <w:lang w:eastAsia="zh-CN"/>
        </w:rPr>
        <w:t>Note</w:t>
      </w:r>
      <w:r w:rsidRPr="00461453">
        <w:rPr>
          <w:rFonts w:ascii="Verdana" w:hAnsi="Verdana"/>
          <w:lang w:eastAsia="zh-CN"/>
        </w:rPr>
        <w:t xml:space="preserve">: </w:t>
      </w:r>
      <w:r w:rsidRPr="00DB367A">
        <w:rPr>
          <w:rFonts w:ascii="Verdana" w:hAnsi="Verdana"/>
          <w:i/>
          <w:iCs/>
          <w:lang w:eastAsia="zh-CN"/>
        </w:rPr>
        <w:t>If the business is registered under the Food Act with a National Programme Level 3 Pest Control records are not required unless something has gone wrong. You need to be able to identify when something has gone wrong and be able to fix it.</w:t>
      </w:r>
      <w:r w:rsidRPr="00461453">
        <w:rPr>
          <w:rFonts w:ascii="Verdana" w:hAnsi="Verdana"/>
          <w:lang w:eastAsia="zh-CN"/>
        </w:rPr>
        <w:t xml:space="preserve"> </w:t>
      </w:r>
    </w:p>
    <w:p w14:paraId="40AA3B17" w14:textId="77777777" w:rsidR="00082A82" w:rsidRPr="00082A82" w:rsidRDefault="00082A82" w:rsidP="00082A82">
      <w:pPr>
        <w:spacing w:after="0"/>
        <w:rPr>
          <w:rFonts w:ascii="Verdana" w:hAnsi="Verdana"/>
          <w:color w:val="FF0000"/>
          <w:lang w:eastAsia="zh-CN"/>
        </w:rPr>
      </w:pPr>
    </w:p>
    <w:p w14:paraId="59BC1493" w14:textId="663BEDCD" w:rsidR="00BA0F98" w:rsidRPr="00BA0F98" w:rsidRDefault="00BA0F98" w:rsidP="00BA0F98">
      <w:pPr>
        <w:rPr>
          <w:rFonts w:ascii="Verdana" w:hAnsi="Verdana"/>
          <w:b/>
          <w:bCs/>
          <w:lang w:eastAsia="zh-CN"/>
        </w:rPr>
      </w:pPr>
      <w:r w:rsidRPr="00BA0F98">
        <w:rPr>
          <w:rFonts w:ascii="Verdana" w:hAnsi="Verdana"/>
          <w:b/>
          <w:bCs/>
          <w:lang w:eastAsia="zh-CN"/>
        </w:rPr>
        <w:t>3.</w:t>
      </w:r>
      <w:r w:rsidR="008477D3">
        <w:rPr>
          <w:rFonts w:ascii="Verdana" w:hAnsi="Verdana"/>
          <w:b/>
          <w:bCs/>
          <w:lang w:eastAsia="zh-CN"/>
        </w:rPr>
        <w:t>6</w:t>
      </w:r>
      <w:r w:rsidRPr="00BA0F98">
        <w:rPr>
          <w:rFonts w:ascii="Verdana" w:hAnsi="Verdana"/>
          <w:b/>
          <w:bCs/>
          <w:lang w:eastAsia="zh-CN"/>
        </w:rPr>
        <w:t>.1 Pest Prevention</w:t>
      </w:r>
    </w:p>
    <w:p w14:paraId="0ACC9754" w14:textId="77777777" w:rsidR="00BA0F98" w:rsidRPr="00BA0F98" w:rsidRDefault="00BA0F98" w:rsidP="00BA0F98">
      <w:pPr>
        <w:spacing w:line="276" w:lineRule="auto"/>
        <w:rPr>
          <w:rFonts w:ascii="Verdana" w:hAnsi="Verdana"/>
          <w:lang w:eastAsia="zh-CN"/>
        </w:rPr>
      </w:pPr>
      <w:r w:rsidRPr="00BA0F98">
        <w:rPr>
          <w:rFonts w:ascii="Verdana" w:hAnsi="Verdana"/>
          <w:lang w:eastAsia="zh-CN"/>
        </w:rPr>
        <w:t>The pest control programme includes rodents, insects, birds, dogs and cats.</w:t>
      </w:r>
    </w:p>
    <w:p w14:paraId="65D62597" w14:textId="77777777" w:rsidR="00BA0F98" w:rsidRPr="005F3721" w:rsidRDefault="00BA0F98" w:rsidP="00BA0F98">
      <w:pPr>
        <w:spacing w:line="276" w:lineRule="auto"/>
        <w:rPr>
          <w:rFonts w:ascii="Verdana" w:hAnsi="Verdana"/>
          <w:lang w:eastAsia="zh-CN"/>
        </w:rPr>
      </w:pPr>
      <w:r w:rsidRPr="00BA0F98">
        <w:rPr>
          <w:rFonts w:ascii="Verdana" w:hAnsi="Verdana"/>
          <w:lang w:eastAsia="zh-CN"/>
        </w:rPr>
        <w:t xml:space="preserve">The Company operates the following precautions and programmes in order to discourage the entry of and </w:t>
      </w:r>
      <w:r w:rsidRPr="005F3721">
        <w:rPr>
          <w:rFonts w:ascii="Verdana" w:hAnsi="Verdana"/>
          <w:lang w:eastAsia="zh-CN"/>
        </w:rPr>
        <w:t>control pests on-site:</w:t>
      </w:r>
    </w:p>
    <w:p w14:paraId="636CF4E9" w14:textId="55DCE672" w:rsidR="00BA0F98" w:rsidRPr="005F3721" w:rsidRDefault="00BA0F98" w:rsidP="00BA0F98">
      <w:pPr>
        <w:pStyle w:val="ListParagraph"/>
        <w:numPr>
          <w:ilvl w:val="0"/>
          <w:numId w:val="20"/>
        </w:numPr>
        <w:spacing w:line="276" w:lineRule="auto"/>
        <w:rPr>
          <w:rFonts w:ascii="Verdana" w:hAnsi="Verdana"/>
          <w:lang w:eastAsia="zh-CN"/>
        </w:rPr>
      </w:pPr>
      <w:r w:rsidRPr="005F3721">
        <w:rPr>
          <w:rFonts w:ascii="Verdana" w:hAnsi="Verdana"/>
          <w:lang w:eastAsia="zh-CN"/>
        </w:rPr>
        <w:t>The yard and external drains are kept clean</w:t>
      </w:r>
    </w:p>
    <w:p w14:paraId="65FC6D6D" w14:textId="46702D1A" w:rsidR="00BA0F98" w:rsidRPr="005F3721" w:rsidRDefault="00BA0F98" w:rsidP="00BA0F98">
      <w:pPr>
        <w:pStyle w:val="ListParagraph"/>
        <w:numPr>
          <w:ilvl w:val="0"/>
          <w:numId w:val="20"/>
        </w:numPr>
        <w:spacing w:line="276" w:lineRule="auto"/>
        <w:rPr>
          <w:rFonts w:ascii="Verdana" w:hAnsi="Verdana"/>
          <w:lang w:eastAsia="zh-CN"/>
        </w:rPr>
      </w:pPr>
      <w:r w:rsidRPr="005F3721">
        <w:rPr>
          <w:rFonts w:ascii="Verdana" w:hAnsi="Verdana"/>
          <w:lang w:eastAsia="zh-CN"/>
        </w:rPr>
        <w:t>The external lawns are kept trim</w:t>
      </w:r>
      <w:r w:rsidR="00D657C9" w:rsidRPr="005F3721">
        <w:rPr>
          <w:rFonts w:ascii="Verdana" w:hAnsi="Verdana"/>
          <w:lang w:eastAsia="zh-CN"/>
        </w:rPr>
        <w:t>; building surrounds are kept free f</w:t>
      </w:r>
      <w:r w:rsidR="007A6F69">
        <w:rPr>
          <w:rFonts w:ascii="Verdana" w:hAnsi="Verdana"/>
          <w:lang w:eastAsia="zh-CN"/>
        </w:rPr>
        <w:t>ro</w:t>
      </w:r>
      <w:r w:rsidR="00D657C9" w:rsidRPr="005F3721">
        <w:rPr>
          <w:rFonts w:ascii="Verdana" w:hAnsi="Verdana"/>
          <w:lang w:eastAsia="zh-CN"/>
        </w:rPr>
        <w:t>m vegetation</w:t>
      </w:r>
    </w:p>
    <w:p w14:paraId="1FFEE62F" w14:textId="2049894A" w:rsidR="00BA0F98" w:rsidRDefault="00BA0F98" w:rsidP="00BA0F98">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Waste disposal containers </w:t>
      </w:r>
      <w:r w:rsidR="00D657C9" w:rsidRPr="005F3721">
        <w:rPr>
          <w:rFonts w:ascii="Verdana" w:hAnsi="Verdana"/>
          <w:lang w:eastAsia="zh-CN"/>
        </w:rPr>
        <w:t xml:space="preserve">(including for spent grain) </w:t>
      </w:r>
      <w:r w:rsidRPr="005F3721">
        <w:rPr>
          <w:rFonts w:ascii="Verdana" w:hAnsi="Verdana"/>
          <w:lang w:eastAsia="zh-CN"/>
        </w:rPr>
        <w:t xml:space="preserve">are kept </w:t>
      </w:r>
      <w:r w:rsidR="00D657C9" w:rsidRPr="005F3721">
        <w:rPr>
          <w:rFonts w:ascii="Verdana" w:hAnsi="Verdana"/>
          <w:lang w:eastAsia="zh-CN"/>
        </w:rPr>
        <w:t xml:space="preserve">covered, </w:t>
      </w:r>
      <w:r w:rsidRPr="005F3721">
        <w:rPr>
          <w:rFonts w:ascii="Verdana" w:hAnsi="Verdana"/>
          <w:lang w:eastAsia="zh-CN"/>
        </w:rPr>
        <w:t>tidy and clean</w:t>
      </w:r>
    </w:p>
    <w:p w14:paraId="4024B1D3" w14:textId="77AD151B" w:rsidR="0007719F" w:rsidRDefault="0007719F" w:rsidP="00BA0F98">
      <w:pPr>
        <w:pStyle w:val="ListParagraph"/>
        <w:numPr>
          <w:ilvl w:val="0"/>
          <w:numId w:val="20"/>
        </w:numPr>
        <w:spacing w:line="276" w:lineRule="auto"/>
        <w:rPr>
          <w:rFonts w:ascii="Verdana" w:hAnsi="Verdana"/>
          <w:lang w:eastAsia="zh-CN"/>
        </w:rPr>
      </w:pPr>
      <w:r>
        <w:rPr>
          <w:rFonts w:ascii="Verdana" w:hAnsi="Verdana"/>
          <w:lang w:eastAsia="zh-CN"/>
        </w:rPr>
        <w:t>Rubbish bins covered and removed regularly</w:t>
      </w:r>
    </w:p>
    <w:p w14:paraId="262E5DA0" w14:textId="48F0B9E3" w:rsidR="0007719F" w:rsidRPr="0007719F" w:rsidRDefault="0007719F" w:rsidP="00064CC9">
      <w:pPr>
        <w:pStyle w:val="ListParagraph"/>
        <w:numPr>
          <w:ilvl w:val="0"/>
          <w:numId w:val="20"/>
        </w:numPr>
        <w:spacing w:line="276" w:lineRule="auto"/>
        <w:rPr>
          <w:rFonts w:ascii="Verdana" w:hAnsi="Verdana"/>
          <w:lang w:eastAsia="zh-CN"/>
        </w:rPr>
      </w:pPr>
      <w:r w:rsidRPr="0007719F">
        <w:rPr>
          <w:rFonts w:ascii="Verdana" w:hAnsi="Verdana"/>
          <w:lang w:eastAsia="zh-CN"/>
        </w:rPr>
        <w:t>Clearing and cleaning is carried out regularly (“clean as you go”). Spills etc. are cleaned up straight away. Cleaning schedule tasks are completed.</w:t>
      </w:r>
    </w:p>
    <w:p w14:paraId="460FB674" w14:textId="4DBABB80" w:rsidR="0007719F" w:rsidRPr="0007719F" w:rsidRDefault="0007719F" w:rsidP="00E068E5">
      <w:pPr>
        <w:pStyle w:val="ListParagraph"/>
        <w:numPr>
          <w:ilvl w:val="0"/>
          <w:numId w:val="20"/>
        </w:numPr>
        <w:spacing w:line="276" w:lineRule="auto"/>
        <w:rPr>
          <w:rFonts w:ascii="Verdana" w:hAnsi="Verdana"/>
          <w:lang w:eastAsia="zh-CN"/>
        </w:rPr>
      </w:pPr>
      <w:r>
        <w:rPr>
          <w:rFonts w:ascii="Verdana" w:hAnsi="Verdana"/>
          <w:lang w:eastAsia="zh-CN"/>
        </w:rPr>
        <w:t>Food</w:t>
      </w:r>
      <w:r w:rsidRPr="0007719F">
        <w:rPr>
          <w:rFonts w:ascii="Verdana" w:hAnsi="Verdana"/>
          <w:lang w:eastAsia="zh-CN"/>
        </w:rPr>
        <w:t xml:space="preserve"> sources (e.g., ingredients) are stored where possible in pest proof containers or off the floor (e.g., on pallets)</w:t>
      </w:r>
    </w:p>
    <w:p w14:paraId="10D16F05" w14:textId="29259708" w:rsidR="00BA0F98" w:rsidRPr="005F3721" w:rsidRDefault="00BA0F98" w:rsidP="00BA0F98">
      <w:pPr>
        <w:pStyle w:val="ListParagraph"/>
        <w:numPr>
          <w:ilvl w:val="0"/>
          <w:numId w:val="20"/>
        </w:numPr>
        <w:spacing w:line="276" w:lineRule="auto"/>
        <w:rPr>
          <w:rFonts w:ascii="Verdana" w:hAnsi="Verdana"/>
          <w:lang w:eastAsia="zh-CN"/>
        </w:rPr>
      </w:pPr>
      <w:r w:rsidRPr="005F3721">
        <w:rPr>
          <w:rFonts w:ascii="Verdana" w:hAnsi="Verdana"/>
          <w:lang w:eastAsia="zh-CN"/>
        </w:rPr>
        <w:t>Building is pest proof</w:t>
      </w:r>
      <w:r w:rsidR="00461453" w:rsidRPr="005F3721">
        <w:rPr>
          <w:rFonts w:ascii="Verdana" w:hAnsi="Verdana"/>
          <w:lang w:eastAsia="zh-CN"/>
        </w:rPr>
        <w:t xml:space="preserve"> </w:t>
      </w:r>
    </w:p>
    <w:p w14:paraId="221FD6E3" w14:textId="13896202" w:rsidR="00461453" w:rsidRPr="005F3721" w:rsidRDefault="00461453" w:rsidP="00BA0F98">
      <w:pPr>
        <w:pStyle w:val="ListParagraph"/>
        <w:numPr>
          <w:ilvl w:val="0"/>
          <w:numId w:val="20"/>
        </w:numPr>
        <w:spacing w:line="276" w:lineRule="auto"/>
        <w:rPr>
          <w:rFonts w:ascii="Verdana" w:hAnsi="Verdana"/>
          <w:lang w:eastAsia="zh-CN"/>
        </w:rPr>
      </w:pPr>
      <w:r w:rsidRPr="005F3721">
        <w:rPr>
          <w:rFonts w:ascii="Verdana" w:hAnsi="Verdana"/>
          <w:lang w:eastAsia="zh-CN"/>
        </w:rPr>
        <w:t>Doors and hatches are kept closed when in not use</w:t>
      </w:r>
    </w:p>
    <w:p w14:paraId="4D9CD367" w14:textId="29A4C344" w:rsidR="00BA0F98" w:rsidRPr="005F3721" w:rsidRDefault="00BA0F98" w:rsidP="00BA0F98">
      <w:pPr>
        <w:pStyle w:val="ListParagraph"/>
        <w:numPr>
          <w:ilvl w:val="0"/>
          <w:numId w:val="20"/>
        </w:numPr>
        <w:spacing w:line="276" w:lineRule="auto"/>
        <w:rPr>
          <w:rFonts w:ascii="Verdana" w:hAnsi="Verdana"/>
          <w:lang w:eastAsia="zh-CN"/>
        </w:rPr>
      </w:pPr>
      <w:r w:rsidRPr="005F3721">
        <w:rPr>
          <w:rFonts w:ascii="Verdana" w:hAnsi="Verdana"/>
          <w:lang w:eastAsia="zh-CN"/>
        </w:rPr>
        <w:t>Sealed bait stations (</w:t>
      </w:r>
      <w:r w:rsidR="00FD2256" w:rsidRPr="005F3721">
        <w:rPr>
          <w:rFonts w:ascii="Verdana" w:hAnsi="Verdana"/>
          <w:lang w:eastAsia="zh-CN"/>
        </w:rPr>
        <w:t>rats/</w:t>
      </w:r>
      <w:r w:rsidRPr="005F3721">
        <w:rPr>
          <w:rFonts w:ascii="Verdana" w:hAnsi="Verdana"/>
          <w:lang w:eastAsia="zh-CN"/>
        </w:rPr>
        <w:t xml:space="preserve">mice) </w:t>
      </w:r>
      <w:r w:rsidR="00FD2256" w:rsidRPr="005F3721">
        <w:rPr>
          <w:rFonts w:ascii="Verdana" w:hAnsi="Verdana"/>
          <w:lang w:eastAsia="zh-CN"/>
        </w:rPr>
        <w:t>outside</w:t>
      </w:r>
      <w:r w:rsidRPr="005F3721">
        <w:rPr>
          <w:rFonts w:ascii="Verdana" w:hAnsi="Verdana"/>
          <w:lang w:eastAsia="zh-CN"/>
        </w:rPr>
        <w:t xml:space="preserve"> the building</w:t>
      </w:r>
      <w:r w:rsidR="00FD2256" w:rsidRPr="005F3721">
        <w:rPr>
          <w:rFonts w:ascii="Verdana" w:hAnsi="Verdana"/>
          <w:lang w:eastAsia="zh-CN"/>
        </w:rPr>
        <w:t xml:space="preserve"> and along </w:t>
      </w:r>
      <w:r w:rsidR="007A6F69" w:rsidRPr="005F3721">
        <w:rPr>
          <w:rFonts w:ascii="Verdana" w:hAnsi="Verdana"/>
          <w:lang w:eastAsia="zh-CN"/>
        </w:rPr>
        <w:t>fence lines</w:t>
      </w:r>
    </w:p>
    <w:p w14:paraId="2DF06148" w14:textId="30A0A2FC" w:rsidR="00FD2256" w:rsidRPr="005F3721" w:rsidRDefault="00FD2256" w:rsidP="00BA0F98">
      <w:pPr>
        <w:pStyle w:val="ListParagraph"/>
        <w:numPr>
          <w:ilvl w:val="0"/>
          <w:numId w:val="20"/>
        </w:numPr>
        <w:spacing w:line="276" w:lineRule="auto"/>
        <w:rPr>
          <w:rFonts w:ascii="Verdana" w:hAnsi="Verdana"/>
          <w:lang w:eastAsia="zh-CN"/>
        </w:rPr>
      </w:pPr>
      <w:r w:rsidRPr="005F3721">
        <w:rPr>
          <w:rFonts w:ascii="Verdana" w:hAnsi="Verdana"/>
          <w:lang w:eastAsia="zh-CN"/>
        </w:rPr>
        <w:lastRenderedPageBreak/>
        <w:t xml:space="preserve">Sealed </w:t>
      </w:r>
      <w:r w:rsidR="007A6F69" w:rsidRPr="005F3721">
        <w:rPr>
          <w:rFonts w:ascii="Verdana" w:hAnsi="Verdana"/>
          <w:lang w:eastAsia="zh-CN"/>
        </w:rPr>
        <w:t>non-toxic</w:t>
      </w:r>
      <w:r w:rsidRPr="005F3721">
        <w:rPr>
          <w:rFonts w:ascii="Verdana" w:hAnsi="Verdana"/>
          <w:lang w:eastAsia="zh-CN"/>
        </w:rPr>
        <w:t xml:space="preserve"> stations (rats/mice) inside the building</w:t>
      </w:r>
      <w:r w:rsidR="00025E57" w:rsidRPr="005F3721">
        <w:rPr>
          <w:rFonts w:ascii="Verdana" w:hAnsi="Verdana"/>
          <w:lang w:eastAsia="zh-CN"/>
        </w:rPr>
        <w:t xml:space="preserve"> (</w:t>
      </w:r>
      <w:r w:rsidR="007A6F69" w:rsidRPr="005F3721">
        <w:rPr>
          <w:rFonts w:ascii="Verdana" w:hAnsi="Verdana"/>
          <w:lang w:eastAsia="zh-CN"/>
        </w:rPr>
        <w:t>non-production</w:t>
      </w:r>
      <w:r w:rsidR="00025E57" w:rsidRPr="005F3721">
        <w:rPr>
          <w:rFonts w:ascii="Verdana" w:hAnsi="Verdana"/>
          <w:lang w:eastAsia="zh-CN"/>
        </w:rPr>
        <w:t xml:space="preserve"> areas)</w:t>
      </w:r>
    </w:p>
    <w:p w14:paraId="1467064A" w14:textId="00A859A1" w:rsidR="00BA0F98" w:rsidRPr="005F3721" w:rsidRDefault="00025E57" w:rsidP="00BA0F98">
      <w:pPr>
        <w:pStyle w:val="ListParagraph"/>
        <w:numPr>
          <w:ilvl w:val="0"/>
          <w:numId w:val="20"/>
        </w:numPr>
        <w:spacing w:line="276" w:lineRule="auto"/>
        <w:rPr>
          <w:rFonts w:ascii="Verdana" w:hAnsi="Verdana"/>
          <w:lang w:eastAsia="zh-CN"/>
        </w:rPr>
      </w:pPr>
      <w:r w:rsidRPr="005F3721">
        <w:rPr>
          <w:rFonts w:ascii="Verdana" w:hAnsi="Verdana"/>
          <w:lang w:eastAsia="zh-CN"/>
        </w:rPr>
        <w:t>Cockroach/</w:t>
      </w:r>
      <w:r w:rsidR="00BA0F98" w:rsidRPr="005F3721">
        <w:rPr>
          <w:rFonts w:ascii="Verdana" w:hAnsi="Verdana"/>
          <w:lang w:eastAsia="zh-CN"/>
        </w:rPr>
        <w:t>Ant bait stations within the building</w:t>
      </w:r>
    </w:p>
    <w:p w14:paraId="4F68FFA0" w14:textId="77777777" w:rsidR="00BA0F98" w:rsidRPr="005F3721" w:rsidRDefault="00BA0F98" w:rsidP="00082A82">
      <w:pPr>
        <w:spacing w:after="0" w:line="276" w:lineRule="auto"/>
        <w:rPr>
          <w:rFonts w:ascii="Verdana" w:hAnsi="Verdana"/>
          <w:lang w:eastAsia="zh-CN"/>
        </w:rPr>
      </w:pPr>
    </w:p>
    <w:p w14:paraId="0A23868D" w14:textId="20B379CC" w:rsidR="00BA0F98" w:rsidRPr="005F3721" w:rsidRDefault="00BA0F98" w:rsidP="00BA0F98">
      <w:pPr>
        <w:spacing w:line="276" w:lineRule="auto"/>
        <w:rPr>
          <w:rFonts w:ascii="Verdana" w:hAnsi="Verdana"/>
          <w:lang w:eastAsia="zh-CN"/>
        </w:rPr>
      </w:pPr>
      <w:r w:rsidRPr="005F3721">
        <w:rPr>
          <w:rFonts w:ascii="Verdana" w:hAnsi="Verdana"/>
          <w:b/>
          <w:bCs/>
          <w:lang w:eastAsia="zh-CN"/>
        </w:rPr>
        <w:t>3.</w:t>
      </w:r>
      <w:r w:rsidR="008477D3" w:rsidRPr="005F3721">
        <w:rPr>
          <w:rFonts w:ascii="Verdana" w:hAnsi="Verdana"/>
          <w:b/>
          <w:bCs/>
          <w:lang w:eastAsia="zh-CN"/>
        </w:rPr>
        <w:t>6</w:t>
      </w:r>
      <w:r w:rsidRPr="005F3721">
        <w:rPr>
          <w:rFonts w:ascii="Verdana" w:hAnsi="Verdana"/>
          <w:b/>
          <w:bCs/>
          <w:lang w:eastAsia="zh-CN"/>
        </w:rPr>
        <w:t>.2 Pest</w:t>
      </w:r>
      <w:r w:rsidRPr="005F3721">
        <w:rPr>
          <w:rFonts w:ascii="Verdana" w:hAnsi="Verdana"/>
          <w:lang w:eastAsia="zh-CN"/>
        </w:rPr>
        <w:t xml:space="preserve"> </w:t>
      </w:r>
      <w:r w:rsidRPr="005F3721">
        <w:rPr>
          <w:rFonts w:ascii="Verdana" w:hAnsi="Verdana"/>
          <w:b/>
          <w:bCs/>
          <w:lang w:eastAsia="zh-CN"/>
        </w:rPr>
        <w:t>Control Programme</w:t>
      </w:r>
    </w:p>
    <w:p w14:paraId="0FED9881" w14:textId="75CB3BCA" w:rsidR="00BA0F98" w:rsidRPr="005F3721" w:rsidRDefault="00283555" w:rsidP="00BA0F98">
      <w:pPr>
        <w:spacing w:line="276" w:lineRule="auto"/>
        <w:rPr>
          <w:rFonts w:ascii="Verdana" w:hAnsi="Verdana"/>
          <w:lang w:eastAsia="zh-CN"/>
        </w:rPr>
      </w:pPr>
      <w:r w:rsidRPr="005F3721">
        <w:rPr>
          <w:rFonts w:ascii="Verdana" w:hAnsi="Verdana"/>
          <w:lang w:eastAsia="zh-CN"/>
        </w:rPr>
        <w:t>Where the</w:t>
      </w:r>
      <w:r w:rsidR="00BA0F98" w:rsidRPr="005F3721">
        <w:rPr>
          <w:rFonts w:ascii="Verdana" w:hAnsi="Verdana"/>
          <w:lang w:eastAsia="zh-CN"/>
        </w:rPr>
        <w:t xml:space="preserve"> company operates its own pest control programme</w:t>
      </w:r>
      <w:r w:rsidRPr="005F3721">
        <w:rPr>
          <w:rFonts w:ascii="Verdana" w:hAnsi="Verdana"/>
          <w:lang w:eastAsia="zh-CN"/>
        </w:rPr>
        <w:t>:</w:t>
      </w:r>
    </w:p>
    <w:p w14:paraId="637F779D" w14:textId="2178B621" w:rsidR="00FC187B" w:rsidRDefault="00CB6148" w:rsidP="00BA0F98">
      <w:pPr>
        <w:spacing w:line="276" w:lineRule="auto"/>
        <w:rPr>
          <w:rFonts w:ascii="Verdana" w:hAnsi="Verdana"/>
          <w:lang w:eastAsia="zh-CN"/>
        </w:rPr>
      </w:pPr>
      <w:r w:rsidRPr="005F3721">
        <w:rPr>
          <w:rFonts w:ascii="Verdana" w:hAnsi="Verdana"/>
          <w:lang w:eastAsia="zh-CN"/>
        </w:rPr>
        <w:t xml:space="preserve">A pest control site map (showing the location of bait stations, monitoring devices, flying insect control units) is </w:t>
      </w:r>
      <w:r w:rsidR="00623FBA" w:rsidRPr="005F3721">
        <w:rPr>
          <w:rFonts w:ascii="Verdana" w:hAnsi="Verdana"/>
          <w:lang w:eastAsia="zh-CN"/>
        </w:rPr>
        <w:t>held on file.</w:t>
      </w:r>
      <w:r w:rsidRPr="005F3721">
        <w:rPr>
          <w:rFonts w:ascii="Verdana" w:hAnsi="Verdana"/>
          <w:lang w:eastAsia="zh-CN"/>
        </w:rPr>
        <w:t xml:space="preserve"> </w:t>
      </w:r>
      <w:r w:rsidR="00BA0F98" w:rsidRPr="005F3721">
        <w:rPr>
          <w:rFonts w:ascii="Verdana" w:hAnsi="Verdana"/>
          <w:lang w:eastAsia="zh-CN"/>
        </w:rPr>
        <w:t xml:space="preserve">The bait stations are checked at least </w:t>
      </w:r>
      <w:r w:rsidR="00BA0F98" w:rsidRPr="00236E83">
        <w:rPr>
          <w:rFonts w:ascii="Verdana" w:hAnsi="Verdana"/>
          <w:lang w:eastAsia="zh-CN"/>
        </w:rPr>
        <w:t>monthly by designated staff. This is recorded either on the Pest Control Record</w:t>
      </w:r>
      <w:r w:rsidR="00236E83" w:rsidRPr="00236E83">
        <w:rPr>
          <w:rFonts w:ascii="Verdana" w:hAnsi="Verdana"/>
          <w:lang w:eastAsia="zh-CN"/>
        </w:rPr>
        <w:t xml:space="preserve"> (Form 5)</w:t>
      </w:r>
      <w:r w:rsidR="00BA0F98" w:rsidRPr="00236E83">
        <w:rPr>
          <w:rFonts w:ascii="Verdana" w:hAnsi="Verdana"/>
          <w:lang w:eastAsia="zh-CN"/>
        </w:rPr>
        <w:t>.</w:t>
      </w:r>
    </w:p>
    <w:p w14:paraId="7E5292CC" w14:textId="77777777" w:rsidR="00F856D4" w:rsidRPr="00F856D4" w:rsidRDefault="00F856D4" w:rsidP="00F856D4">
      <w:pPr>
        <w:spacing w:line="276" w:lineRule="auto"/>
        <w:rPr>
          <w:rFonts w:ascii="Verdana" w:hAnsi="Verdana"/>
          <w:lang w:eastAsia="zh-CN"/>
        </w:rPr>
      </w:pPr>
      <w:r w:rsidRPr="00F856D4">
        <w:rPr>
          <w:rFonts w:ascii="Verdana" w:hAnsi="Verdana"/>
          <w:lang w:eastAsia="zh-CN"/>
        </w:rPr>
        <w:t>It is the responsibility of the manager to ensure:</w:t>
      </w:r>
    </w:p>
    <w:p w14:paraId="40D69BF0" w14:textId="60C920F2" w:rsidR="00F856D4" w:rsidRPr="00F856D4" w:rsidRDefault="00F856D4" w:rsidP="00F856D4">
      <w:pPr>
        <w:pStyle w:val="ListParagraph"/>
        <w:numPr>
          <w:ilvl w:val="0"/>
          <w:numId w:val="24"/>
        </w:numPr>
        <w:spacing w:line="276" w:lineRule="auto"/>
        <w:rPr>
          <w:rFonts w:ascii="Verdana" w:hAnsi="Verdana"/>
          <w:lang w:eastAsia="zh-CN"/>
        </w:rPr>
      </w:pPr>
      <w:r w:rsidRPr="00F856D4">
        <w:rPr>
          <w:rFonts w:ascii="Verdana" w:hAnsi="Verdana"/>
          <w:lang w:eastAsia="zh-CN"/>
        </w:rPr>
        <w:t>all pest control chemicals have a Safety Data Sheet (SDS) and</w:t>
      </w:r>
      <w:r>
        <w:rPr>
          <w:rFonts w:ascii="Verdana" w:hAnsi="Verdana"/>
          <w:lang w:eastAsia="zh-CN"/>
        </w:rPr>
        <w:t xml:space="preserve"> </w:t>
      </w:r>
      <w:r w:rsidRPr="00F856D4">
        <w:rPr>
          <w:rFonts w:ascii="Verdana" w:hAnsi="Verdana"/>
          <w:lang w:eastAsia="zh-CN"/>
        </w:rPr>
        <w:t>approved for use in a food premises</w:t>
      </w:r>
    </w:p>
    <w:p w14:paraId="04291B89" w14:textId="1CE2A4D4" w:rsidR="00F856D4" w:rsidRPr="00F856D4" w:rsidRDefault="00F856D4" w:rsidP="00F856D4">
      <w:pPr>
        <w:pStyle w:val="ListParagraph"/>
        <w:numPr>
          <w:ilvl w:val="0"/>
          <w:numId w:val="24"/>
        </w:numPr>
        <w:spacing w:line="276" w:lineRule="auto"/>
        <w:rPr>
          <w:rFonts w:ascii="Verdana" w:hAnsi="Verdana"/>
          <w:lang w:eastAsia="zh-CN"/>
        </w:rPr>
      </w:pPr>
      <w:r w:rsidRPr="00F856D4">
        <w:rPr>
          <w:rFonts w:ascii="Verdana" w:hAnsi="Verdana"/>
          <w:lang w:eastAsia="zh-CN"/>
        </w:rPr>
        <w:t>pest control chemicals are securely stored</w:t>
      </w:r>
    </w:p>
    <w:p w14:paraId="381205FA" w14:textId="42DA2098" w:rsidR="00F856D4" w:rsidRPr="005F3721" w:rsidRDefault="00F856D4" w:rsidP="00F856D4">
      <w:pPr>
        <w:pStyle w:val="ListParagraph"/>
        <w:numPr>
          <w:ilvl w:val="0"/>
          <w:numId w:val="24"/>
        </w:numPr>
        <w:spacing w:line="276" w:lineRule="auto"/>
        <w:rPr>
          <w:rFonts w:ascii="Verdana" w:hAnsi="Verdana"/>
          <w:lang w:eastAsia="zh-CN"/>
        </w:rPr>
      </w:pPr>
      <w:r w:rsidRPr="00F856D4">
        <w:rPr>
          <w:rFonts w:ascii="Verdana" w:hAnsi="Verdana"/>
          <w:lang w:eastAsia="zh-CN"/>
        </w:rPr>
        <w:t xml:space="preserve">pest control equipment, </w:t>
      </w:r>
      <w:r w:rsidR="00343BD3" w:rsidRPr="005F3721">
        <w:rPr>
          <w:rFonts w:ascii="Verdana" w:hAnsi="Verdana"/>
          <w:lang w:eastAsia="zh-CN"/>
        </w:rPr>
        <w:t>i.e.,</w:t>
      </w:r>
      <w:r w:rsidRPr="005F3721">
        <w:rPr>
          <w:rFonts w:ascii="Verdana" w:hAnsi="Verdana"/>
          <w:lang w:eastAsia="zh-CN"/>
        </w:rPr>
        <w:t xml:space="preserve"> bait stations, traps, are suitable for containing the pest control chemical</w:t>
      </w:r>
    </w:p>
    <w:p w14:paraId="267C0BEF" w14:textId="0AAFC05A" w:rsidR="00F856D4" w:rsidRPr="005F3721" w:rsidRDefault="00F856D4" w:rsidP="00F856D4">
      <w:pPr>
        <w:pStyle w:val="ListParagraph"/>
        <w:numPr>
          <w:ilvl w:val="0"/>
          <w:numId w:val="24"/>
        </w:numPr>
        <w:spacing w:line="276" w:lineRule="auto"/>
        <w:rPr>
          <w:rFonts w:ascii="Verdana" w:hAnsi="Verdana"/>
          <w:lang w:eastAsia="zh-CN"/>
        </w:rPr>
      </w:pPr>
      <w:r w:rsidRPr="005F3721">
        <w:rPr>
          <w:rFonts w:ascii="Verdana" w:hAnsi="Verdana"/>
          <w:lang w:eastAsia="zh-CN"/>
        </w:rPr>
        <w:t>recording of monitoring date</w:t>
      </w:r>
    </w:p>
    <w:p w14:paraId="7FE28791" w14:textId="365ED3C4" w:rsidR="00F856D4" w:rsidRPr="005F3721" w:rsidRDefault="00F856D4" w:rsidP="00F856D4">
      <w:pPr>
        <w:pStyle w:val="ListParagraph"/>
        <w:numPr>
          <w:ilvl w:val="0"/>
          <w:numId w:val="24"/>
        </w:numPr>
        <w:spacing w:line="276" w:lineRule="auto"/>
        <w:rPr>
          <w:rFonts w:ascii="Verdana" w:hAnsi="Verdana"/>
          <w:lang w:eastAsia="zh-CN"/>
        </w:rPr>
      </w:pPr>
      <w:r w:rsidRPr="005F3721">
        <w:rPr>
          <w:rFonts w:ascii="Verdana" w:hAnsi="Verdana"/>
          <w:lang w:eastAsia="zh-CN"/>
        </w:rPr>
        <w:t xml:space="preserve">recording of monitoring findings </w:t>
      </w:r>
      <w:r w:rsidR="00095670" w:rsidRPr="005F3721">
        <w:rPr>
          <w:rFonts w:ascii="Verdana" w:hAnsi="Verdana"/>
          <w:lang w:eastAsia="zh-CN"/>
        </w:rPr>
        <w:t>e.g.,</w:t>
      </w:r>
      <w:r w:rsidRPr="005F3721">
        <w:rPr>
          <w:rFonts w:ascii="Verdana" w:hAnsi="Verdana"/>
          <w:lang w:eastAsia="zh-CN"/>
        </w:rPr>
        <w:t xml:space="preserve"> evidence of pest activity, no evidence of pest activity.</w:t>
      </w:r>
    </w:p>
    <w:p w14:paraId="495389F8" w14:textId="6FBA2296" w:rsidR="00930671" w:rsidRPr="005F3721" w:rsidRDefault="00E00B9E" w:rsidP="00F856D4">
      <w:pPr>
        <w:pStyle w:val="ListParagraph"/>
        <w:numPr>
          <w:ilvl w:val="0"/>
          <w:numId w:val="24"/>
        </w:numPr>
        <w:spacing w:line="276" w:lineRule="auto"/>
        <w:rPr>
          <w:rFonts w:ascii="Verdana" w:hAnsi="Verdana"/>
          <w:lang w:eastAsia="zh-CN"/>
        </w:rPr>
      </w:pPr>
      <w:r w:rsidRPr="005F3721">
        <w:rPr>
          <w:rFonts w:ascii="Verdana" w:hAnsi="Verdana"/>
          <w:lang w:eastAsia="zh-CN"/>
        </w:rPr>
        <w:t>s</w:t>
      </w:r>
      <w:r w:rsidR="00930671" w:rsidRPr="005F3721">
        <w:rPr>
          <w:rFonts w:ascii="Verdana" w:hAnsi="Verdana"/>
          <w:lang w:eastAsia="zh-CN"/>
        </w:rPr>
        <w:t>taff conducting the pest checks have been trained, with records kept</w:t>
      </w:r>
    </w:p>
    <w:p w14:paraId="7EBE112C" w14:textId="77777777" w:rsidR="00F856D4" w:rsidRPr="005F3721" w:rsidRDefault="00F856D4" w:rsidP="00F856D4">
      <w:pPr>
        <w:spacing w:line="276" w:lineRule="auto"/>
        <w:rPr>
          <w:rFonts w:ascii="Verdana" w:hAnsi="Verdana"/>
          <w:lang w:eastAsia="zh-CN"/>
        </w:rPr>
      </w:pPr>
      <w:r w:rsidRPr="005F3721">
        <w:rPr>
          <w:rFonts w:ascii="Verdana" w:hAnsi="Verdana"/>
          <w:lang w:eastAsia="zh-CN"/>
        </w:rPr>
        <w:t xml:space="preserve">All staff shall be observant of any evidence of pests during processing and cleaning. </w:t>
      </w:r>
    </w:p>
    <w:p w14:paraId="77C0AC03" w14:textId="2716D086" w:rsidR="00F856D4" w:rsidRPr="006F165F" w:rsidRDefault="00F856D4" w:rsidP="00F856D4">
      <w:pPr>
        <w:spacing w:line="276" w:lineRule="auto"/>
        <w:rPr>
          <w:rFonts w:ascii="Verdana" w:hAnsi="Verdana"/>
          <w:lang w:eastAsia="zh-CN"/>
        </w:rPr>
      </w:pPr>
      <w:r w:rsidRPr="005F3721">
        <w:rPr>
          <w:rFonts w:ascii="Verdana" w:hAnsi="Verdana"/>
          <w:lang w:eastAsia="zh-CN"/>
        </w:rPr>
        <w:t xml:space="preserve">Upon the detection of evidence and/or pests, the manager is notified, and action will be taken to remove them from the premises. This may include calling in the pest control </w:t>
      </w:r>
      <w:r w:rsidRPr="006F165F">
        <w:rPr>
          <w:rFonts w:ascii="Verdana" w:hAnsi="Verdana"/>
          <w:lang w:eastAsia="zh-CN"/>
        </w:rPr>
        <w:t xml:space="preserve">operator for professional eradication and destruction methods. The notification shall be recorded on the </w:t>
      </w:r>
      <w:r w:rsidR="006F165F" w:rsidRPr="006F165F">
        <w:rPr>
          <w:rFonts w:ascii="Verdana" w:hAnsi="Verdana"/>
          <w:lang w:eastAsia="zh-CN"/>
        </w:rPr>
        <w:t>When Something Goes Wrong form</w:t>
      </w:r>
      <w:r w:rsidRPr="006F165F">
        <w:rPr>
          <w:rFonts w:ascii="Verdana" w:hAnsi="Verdana"/>
          <w:lang w:eastAsia="zh-CN"/>
        </w:rPr>
        <w:t>.</w:t>
      </w:r>
    </w:p>
    <w:p w14:paraId="1713CD16" w14:textId="37DCAE0C" w:rsidR="00DB367A" w:rsidRPr="005F3721" w:rsidRDefault="00E51D3B" w:rsidP="00F856D4">
      <w:pPr>
        <w:spacing w:line="276" w:lineRule="auto"/>
        <w:rPr>
          <w:rFonts w:ascii="Verdana" w:hAnsi="Verdana"/>
          <w:lang w:eastAsia="zh-CN"/>
        </w:rPr>
      </w:pPr>
      <w:r w:rsidRPr="006F165F">
        <w:rPr>
          <w:rFonts w:ascii="Verdana" w:hAnsi="Verdana"/>
          <w:lang w:eastAsia="zh-CN"/>
        </w:rPr>
        <w:t xml:space="preserve">Where the company </w:t>
      </w:r>
      <w:r w:rsidRPr="005F3721">
        <w:rPr>
          <w:rFonts w:ascii="Verdana" w:hAnsi="Verdana"/>
          <w:lang w:eastAsia="zh-CN"/>
        </w:rPr>
        <w:t>contracts a pest control service provider:</w:t>
      </w:r>
    </w:p>
    <w:p w14:paraId="3601EAFF" w14:textId="4FFD2250" w:rsidR="00E51D3B" w:rsidRPr="005F3721" w:rsidRDefault="00E51D3B" w:rsidP="00F856D4">
      <w:pPr>
        <w:spacing w:line="276" w:lineRule="auto"/>
        <w:rPr>
          <w:rFonts w:ascii="Verdana" w:hAnsi="Verdana"/>
          <w:lang w:eastAsia="zh-CN"/>
        </w:rPr>
      </w:pPr>
      <w:r w:rsidRPr="005F3721">
        <w:rPr>
          <w:rFonts w:ascii="Verdana" w:hAnsi="Verdana"/>
          <w:lang w:eastAsia="zh-CN"/>
        </w:rPr>
        <w:t xml:space="preserve">Refer to </w:t>
      </w:r>
      <w:r w:rsidR="00587A50" w:rsidRPr="005F3721">
        <w:rPr>
          <w:rFonts w:ascii="Verdana" w:hAnsi="Verdana"/>
          <w:lang w:eastAsia="zh-CN"/>
        </w:rPr>
        <w:t xml:space="preserve">Section 2.1.1 of </w:t>
      </w:r>
      <w:r w:rsidR="00EB2D5C" w:rsidRPr="005F3721">
        <w:rPr>
          <w:rFonts w:ascii="Verdana" w:hAnsi="Verdana"/>
          <w:lang w:eastAsia="zh-CN"/>
        </w:rPr>
        <w:t xml:space="preserve">this Food Safety Programme for supplier specifications. Service visits to be conducted at an appropriate frequency </w:t>
      </w:r>
      <w:r w:rsidR="002C2F00" w:rsidRPr="005F3721">
        <w:rPr>
          <w:rFonts w:ascii="Verdana" w:hAnsi="Verdana"/>
          <w:lang w:eastAsia="zh-CN"/>
        </w:rPr>
        <w:t>based on risk (as per the service provider’s recommendations). Detailed service reports to be provided – outlining any observations and actions taken.</w:t>
      </w:r>
    </w:p>
    <w:p w14:paraId="34D982ED" w14:textId="77777777" w:rsidR="00236E83" w:rsidRPr="007F62B2" w:rsidRDefault="00236E83" w:rsidP="00367E4A">
      <w:pPr>
        <w:spacing w:after="0"/>
        <w:rPr>
          <w:rFonts w:ascii="Verdana" w:hAnsi="Verdana"/>
          <w:lang w:eastAsia="zh-CN"/>
        </w:rPr>
      </w:pPr>
    </w:p>
    <w:p w14:paraId="2D025B44" w14:textId="77777777" w:rsidR="00367E4A" w:rsidRPr="003056CD" w:rsidRDefault="00367E4A" w:rsidP="0038149E">
      <w:pPr>
        <w:pBdr>
          <w:top w:val="single" w:sz="4" w:space="1" w:color="auto"/>
          <w:left w:val="single" w:sz="4" w:space="4" w:color="auto"/>
          <w:bottom w:val="single" w:sz="4" w:space="7" w:color="auto"/>
          <w:right w:val="single" w:sz="4" w:space="4" w:color="auto"/>
        </w:pBdr>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4E73F99F" w14:textId="3728611F" w:rsidR="00367E4A" w:rsidRDefault="003B35B8" w:rsidP="0038149E">
      <w:pPr>
        <w:pBdr>
          <w:top w:val="single" w:sz="4" w:space="1" w:color="auto"/>
          <w:left w:val="single" w:sz="4" w:space="4" w:color="auto"/>
          <w:bottom w:val="single" w:sz="4" w:space="7" w:color="auto"/>
          <w:right w:val="single" w:sz="4" w:space="4" w:color="auto"/>
        </w:pBdr>
        <w:rPr>
          <w:rFonts w:ascii="Verdana" w:hAnsi="Verdana"/>
          <w:i/>
          <w:iCs/>
          <w:lang w:eastAsia="zh-CN"/>
        </w:rPr>
      </w:pPr>
      <w:r w:rsidRPr="003B35B8">
        <w:rPr>
          <w:rFonts w:ascii="Verdana" w:hAnsi="Verdana"/>
          <w:i/>
          <w:iCs/>
          <w:lang w:eastAsia="zh-CN"/>
        </w:rPr>
        <w:t xml:space="preserve">Form </w:t>
      </w:r>
      <w:r w:rsidR="00236E83">
        <w:rPr>
          <w:rFonts w:ascii="Verdana" w:hAnsi="Verdana"/>
          <w:i/>
          <w:iCs/>
          <w:lang w:eastAsia="zh-CN"/>
        </w:rPr>
        <w:t>5</w:t>
      </w:r>
      <w:r w:rsidRPr="003B35B8">
        <w:rPr>
          <w:rFonts w:ascii="Verdana" w:hAnsi="Verdana"/>
          <w:i/>
          <w:iCs/>
          <w:lang w:eastAsia="zh-CN"/>
        </w:rPr>
        <w:t xml:space="preserve">: </w:t>
      </w:r>
      <w:r w:rsidR="00367E4A" w:rsidRPr="003B35B8">
        <w:rPr>
          <w:rFonts w:ascii="Verdana" w:hAnsi="Verdana"/>
          <w:i/>
          <w:iCs/>
          <w:lang w:eastAsia="zh-CN"/>
        </w:rPr>
        <w:t>Pest Control Record</w:t>
      </w:r>
    </w:p>
    <w:p w14:paraId="3AD3601D" w14:textId="48F6BE4A" w:rsidR="00236E83" w:rsidRDefault="00236E83" w:rsidP="0038149E">
      <w:pPr>
        <w:pBdr>
          <w:top w:val="single" w:sz="4" w:space="1" w:color="auto"/>
          <w:left w:val="single" w:sz="4" w:space="4" w:color="auto"/>
          <w:bottom w:val="single" w:sz="4" w:space="7" w:color="auto"/>
          <w:right w:val="single" w:sz="4" w:space="4" w:color="auto"/>
        </w:pBdr>
        <w:rPr>
          <w:rFonts w:ascii="Verdana" w:hAnsi="Verdana"/>
          <w:i/>
          <w:iCs/>
          <w:lang w:eastAsia="zh-CN"/>
        </w:rPr>
      </w:pPr>
      <w:r>
        <w:rPr>
          <w:rFonts w:ascii="Verdana" w:hAnsi="Verdana"/>
          <w:i/>
          <w:iCs/>
          <w:lang w:eastAsia="zh-CN"/>
        </w:rPr>
        <w:t>Form 6: Pest Control Schedule</w:t>
      </w:r>
    </w:p>
    <w:p w14:paraId="4F08C686" w14:textId="7CB8A544" w:rsidR="00236E83" w:rsidRDefault="00236E83" w:rsidP="0038149E">
      <w:pPr>
        <w:pBdr>
          <w:top w:val="single" w:sz="4" w:space="1" w:color="auto"/>
          <w:left w:val="single" w:sz="4" w:space="4" w:color="auto"/>
          <w:bottom w:val="single" w:sz="4" w:space="7" w:color="auto"/>
          <w:right w:val="single" w:sz="4" w:space="4" w:color="auto"/>
        </w:pBdr>
        <w:rPr>
          <w:rFonts w:ascii="Verdana" w:hAnsi="Verdana"/>
          <w:i/>
          <w:iCs/>
          <w:lang w:eastAsia="zh-CN"/>
        </w:rPr>
      </w:pPr>
      <w:r>
        <w:rPr>
          <w:rFonts w:ascii="Verdana" w:hAnsi="Verdana"/>
          <w:i/>
          <w:iCs/>
          <w:lang w:eastAsia="zh-CN"/>
        </w:rPr>
        <w:t>Form 12: Chemical register</w:t>
      </w:r>
    </w:p>
    <w:p w14:paraId="52A91B29" w14:textId="26CB19B6" w:rsidR="0038149E" w:rsidRPr="003B35B8" w:rsidRDefault="0038149E" w:rsidP="0038149E">
      <w:pPr>
        <w:pBdr>
          <w:top w:val="single" w:sz="4" w:space="1" w:color="auto"/>
          <w:left w:val="single" w:sz="4" w:space="4" w:color="auto"/>
          <w:bottom w:val="single" w:sz="4" w:space="7" w:color="auto"/>
          <w:right w:val="single" w:sz="4" w:space="4" w:color="auto"/>
        </w:pBdr>
        <w:rPr>
          <w:rFonts w:ascii="Verdana" w:hAnsi="Verdana"/>
          <w:b/>
          <w:bCs/>
          <w:i/>
          <w:iCs/>
          <w:lang w:eastAsia="zh-CN"/>
        </w:rPr>
      </w:pPr>
      <w:r>
        <w:rPr>
          <w:rFonts w:ascii="Verdana" w:hAnsi="Verdana"/>
          <w:i/>
          <w:iCs/>
          <w:lang w:eastAsia="zh-CN"/>
        </w:rPr>
        <w:t>Form 8: When Something Goes Wrong Form</w:t>
      </w:r>
    </w:p>
    <w:p w14:paraId="31DF3A1D" w14:textId="5E0A139D" w:rsidR="00781C80" w:rsidRPr="005F3721" w:rsidRDefault="00781C80" w:rsidP="00781C80">
      <w:pPr>
        <w:pStyle w:val="Heading1"/>
        <w:pBdr>
          <w:bottom w:val="single" w:sz="4" w:space="1" w:color="auto"/>
        </w:pBdr>
        <w:tabs>
          <w:tab w:val="clear" w:pos="432"/>
        </w:tabs>
        <w:rPr>
          <w:rFonts w:ascii="Verdana" w:hAnsi="Verdana"/>
          <w:sz w:val="22"/>
          <w:szCs w:val="18"/>
        </w:rPr>
      </w:pPr>
      <w:r w:rsidRPr="005F3721">
        <w:rPr>
          <w:rFonts w:ascii="Verdana" w:hAnsi="Verdana"/>
          <w:sz w:val="22"/>
          <w:szCs w:val="18"/>
        </w:rPr>
        <w:lastRenderedPageBreak/>
        <w:t>Section 3.</w:t>
      </w:r>
      <w:r w:rsidR="008477D3" w:rsidRPr="005F3721">
        <w:rPr>
          <w:rFonts w:ascii="Verdana" w:hAnsi="Verdana"/>
          <w:sz w:val="22"/>
          <w:szCs w:val="18"/>
        </w:rPr>
        <w:t>7</w:t>
      </w:r>
      <w:r w:rsidRPr="005F3721">
        <w:rPr>
          <w:rFonts w:ascii="Verdana" w:hAnsi="Verdana"/>
          <w:sz w:val="22"/>
          <w:szCs w:val="18"/>
        </w:rPr>
        <w:tab/>
      </w:r>
      <w:r w:rsidRPr="005F3721">
        <w:rPr>
          <w:rFonts w:ascii="Verdana" w:hAnsi="Verdana"/>
          <w:sz w:val="22"/>
          <w:szCs w:val="18"/>
        </w:rPr>
        <w:tab/>
      </w:r>
      <w:r w:rsidR="00D9095E" w:rsidRPr="005F3721">
        <w:rPr>
          <w:rFonts w:ascii="Verdana" w:hAnsi="Verdana"/>
          <w:sz w:val="22"/>
          <w:szCs w:val="18"/>
        </w:rPr>
        <w:t>Repairs &amp; Maintenance</w:t>
      </w:r>
    </w:p>
    <w:p w14:paraId="5BC539CF" w14:textId="07E0BD7C" w:rsidR="00781C80" w:rsidRPr="005F3721" w:rsidRDefault="00781C80" w:rsidP="00974CB2">
      <w:pPr>
        <w:rPr>
          <w:rFonts w:ascii="Verdana" w:hAnsi="Verdana"/>
          <w:lang w:eastAsia="zh-CN"/>
        </w:rPr>
      </w:pPr>
    </w:p>
    <w:p w14:paraId="217520EC" w14:textId="544CA33D" w:rsidR="00974CB2" w:rsidRPr="005F3721" w:rsidRDefault="00974CB2" w:rsidP="00974CB2">
      <w:pPr>
        <w:rPr>
          <w:rFonts w:ascii="Verdana" w:hAnsi="Verdana"/>
          <w:b/>
          <w:bCs/>
          <w:lang w:eastAsia="zh-CN"/>
        </w:rPr>
      </w:pPr>
      <w:r w:rsidRPr="005F3721">
        <w:rPr>
          <w:rFonts w:ascii="Verdana" w:hAnsi="Verdana"/>
          <w:b/>
          <w:bCs/>
          <w:lang w:eastAsia="zh-CN"/>
        </w:rPr>
        <w:t>3.</w:t>
      </w:r>
      <w:r w:rsidR="008477D3" w:rsidRPr="005F3721">
        <w:rPr>
          <w:rFonts w:ascii="Verdana" w:hAnsi="Verdana"/>
          <w:b/>
          <w:bCs/>
          <w:lang w:eastAsia="zh-CN"/>
        </w:rPr>
        <w:t>7</w:t>
      </w:r>
      <w:r w:rsidRPr="005F3721">
        <w:rPr>
          <w:rFonts w:ascii="Verdana" w:hAnsi="Verdana"/>
          <w:b/>
          <w:bCs/>
          <w:lang w:eastAsia="zh-CN"/>
        </w:rPr>
        <w:t>.1</w:t>
      </w:r>
      <w:r w:rsidRPr="005F3721">
        <w:rPr>
          <w:rFonts w:ascii="Verdana" w:hAnsi="Verdana"/>
          <w:b/>
          <w:bCs/>
          <w:lang w:eastAsia="zh-CN"/>
        </w:rPr>
        <w:tab/>
        <w:t>Internal Premises Standard</w:t>
      </w:r>
    </w:p>
    <w:p w14:paraId="257CD2A1" w14:textId="1CD2064B" w:rsidR="00974CB2" w:rsidRPr="005F3721" w:rsidRDefault="00974CB2" w:rsidP="00974CB2">
      <w:pPr>
        <w:rPr>
          <w:rFonts w:ascii="Verdana" w:hAnsi="Verdana"/>
          <w:lang w:eastAsia="zh-CN"/>
        </w:rPr>
      </w:pPr>
      <w:r w:rsidRPr="005F3721">
        <w:rPr>
          <w:rFonts w:ascii="Verdana" w:hAnsi="Verdana"/>
          <w:lang w:eastAsia="zh-CN"/>
        </w:rPr>
        <w:t>The internal environment of the processing room</w:t>
      </w:r>
      <w:r w:rsidR="00C90422" w:rsidRPr="005F3721">
        <w:rPr>
          <w:rFonts w:ascii="Verdana" w:hAnsi="Verdana"/>
          <w:lang w:eastAsia="zh-CN"/>
        </w:rPr>
        <w:t>, storage areas</w:t>
      </w:r>
      <w:r w:rsidRPr="005F3721">
        <w:rPr>
          <w:rFonts w:ascii="Verdana" w:hAnsi="Verdana"/>
          <w:lang w:eastAsia="zh-CN"/>
        </w:rPr>
        <w:t xml:space="preserve"> and bottling plant room shall be designed and constructed to ensure:</w:t>
      </w:r>
    </w:p>
    <w:p w14:paraId="37870982" w14:textId="17A23081"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Floors are free draining and able to be washed</w:t>
      </w:r>
    </w:p>
    <w:p w14:paraId="52849C16" w14:textId="74CF8EEF"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Walls and ceiling are free of flaking paint, cracks and holes</w:t>
      </w:r>
    </w:p>
    <w:p w14:paraId="4464EC5B" w14:textId="54177735"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Doors are functioning</w:t>
      </w:r>
    </w:p>
    <w:p w14:paraId="6ECC3C44" w14:textId="59AB68D3"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Fixtures and fittings are functioning, clean and in good repair</w:t>
      </w:r>
    </w:p>
    <w:p w14:paraId="1BD71C31" w14:textId="76B24E6E" w:rsidR="00581072" w:rsidRPr="005F3721" w:rsidRDefault="00581072" w:rsidP="00974CB2">
      <w:pPr>
        <w:pStyle w:val="ListParagraph"/>
        <w:numPr>
          <w:ilvl w:val="0"/>
          <w:numId w:val="20"/>
        </w:numPr>
        <w:spacing w:line="276" w:lineRule="auto"/>
        <w:rPr>
          <w:rFonts w:ascii="Verdana" w:hAnsi="Verdana"/>
          <w:lang w:eastAsia="zh-CN"/>
        </w:rPr>
      </w:pPr>
      <w:r w:rsidRPr="005F3721">
        <w:rPr>
          <w:rFonts w:ascii="Verdana" w:hAnsi="Verdana"/>
          <w:lang w:eastAsia="zh-CN"/>
        </w:rPr>
        <w:t>Lights should be covered in areas where raw materials, ingredients or finished products are exposed</w:t>
      </w:r>
    </w:p>
    <w:p w14:paraId="000C4101" w14:textId="77777777" w:rsidR="00DB367A" w:rsidRPr="005F3721" w:rsidRDefault="00DB367A" w:rsidP="00DB367A">
      <w:pPr>
        <w:pStyle w:val="ListParagraph"/>
        <w:spacing w:line="276" w:lineRule="auto"/>
        <w:rPr>
          <w:rFonts w:ascii="Verdana" w:hAnsi="Verdana"/>
          <w:lang w:eastAsia="zh-CN"/>
        </w:rPr>
      </w:pPr>
    </w:p>
    <w:p w14:paraId="4E9D0116" w14:textId="19BC5618" w:rsidR="00974CB2" w:rsidRPr="005F3721" w:rsidRDefault="00974CB2" w:rsidP="00974CB2">
      <w:pPr>
        <w:rPr>
          <w:rFonts w:ascii="Verdana" w:hAnsi="Verdana"/>
          <w:b/>
          <w:bCs/>
          <w:lang w:eastAsia="zh-CN"/>
        </w:rPr>
      </w:pPr>
      <w:r w:rsidRPr="005F3721">
        <w:rPr>
          <w:rFonts w:ascii="Verdana" w:hAnsi="Verdana"/>
          <w:b/>
          <w:bCs/>
          <w:lang w:eastAsia="zh-CN"/>
        </w:rPr>
        <w:t>3.</w:t>
      </w:r>
      <w:r w:rsidR="008477D3" w:rsidRPr="005F3721">
        <w:rPr>
          <w:rFonts w:ascii="Verdana" w:hAnsi="Verdana"/>
          <w:b/>
          <w:bCs/>
          <w:lang w:eastAsia="zh-CN"/>
        </w:rPr>
        <w:t>7</w:t>
      </w:r>
      <w:r w:rsidRPr="005F3721">
        <w:rPr>
          <w:rFonts w:ascii="Verdana" w:hAnsi="Verdana"/>
          <w:b/>
          <w:bCs/>
          <w:lang w:eastAsia="zh-CN"/>
        </w:rPr>
        <w:t>.2</w:t>
      </w:r>
      <w:r w:rsidRPr="005F3721">
        <w:rPr>
          <w:rFonts w:ascii="Verdana" w:hAnsi="Verdana"/>
          <w:b/>
          <w:bCs/>
          <w:lang w:eastAsia="zh-CN"/>
        </w:rPr>
        <w:tab/>
        <w:t>External Premises Standard</w:t>
      </w:r>
    </w:p>
    <w:p w14:paraId="783F921D" w14:textId="255FC5E8" w:rsidR="00974CB2" w:rsidRPr="00974CB2" w:rsidRDefault="00974CB2" w:rsidP="00974CB2">
      <w:pPr>
        <w:rPr>
          <w:rFonts w:ascii="Verdana" w:hAnsi="Verdana"/>
          <w:lang w:eastAsia="zh-CN"/>
        </w:rPr>
      </w:pPr>
      <w:r w:rsidRPr="005F3721">
        <w:rPr>
          <w:rFonts w:ascii="Verdana" w:hAnsi="Verdana"/>
          <w:lang w:eastAsia="zh-CN"/>
        </w:rPr>
        <w:t xml:space="preserve">The external environment of the premises shall be clean and tidy. The building shall be of sound </w:t>
      </w:r>
      <w:r w:rsidR="006F165F" w:rsidRPr="005F3721">
        <w:rPr>
          <w:rFonts w:ascii="Verdana" w:hAnsi="Verdana"/>
          <w:lang w:eastAsia="zh-CN"/>
        </w:rPr>
        <w:t>construction and</w:t>
      </w:r>
      <w:r w:rsidR="000D707F" w:rsidRPr="005F3721">
        <w:rPr>
          <w:rFonts w:ascii="Verdana" w:hAnsi="Verdana"/>
          <w:lang w:eastAsia="zh-CN"/>
        </w:rPr>
        <w:t xml:space="preserve"> be pest proof</w:t>
      </w:r>
      <w:r w:rsidRPr="005F3721">
        <w:rPr>
          <w:rFonts w:ascii="Verdana" w:hAnsi="Verdana"/>
          <w:lang w:eastAsia="zh-CN"/>
        </w:rPr>
        <w:t>.</w:t>
      </w:r>
    </w:p>
    <w:p w14:paraId="6981EC26" w14:textId="77777777" w:rsidR="006F165F" w:rsidRDefault="006F165F" w:rsidP="00974CB2">
      <w:pPr>
        <w:rPr>
          <w:rFonts w:ascii="Verdana" w:hAnsi="Verdana"/>
          <w:b/>
          <w:bCs/>
          <w:lang w:eastAsia="zh-CN"/>
        </w:rPr>
      </w:pPr>
    </w:p>
    <w:p w14:paraId="4005DADE" w14:textId="4124BDDD" w:rsidR="00974CB2" w:rsidRPr="00974CB2" w:rsidRDefault="00974CB2" w:rsidP="00974CB2">
      <w:pPr>
        <w:rPr>
          <w:rFonts w:ascii="Verdana" w:hAnsi="Verdana"/>
          <w:b/>
          <w:bCs/>
          <w:lang w:eastAsia="zh-CN"/>
        </w:rPr>
      </w:pPr>
      <w:r w:rsidRPr="00974CB2">
        <w:rPr>
          <w:rFonts w:ascii="Verdana" w:hAnsi="Verdana"/>
          <w:b/>
          <w:bCs/>
          <w:lang w:eastAsia="zh-CN"/>
        </w:rPr>
        <w:t>3.</w:t>
      </w:r>
      <w:r w:rsidR="008477D3">
        <w:rPr>
          <w:rFonts w:ascii="Verdana" w:hAnsi="Verdana"/>
          <w:b/>
          <w:bCs/>
          <w:lang w:eastAsia="zh-CN"/>
        </w:rPr>
        <w:t>7</w:t>
      </w:r>
      <w:r w:rsidRPr="00974CB2">
        <w:rPr>
          <w:rFonts w:ascii="Verdana" w:hAnsi="Verdana"/>
          <w:b/>
          <w:bCs/>
          <w:lang w:eastAsia="zh-CN"/>
        </w:rPr>
        <w:t>.3</w:t>
      </w:r>
      <w:r w:rsidRPr="00974CB2">
        <w:rPr>
          <w:rFonts w:ascii="Verdana" w:hAnsi="Verdana"/>
          <w:b/>
          <w:bCs/>
          <w:lang w:eastAsia="zh-CN"/>
        </w:rPr>
        <w:tab/>
      </w:r>
      <w:r w:rsidR="004851AF">
        <w:rPr>
          <w:rFonts w:ascii="Verdana" w:hAnsi="Verdana"/>
          <w:b/>
          <w:bCs/>
          <w:lang w:eastAsia="zh-CN"/>
        </w:rPr>
        <w:t>Good Operating Practices</w:t>
      </w:r>
      <w:r w:rsidRPr="00974CB2">
        <w:rPr>
          <w:rFonts w:ascii="Verdana" w:hAnsi="Verdana"/>
          <w:b/>
          <w:bCs/>
          <w:lang w:eastAsia="zh-CN"/>
        </w:rPr>
        <w:t xml:space="preserve"> Monitoring Procedure</w:t>
      </w:r>
    </w:p>
    <w:p w14:paraId="5AC7AD4B" w14:textId="4E0BC6EF" w:rsidR="00974CB2" w:rsidRPr="006F165F" w:rsidRDefault="00974CB2" w:rsidP="00974CB2">
      <w:pPr>
        <w:rPr>
          <w:rFonts w:ascii="Verdana" w:hAnsi="Verdana"/>
          <w:lang w:eastAsia="zh-CN"/>
        </w:rPr>
      </w:pPr>
      <w:r w:rsidRPr="006F165F">
        <w:rPr>
          <w:rFonts w:ascii="Verdana" w:hAnsi="Verdana"/>
          <w:lang w:eastAsia="zh-CN"/>
        </w:rPr>
        <w:t xml:space="preserve">The building and premises shall be inspected at least </w:t>
      </w:r>
      <w:r w:rsidR="00DC4EB6" w:rsidRPr="006F165F">
        <w:rPr>
          <w:rFonts w:ascii="Verdana" w:hAnsi="Verdana"/>
          <w:lang w:eastAsia="zh-CN"/>
        </w:rPr>
        <w:t>monthly</w:t>
      </w:r>
      <w:r w:rsidRPr="006F165F">
        <w:rPr>
          <w:rFonts w:ascii="Verdana" w:hAnsi="Verdana"/>
          <w:lang w:eastAsia="zh-CN"/>
        </w:rPr>
        <w:t>. This is the responsibility of the manager.</w:t>
      </w:r>
      <w:r w:rsidR="006F165F" w:rsidRPr="006F165F">
        <w:rPr>
          <w:rFonts w:ascii="Verdana" w:hAnsi="Verdana"/>
          <w:lang w:eastAsia="zh-CN"/>
        </w:rPr>
        <w:t xml:space="preserve"> </w:t>
      </w:r>
      <w:r w:rsidRPr="006F165F">
        <w:rPr>
          <w:rFonts w:ascii="Verdana" w:hAnsi="Verdana"/>
          <w:lang w:eastAsia="zh-CN"/>
        </w:rPr>
        <w:t xml:space="preserve">The inspection </w:t>
      </w:r>
      <w:r w:rsidR="006F165F" w:rsidRPr="006F165F">
        <w:rPr>
          <w:rFonts w:ascii="Verdana" w:hAnsi="Verdana"/>
          <w:lang w:eastAsia="zh-CN"/>
        </w:rPr>
        <w:t xml:space="preserve">is </w:t>
      </w:r>
      <w:r w:rsidRPr="006F165F">
        <w:rPr>
          <w:rFonts w:ascii="Verdana" w:hAnsi="Verdana"/>
          <w:lang w:eastAsia="zh-CN"/>
        </w:rPr>
        <w:t xml:space="preserve">recorded on the </w:t>
      </w:r>
      <w:r w:rsidR="00DC4EB6" w:rsidRPr="006F165F">
        <w:rPr>
          <w:rFonts w:ascii="Verdana" w:hAnsi="Verdana"/>
          <w:lang w:eastAsia="zh-CN"/>
        </w:rPr>
        <w:t>G</w:t>
      </w:r>
      <w:r w:rsidR="006F165F" w:rsidRPr="006F165F">
        <w:rPr>
          <w:rFonts w:ascii="Verdana" w:hAnsi="Verdana"/>
          <w:lang w:eastAsia="zh-CN"/>
        </w:rPr>
        <w:t xml:space="preserve">ood Operating Practices </w:t>
      </w:r>
      <w:r w:rsidR="00DC4EB6" w:rsidRPr="006F165F">
        <w:rPr>
          <w:rFonts w:ascii="Verdana" w:hAnsi="Verdana"/>
          <w:lang w:eastAsia="zh-CN"/>
        </w:rPr>
        <w:t>Assessment</w:t>
      </w:r>
      <w:r w:rsidRPr="006F165F">
        <w:rPr>
          <w:rFonts w:ascii="Verdana" w:hAnsi="Verdana"/>
          <w:lang w:eastAsia="zh-CN"/>
        </w:rPr>
        <w:t xml:space="preserve"> form.</w:t>
      </w:r>
    </w:p>
    <w:p w14:paraId="6FFCF982" w14:textId="2A12677E" w:rsidR="00974CB2" w:rsidRPr="006C1097" w:rsidRDefault="00974CB2" w:rsidP="00974CB2">
      <w:pPr>
        <w:rPr>
          <w:rFonts w:ascii="Verdana" w:hAnsi="Verdana"/>
          <w:lang w:eastAsia="zh-CN"/>
        </w:rPr>
      </w:pPr>
      <w:r w:rsidRPr="006C1097">
        <w:rPr>
          <w:rFonts w:ascii="Verdana" w:hAnsi="Verdana"/>
          <w:lang w:eastAsia="zh-CN"/>
        </w:rPr>
        <w:t xml:space="preserve">A tick (√) </w:t>
      </w:r>
      <w:r w:rsidR="004851AF">
        <w:rPr>
          <w:rFonts w:ascii="Verdana" w:hAnsi="Verdana"/>
          <w:lang w:eastAsia="zh-CN"/>
        </w:rPr>
        <w:t xml:space="preserve">in the ‘Yes’ </w:t>
      </w:r>
      <w:r w:rsidR="004851AF" w:rsidRPr="00A2061D">
        <w:rPr>
          <w:rFonts w:ascii="Verdana" w:hAnsi="Verdana"/>
        </w:rPr>
        <w:sym w:font="Wingdings" w:char="F06F"/>
      </w:r>
      <w:r w:rsidR="004851AF">
        <w:rPr>
          <w:rFonts w:ascii="Verdana" w:hAnsi="Verdana"/>
          <w:lang w:eastAsia="zh-CN"/>
        </w:rPr>
        <w:t xml:space="preserve"> </w:t>
      </w:r>
      <w:r w:rsidRPr="006C1097">
        <w:rPr>
          <w:rFonts w:ascii="Verdana" w:hAnsi="Verdana"/>
          <w:lang w:eastAsia="zh-CN"/>
        </w:rPr>
        <w:t xml:space="preserve">shall indicate an acceptable standard and a </w:t>
      </w:r>
      <w:r w:rsidR="004851AF" w:rsidRPr="004851AF">
        <w:rPr>
          <w:rFonts w:ascii="Verdana" w:hAnsi="Verdana"/>
          <w:lang w:eastAsia="zh-CN"/>
        </w:rPr>
        <w:t xml:space="preserve">tick (√) </w:t>
      </w:r>
      <w:r w:rsidR="004851AF">
        <w:rPr>
          <w:rFonts w:ascii="Verdana" w:hAnsi="Verdana"/>
          <w:lang w:eastAsia="zh-CN"/>
        </w:rPr>
        <w:t xml:space="preserve"> in the ‘No’  </w:t>
      </w:r>
      <w:r w:rsidR="004851AF" w:rsidRPr="00A2061D">
        <w:rPr>
          <w:rFonts w:ascii="Verdana" w:hAnsi="Verdana"/>
        </w:rPr>
        <w:sym w:font="Wingdings" w:char="F06F"/>
      </w:r>
      <w:r w:rsidR="004851AF">
        <w:rPr>
          <w:rFonts w:ascii="Verdana" w:hAnsi="Verdana"/>
          <w:lang w:eastAsia="zh-CN"/>
        </w:rPr>
        <w:t xml:space="preserve">  </w:t>
      </w:r>
      <w:r w:rsidRPr="006C1097">
        <w:rPr>
          <w:rFonts w:ascii="Verdana" w:hAnsi="Verdana"/>
          <w:lang w:eastAsia="zh-CN"/>
        </w:rPr>
        <w:t>shall indicate an unacceptable standard.  The details of the defects shall be recorded in the “</w:t>
      </w:r>
      <w:bookmarkStart w:id="0" w:name="_Hlk159420336"/>
      <w:r w:rsidRPr="006C1097">
        <w:rPr>
          <w:rFonts w:ascii="Verdana" w:hAnsi="Verdana"/>
          <w:lang w:eastAsia="zh-CN"/>
        </w:rPr>
        <w:t>Findings / Corrective Action</w:t>
      </w:r>
      <w:bookmarkEnd w:id="0"/>
      <w:r w:rsidRPr="006C1097">
        <w:rPr>
          <w:rFonts w:ascii="Verdana" w:hAnsi="Verdana"/>
          <w:lang w:eastAsia="zh-CN"/>
        </w:rPr>
        <w:t>” sections.</w:t>
      </w:r>
    </w:p>
    <w:p w14:paraId="3D92A0E3" w14:textId="39982435" w:rsidR="00974CB2" w:rsidRPr="006C1097" w:rsidRDefault="00974CB2" w:rsidP="00974CB2">
      <w:pPr>
        <w:rPr>
          <w:rFonts w:ascii="Verdana" w:hAnsi="Verdana"/>
          <w:lang w:eastAsia="zh-CN"/>
        </w:rPr>
      </w:pPr>
      <w:r w:rsidRPr="006C1097">
        <w:rPr>
          <w:rFonts w:ascii="Verdana" w:hAnsi="Verdana"/>
          <w:lang w:eastAsia="zh-CN"/>
        </w:rPr>
        <w:t>Staff shall report all unscheduled repairs and maintenance as they occur immediately to the manager who will notify the manager.</w:t>
      </w:r>
    </w:p>
    <w:p w14:paraId="3D32E6DA" w14:textId="77777777" w:rsidR="00974CB2" w:rsidRPr="006C1097" w:rsidRDefault="00974CB2" w:rsidP="00974CB2">
      <w:pPr>
        <w:rPr>
          <w:rFonts w:ascii="Verdana" w:hAnsi="Verdana"/>
          <w:lang w:eastAsia="zh-CN"/>
        </w:rPr>
      </w:pPr>
      <w:r w:rsidRPr="006C1097">
        <w:rPr>
          <w:rFonts w:ascii="Verdana" w:hAnsi="Verdana"/>
          <w:u w:val="single"/>
          <w:lang w:eastAsia="zh-CN"/>
        </w:rPr>
        <w:t>Corrective Action</w:t>
      </w:r>
      <w:r w:rsidRPr="006C1097">
        <w:rPr>
          <w:rFonts w:ascii="Verdana" w:hAnsi="Verdana"/>
          <w:lang w:eastAsia="zh-CN"/>
        </w:rPr>
        <w:t>:</w:t>
      </w:r>
    </w:p>
    <w:p w14:paraId="415FFBF5" w14:textId="16B85098" w:rsidR="00974CB2" w:rsidRPr="006C1097" w:rsidRDefault="00974CB2" w:rsidP="00974CB2">
      <w:pPr>
        <w:rPr>
          <w:rFonts w:ascii="Verdana" w:hAnsi="Verdana"/>
          <w:lang w:eastAsia="zh-CN"/>
        </w:rPr>
      </w:pPr>
      <w:r w:rsidRPr="006C1097">
        <w:rPr>
          <w:rFonts w:ascii="Verdana" w:hAnsi="Verdana"/>
          <w:lang w:eastAsia="zh-CN"/>
        </w:rPr>
        <w:t xml:space="preserve">If a defect is identified the corrective action must be carried out as soon as </w:t>
      </w:r>
      <w:r w:rsidRPr="006F165F">
        <w:rPr>
          <w:rFonts w:ascii="Verdana" w:hAnsi="Verdana"/>
          <w:lang w:eastAsia="zh-CN"/>
        </w:rPr>
        <w:t>possible.</w:t>
      </w:r>
      <w:r w:rsidR="006F62F6">
        <w:rPr>
          <w:rFonts w:ascii="Verdana" w:hAnsi="Verdana"/>
          <w:lang w:eastAsia="zh-CN"/>
        </w:rPr>
        <w:t xml:space="preserve"> </w:t>
      </w:r>
      <w:r w:rsidRPr="006F165F">
        <w:rPr>
          <w:rFonts w:ascii="Verdana" w:hAnsi="Verdana"/>
          <w:lang w:eastAsia="zh-CN"/>
        </w:rPr>
        <w:t xml:space="preserve">The corrective action must be recorded on the </w:t>
      </w:r>
      <w:r w:rsidR="00236E83" w:rsidRPr="006F165F">
        <w:rPr>
          <w:rFonts w:ascii="Verdana" w:hAnsi="Verdana"/>
          <w:lang w:eastAsia="zh-CN"/>
        </w:rPr>
        <w:t>When Something Goes Wrong Form.</w:t>
      </w:r>
      <w:r w:rsidR="006F62F6">
        <w:rPr>
          <w:rFonts w:ascii="Verdana" w:hAnsi="Verdana"/>
          <w:lang w:eastAsia="zh-CN"/>
        </w:rPr>
        <w:t xml:space="preserve"> </w:t>
      </w:r>
      <w:r w:rsidRPr="006F165F">
        <w:rPr>
          <w:rFonts w:ascii="Verdana" w:hAnsi="Verdana"/>
          <w:lang w:eastAsia="zh-CN"/>
        </w:rPr>
        <w:t xml:space="preserve">The manager </w:t>
      </w:r>
      <w:r w:rsidRPr="006C1097">
        <w:rPr>
          <w:rFonts w:ascii="Verdana" w:hAnsi="Verdana"/>
          <w:lang w:eastAsia="zh-CN"/>
        </w:rPr>
        <w:t xml:space="preserve">must verify the completion of the corrective action. </w:t>
      </w:r>
    </w:p>
    <w:p w14:paraId="1E1C9A8C" w14:textId="77777777" w:rsidR="00367E4A" w:rsidRPr="007F62B2" w:rsidRDefault="00367E4A" w:rsidP="00367E4A">
      <w:pPr>
        <w:spacing w:after="0"/>
        <w:rPr>
          <w:rFonts w:ascii="Verdana" w:hAnsi="Verdana"/>
          <w:lang w:eastAsia="zh-CN"/>
        </w:rPr>
      </w:pPr>
    </w:p>
    <w:p w14:paraId="4A61C13A" w14:textId="77777777" w:rsidR="00367E4A" w:rsidRPr="003056CD" w:rsidRDefault="00367E4A" w:rsidP="00367E4A">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2AFA2A4B" w14:textId="0565491B" w:rsidR="008D478A" w:rsidRPr="006F165F" w:rsidRDefault="006F165F" w:rsidP="00367E4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6F165F">
        <w:rPr>
          <w:rFonts w:ascii="Verdana" w:hAnsi="Verdana"/>
          <w:i/>
          <w:iCs/>
          <w:lang w:eastAsia="zh-CN"/>
        </w:rPr>
        <w:t xml:space="preserve">Form 15: </w:t>
      </w:r>
      <w:r w:rsidR="004D03ED" w:rsidRPr="006F165F">
        <w:rPr>
          <w:rFonts w:ascii="Verdana" w:hAnsi="Verdana"/>
          <w:i/>
          <w:iCs/>
          <w:lang w:eastAsia="zh-CN"/>
        </w:rPr>
        <w:t>Good Operating Practices</w:t>
      </w:r>
      <w:r w:rsidR="00367E4A" w:rsidRPr="006F165F">
        <w:rPr>
          <w:rFonts w:ascii="Verdana" w:hAnsi="Verdana"/>
          <w:i/>
          <w:iCs/>
          <w:lang w:eastAsia="zh-CN"/>
        </w:rPr>
        <w:t xml:space="preserve"> </w:t>
      </w:r>
      <w:r w:rsidRPr="006F165F">
        <w:rPr>
          <w:rFonts w:ascii="Verdana" w:hAnsi="Verdana"/>
          <w:i/>
          <w:iCs/>
          <w:lang w:eastAsia="zh-CN"/>
        </w:rPr>
        <w:t>Assessment Form</w:t>
      </w:r>
    </w:p>
    <w:p w14:paraId="233EBC24" w14:textId="39C3DC0E" w:rsidR="00367E4A" w:rsidRPr="006F165F" w:rsidRDefault="00236E83" w:rsidP="00367E4A">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6F165F">
        <w:rPr>
          <w:rFonts w:ascii="Verdana" w:hAnsi="Verdana"/>
          <w:i/>
          <w:iCs/>
          <w:lang w:eastAsia="zh-CN"/>
        </w:rPr>
        <w:t xml:space="preserve">Form 8: </w:t>
      </w:r>
      <w:bookmarkStart w:id="1" w:name="_Hlk159416686"/>
      <w:r w:rsidRPr="006F165F">
        <w:rPr>
          <w:rFonts w:ascii="Verdana" w:hAnsi="Verdana"/>
          <w:i/>
          <w:iCs/>
          <w:lang w:eastAsia="zh-CN"/>
        </w:rPr>
        <w:t xml:space="preserve">When Something Goes Wrong </w:t>
      </w:r>
      <w:r w:rsidR="008D478A" w:rsidRPr="006F165F">
        <w:rPr>
          <w:rFonts w:ascii="Verdana" w:hAnsi="Verdana"/>
          <w:i/>
          <w:iCs/>
          <w:lang w:eastAsia="zh-CN"/>
        </w:rPr>
        <w:t>Form</w:t>
      </w:r>
      <w:r w:rsidR="00367E4A" w:rsidRPr="006F165F">
        <w:rPr>
          <w:rFonts w:ascii="Verdana" w:hAnsi="Verdana"/>
          <w:i/>
          <w:iCs/>
          <w:lang w:eastAsia="zh-CN"/>
        </w:rPr>
        <w:t xml:space="preserve"> </w:t>
      </w:r>
      <w:bookmarkEnd w:id="1"/>
    </w:p>
    <w:p w14:paraId="775F9869" w14:textId="77777777" w:rsidR="008F7E8D" w:rsidRDefault="008F7E8D" w:rsidP="00974CB2">
      <w:pPr>
        <w:rPr>
          <w:rFonts w:ascii="Verdana" w:hAnsi="Verdana"/>
          <w:color w:val="FF0000"/>
          <w:lang w:eastAsia="zh-CN"/>
        </w:rPr>
      </w:pPr>
    </w:p>
    <w:p w14:paraId="2BB80398" w14:textId="77777777" w:rsidR="00B63087" w:rsidRDefault="00B63087" w:rsidP="00974CB2">
      <w:pPr>
        <w:rPr>
          <w:rFonts w:ascii="Verdana" w:hAnsi="Verdana"/>
          <w:color w:val="FF0000"/>
          <w:lang w:eastAsia="zh-CN"/>
        </w:rPr>
      </w:pPr>
    </w:p>
    <w:p w14:paraId="2AC8F26F" w14:textId="77777777" w:rsidR="00B63087" w:rsidRDefault="00B63087" w:rsidP="00974CB2">
      <w:pPr>
        <w:rPr>
          <w:rFonts w:ascii="Verdana" w:hAnsi="Verdana"/>
          <w:color w:val="FF0000"/>
          <w:lang w:eastAsia="zh-CN"/>
        </w:rPr>
      </w:pPr>
    </w:p>
    <w:p w14:paraId="1A51BD5F" w14:textId="6A73C853" w:rsidR="00974CB2" w:rsidRPr="00624D1E" w:rsidRDefault="00974CB2" w:rsidP="00974CB2">
      <w:pPr>
        <w:rPr>
          <w:rFonts w:ascii="Verdana" w:hAnsi="Verdana"/>
          <w:b/>
          <w:bCs/>
          <w:lang w:eastAsia="zh-CN"/>
        </w:rPr>
      </w:pPr>
      <w:r w:rsidRPr="00624D1E">
        <w:rPr>
          <w:rFonts w:ascii="Verdana" w:hAnsi="Verdana"/>
          <w:b/>
          <w:bCs/>
          <w:lang w:eastAsia="zh-CN"/>
        </w:rPr>
        <w:lastRenderedPageBreak/>
        <w:t>3.</w:t>
      </w:r>
      <w:r w:rsidR="008477D3">
        <w:rPr>
          <w:rFonts w:ascii="Verdana" w:hAnsi="Verdana"/>
          <w:b/>
          <w:bCs/>
          <w:lang w:eastAsia="zh-CN"/>
        </w:rPr>
        <w:t>7</w:t>
      </w:r>
      <w:r w:rsidRPr="00624D1E">
        <w:rPr>
          <w:rFonts w:ascii="Verdana" w:hAnsi="Verdana"/>
          <w:b/>
          <w:bCs/>
          <w:lang w:eastAsia="zh-CN"/>
        </w:rPr>
        <w:t>.4</w:t>
      </w:r>
      <w:r w:rsidRPr="00624D1E">
        <w:rPr>
          <w:rFonts w:ascii="Verdana" w:hAnsi="Verdana"/>
          <w:b/>
          <w:bCs/>
          <w:lang w:eastAsia="zh-CN"/>
        </w:rPr>
        <w:tab/>
        <w:t>Equipment Maintenance Programme</w:t>
      </w:r>
    </w:p>
    <w:p w14:paraId="7DBAFF12" w14:textId="77777777" w:rsidR="00974CB2" w:rsidRPr="00624D1E" w:rsidRDefault="00974CB2" w:rsidP="00974CB2">
      <w:pPr>
        <w:rPr>
          <w:rFonts w:ascii="Verdana" w:hAnsi="Verdana"/>
          <w:lang w:eastAsia="zh-CN"/>
        </w:rPr>
      </w:pPr>
      <w:r w:rsidRPr="00624D1E">
        <w:rPr>
          <w:rFonts w:ascii="Verdana" w:hAnsi="Verdana"/>
          <w:lang w:eastAsia="zh-CN"/>
        </w:rPr>
        <w:t>The equipment repairs and maintenance programme is the responsibility of the company manager.  The manager shall ensure the following:</w:t>
      </w:r>
    </w:p>
    <w:p w14:paraId="4D8612F0" w14:textId="15A9314A" w:rsidR="00974CB2" w:rsidRPr="00624D1E" w:rsidRDefault="00974CB2" w:rsidP="00974CB2">
      <w:pPr>
        <w:rPr>
          <w:rFonts w:ascii="Verdana" w:hAnsi="Verdana"/>
          <w:lang w:eastAsia="zh-CN"/>
        </w:rPr>
      </w:pPr>
      <w:r w:rsidRPr="00624D1E">
        <w:rPr>
          <w:rFonts w:ascii="Verdana" w:hAnsi="Verdana"/>
          <w:u w:val="single"/>
          <w:lang w:eastAsia="zh-CN"/>
        </w:rPr>
        <w:t>Equipment Design</w:t>
      </w:r>
    </w:p>
    <w:p w14:paraId="2B916FEF" w14:textId="3AF23BA1" w:rsidR="00974CB2" w:rsidRPr="00624D1E" w:rsidRDefault="00974CB2" w:rsidP="00624D1E">
      <w:pPr>
        <w:pStyle w:val="ListParagraph"/>
        <w:numPr>
          <w:ilvl w:val="0"/>
          <w:numId w:val="20"/>
        </w:numPr>
        <w:spacing w:line="276" w:lineRule="auto"/>
        <w:rPr>
          <w:rFonts w:ascii="Verdana" w:hAnsi="Verdana"/>
          <w:lang w:eastAsia="zh-CN"/>
        </w:rPr>
      </w:pPr>
      <w:r w:rsidRPr="00624D1E">
        <w:rPr>
          <w:rFonts w:ascii="Verdana" w:hAnsi="Verdana"/>
          <w:lang w:eastAsia="zh-CN"/>
        </w:rPr>
        <w:t>All equipment is suitable for use</w:t>
      </w:r>
    </w:p>
    <w:p w14:paraId="057FE923" w14:textId="143BD188" w:rsidR="00974CB2" w:rsidRPr="00624D1E" w:rsidRDefault="00974CB2" w:rsidP="00624D1E">
      <w:pPr>
        <w:pStyle w:val="ListParagraph"/>
        <w:numPr>
          <w:ilvl w:val="0"/>
          <w:numId w:val="20"/>
        </w:numPr>
        <w:spacing w:line="276" w:lineRule="auto"/>
        <w:rPr>
          <w:rFonts w:ascii="Verdana" w:hAnsi="Verdana"/>
          <w:lang w:eastAsia="zh-CN"/>
        </w:rPr>
      </w:pPr>
      <w:r w:rsidRPr="00624D1E">
        <w:rPr>
          <w:rFonts w:ascii="Verdana" w:hAnsi="Verdana"/>
          <w:lang w:eastAsia="zh-CN"/>
        </w:rPr>
        <w:t>Processing equipment is suitable to facilitate effective cleaning</w:t>
      </w:r>
    </w:p>
    <w:p w14:paraId="171F97DE" w14:textId="5B71C122" w:rsidR="00974CB2" w:rsidRPr="00624D1E" w:rsidRDefault="00974CB2" w:rsidP="00624D1E">
      <w:pPr>
        <w:pStyle w:val="ListParagraph"/>
        <w:numPr>
          <w:ilvl w:val="0"/>
          <w:numId w:val="20"/>
        </w:numPr>
        <w:spacing w:line="276" w:lineRule="auto"/>
        <w:rPr>
          <w:rFonts w:ascii="Verdana" w:hAnsi="Verdana"/>
          <w:lang w:eastAsia="zh-CN"/>
        </w:rPr>
      </w:pPr>
      <w:r w:rsidRPr="00624D1E">
        <w:rPr>
          <w:rFonts w:ascii="Verdana" w:hAnsi="Verdana"/>
          <w:lang w:eastAsia="zh-CN"/>
        </w:rPr>
        <w:t>All equipment is operational</w:t>
      </w:r>
    </w:p>
    <w:p w14:paraId="734A285C" w14:textId="16D4ACF1" w:rsidR="00974CB2" w:rsidRPr="00624D1E" w:rsidRDefault="00974CB2" w:rsidP="00974CB2">
      <w:pPr>
        <w:rPr>
          <w:rFonts w:ascii="Verdana" w:hAnsi="Verdana"/>
          <w:u w:val="single"/>
          <w:lang w:eastAsia="zh-CN"/>
        </w:rPr>
      </w:pPr>
      <w:r w:rsidRPr="00624D1E">
        <w:rPr>
          <w:rFonts w:ascii="Verdana" w:hAnsi="Verdana"/>
          <w:u w:val="single"/>
          <w:lang w:eastAsia="zh-CN"/>
        </w:rPr>
        <w:t>Equipment for Product Contact Use</w:t>
      </w:r>
    </w:p>
    <w:p w14:paraId="7EFB4961" w14:textId="3CEFCE52" w:rsidR="00974CB2" w:rsidRPr="005F3721" w:rsidRDefault="00974CB2" w:rsidP="00624D1E">
      <w:pPr>
        <w:pStyle w:val="ListParagraph"/>
        <w:numPr>
          <w:ilvl w:val="0"/>
          <w:numId w:val="20"/>
        </w:numPr>
        <w:spacing w:line="276" w:lineRule="auto"/>
        <w:rPr>
          <w:rFonts w:ascii="Verdana" w:hAnsi="Verdana"/>
          <w:lang w:eastAsia="zh-CN"/>
        </w:rPr>
      </w:pPr>
      <w:r w:rsidRPr="00624D1E">
        <w:rPr>
          <w:rFonts w:ascii="Verdana" w:hAnsi="Verdana"/>
          <w:lang w:eastAsia="zh-CN"/>
        </w:rPr>
        <w:t xml:space="preserve">Equipment in direct contact </w:t>
      </w:r>
      <w:r w:rsidRPr="005F3721">
        <w:rPr>
          <w:rFonts w:ascii="Verdana" w:hAnsi="Verdana"/>
          <w:lang w:eastAsia="zh-CN"/>
        </w:rPr>
        <w:t>with the product shall be constructed of stainless steel or other smooth, impervious and cleanable materials</w:t>
      </w:r>
      <w:r w:rsidR="003024E2" w:rsidRPr="005F3721">
        <w:rPr>
          <w:rFonts w:ascii="Verdana" w:hAnsi="Verdana"/>
          <w:lang w:eastAsia="zh-CN"/>
        </w:rPr>
        <w:t xml:space="preserve"> that are</w:t>
      </w:r>
      <w:r w:rsidRPr="005F3721">
        <w:rPr>
          <w:rFonts w:ascii="Verdana" w:hAnsi="Verdana"/>
          <w:lang w:eastAsia="zh-CN"/>
        </w:rPr>
        <w:t xml:space="preserve"> approved and appropriate for food use.  Plastic surfaces must be suitable for food contact use.</w:t>
      </w:r>
    </w:p>
    <w:p w14:paraId="093B071A" w14:textId="768930CF" w:rsidR="00974CB2" w:rsidRPr="005F3721" w:rsidRDefault="00974CB2" w:rsidP="00624D1E">
      <w:pPr>
        <w:pStyle w:val="ListParagraph"/>
        <w:numPr>
          <w:ilvl w:val="0"/>
          <w:numId w:val="20"/>
        </w:numPr>
        <w:spacing w:line="276" w:lineRule="auto"/>
        <w:rPr>
          <w:rFonts w:ascii="Verdana" w:hAnsi="Verdana"/>
          <w:lang w:eastAsia="zh-CN"/>
        </w:rPr>
      </w:pPr>
      <w:r w:rsidRPr="005F3721">
        <w:rPr>
          <w:rFonts w:ascii="Verdana" w:hAnsi="Verdana"/>
          <w:lang w:eastAsia="zh-CN"/>
        </w:rPr>
        <w:t>The design shall eliminate trapping of liquids during cleaning process.</w:t>
      </w:r>
    </w:p>
    <w:p w14:paraId="7339A72E" w14:textId="23F9357C" w:rsidR="00974CB2" w:rsidRPr="005F3721" w:rsidRDefault="00974CB2" w:rsidP="00974CB2">
      <w:pPr>
        <w:rPr>
          <w:rFonts w:ascii="Verdana" w:hAnsi="Verdana"/>
          <w:u w:val="single"/>
          <w:lang w:eastAsia="zh-CN"/>
        </w:rPr>
      </w:pPr>
      <w:r w:rsidRPr="005F3721">
        <w:rPr>
          <w:rFonts w:ascii="Verdana" w:hAnsi="Verdana"/>
          <w:u w:val="single"/>
          <w:lang w:eastAsia="zh-CN"/>
        </w:rPr>
        <w:t>Equipment Storage</w:t>
      </w:r>
    </w:p>
    <w:p w14:paraId="05CF81D5" w14:textId="79C4ACBB" w:rsidR="00974CB2" w:rsidRPr="005F3721" w:rsidRDefault="00974CB2" w:rsidP="00624D1E">
      <w:pPr>
        <w:pStyle w:val="ListParagraph"/>
        <w:numPr>
          <w:ilvl w:val="0"/>
          <w:numId w:val="20"/>
        </w:numPr>
        <w:spacing w:line="276" w:lineRule="auto"/>
        <w:rPr>
          <w:rFonts w:ascii="Verdana" w:hAnsi="Verdana"/>
          <w:lang w:eastAsia="zh-CN"/>
        </w:rPr>
      </w:pPr>
      <w:r w:rsidRPr="005F3721">
        <w:rPr>
          <w:rFonts w:ascii="Verdana" w:hAnsi="Verdana"/>
          <w:lang w:eastAsia="zh-CN"/>
        </w:rPr>
        <w:t>Equipment shall be stored in a clean condition, protected from contamination and pest</w:t>
      </w:r>
      <w:r w:rsidR="00505650" w:rsidRPr="005F3721">
        <w:rPr>
          <w:rFonts w:ascii="Verdana" w:hAnsi="Verdana"/>
          <w:lang w:eastAsia="zh-CN"/>
        </w:rPr>
        <w:t>s</w:t>
      </w:r>
      <w:r w:rsidRPr="005F3721">
        <w:rPr>
          <w:rFonts w:ascii="Verdana" w:hAnsi="Verdana"/>
          <w:lang w:eastAsia="zh-CN"/>
        </w:rPr>
        <w:t>.</w:t>
      </w:r>
    </w:p>
    <w:p w14:paraId="04B46E12" w14:textId="4E6C1DD3" w:rsidR="00974CB2" w:rsidRPr="005F3721" w:rsidRDefault="00974CB2" w:rsidP="00624D1E">
      <w:pPr>
        <w:pStyle w:val="ListParagraph"/>
        <w:numPr>
          <w:ilvl w:val="0"/>
          <w:numId w:val="20"/>
        </w:numPr>
        <w:spacing w:line="276" w:lineRule="auto"/>
        <w:rPr>
          <w:rFonts w:ascii="Verdana" w:hAnsi="Verdana"/>
          <w:lang w:eastAsia="zh-CN"/>
        </w:rPr>
      </w:pPr>
      <w:r w:rsidRPr="005F3721">
        <w:rPr>
          <w:rFonts w:ascii="Verdana" w:hAnsi="Verdana"/>
          <w:lang w:eastAsia="zh-CN"/>
        </w:rPr>
        <w:t xml:space="preserve">Equipment shall be cleaned and </w:t>
      </w:r>
      <w:r w:rsidR="00505650" w:rsidRPr="005F3721">
        <w:rPr>
          <w:rFonts w:ascii="Verdana" w:hAnsi="Verdana"/>
          <w:lang w:eastAsia="zh-CN"/>
        </w:rPr>
        <w:t>sanitised</w:t>
      </w:r>
      <w:r w:rsidRPr="005F3721">
        <w:rPr>
          <w:rFonts w:ascii="Verdana" w:hAnsi="Verdana"/>
          <w:lang w:eastAsia="zh-CN"/>
        </w:rPr>
        <w:t xml:space="preserve"> upon recommissioning.</w:t>
      </w:r>
    </w:p>
    <w:p w14:paraId="691E1991" w14:textId="3D5F013D" w:rsidR="00974CB2" w:rsidRPr="005F3721" w:rsidRDefault="00974CB2" w:rsidP="00974CB2">
      <w:pPr>
        <w:rPr>
          <w:rFonts w:ascii="Verdana" w:hAnsi="Verdana"/>
          <w:u w:val="single"/>
          <w:lang w:eastAsia="zh-CN"/>
        </w:rPr>
      </w:pPr>
      <w:r w:rsidRPr="005F3721">
        <w:rPr>
          <w:rFonts w:ascii="Verdana" w:hAnsi="Verdana"/>
          <w:u w:val="single"/>
          <w:lang w:eastAsia="zh-CN"/>
        </w:rPr>
        <w:t>During Maintenance</w:t>
      </w:r>
    </w:p>
    <w:p w14:paraId="42C7BD99" w14:textId="4ED9725F"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Methods use shall ensure product safety is not affected.</w:t>
      </w:r>
    </w:p>
    <w:p w14:paraId="03C15BF8" w14:textId="77D7DCD9" w:rsidR="00974CB2" w:rsidRPr="005F3721"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All maintenance personnel adhere to the company's hygiene policies.</w:t>
      </w:r>
    </w:p>
    <w:p w14:paraId="2BF1F437" w14:textId="66C4AAC5" w:rsidR="00974CB2" w:rsidRPr="00974CB2" w:rsidRDefault="00974CB2" w:rsidP="00974CB2">
      <w:pPr>
        <w:pStyle w:val="ListParagraph"/>
        <w:numPr>
          <w:ilvl w:val="0"/>
          <w:numId w:val="20"/>
        </w:numPr>
        <w:spacing w:line="276" w:lineRule="auto"/>
        <w:rPr>
          <w:rFonts w:ascii="Verdana" w:hAnsi="Verdana"/>
          <w:lang w:eastAsia="zh-CN"/>
        </w:rPr>
      </w:pPr>
      <w:r w:rsidRPr="005F3721">
        <w:rPr>
          <w:rFonts w:ascii="Verdana" w:hAnsi="Verdana"/>
          <w:lang w:eastAsia="zh-CN"/>
        </w:rPr>
        <w:t>Chemicals used in maintenance processes shall be identified</w:t>
      </w:r>
      <w:r w:rsidRPr="00974CB2">
        <w:rPr>
          <w:rFonts w:ascii="Verdana" w:hAnsi="Verdana"/>
          <w:lang w:eastAsia="zh-CN"/>
        </w:rPr>
        <w:t xml:space="preserve"> and shall not present a risk to the product.</w:t>
      </w:r>
    </w:p>
    <w:p w14:paraId="7C32A184" w14:textId="7C4CBB87" w:rsidR="00974CB2" w:rsidRPr="00974CB2" w:rsidRDefault="00974CB2" w:rsidP="00974CB2">
      <w:pPr>
        <w:pStyle w:val="ListParagraph"/>
        <w:numPr>
          <w:ilvl w:val="0"/>
          <w:numId w:val="20"/>
        </w:numPr>
        <w:spacing w:line="276" w:lineRule="auto"/>
        <w:rPr>
          <w:rFonts w:ascii="Verdana" w:hAnsi="Verdana"/>
          <w:lang w:eastAsia="zh-CN"/>
        </w:rPr>
      </w:pPr>
      <w:r w:rsidRPr="00974CB2">
        <w:rPr>
          <w:rFonts w:ascii="Verdana" w:hAnsi="Verdana"/>
          <w:lang w:eastAsia="zh-CN"/>
        </w:rPr>
        <w:t>Machinery lubricants shall be suitable for use on food equipment.</w:t>
      </w:r>
    </w:p>
    <w:p w14:paraId="5776DF35" w14:textId="77777777" w:rsidR="00974CB2" w:rsidRPr="00624D1E" w:rsidRDefault="00974CB2" w:rsidP="00974CB2">
      <w:pPr>
        <w:rPr>
          <w:rFonts w:ascii="Verdana" w:hAnsi="Verdana"/>
          <w:u w:val="single"/>
          <w:lang w:eastAsia="zh-CN"/>
        </w:rPr>
      </w:pPr>
      <w:r w:rsidRPr="00624D1E">
        <w:rPr>
          <w:rFonts w:ascii="Verdana" w:hAnsi="Verdana"/>
          <w:u w:val="single"/>
          <w:lang w:eastAsia="zh-CN"/>
        </w:rPr>
        <w:t>Post-Maintenance</w:t>
      </w:r>
    </w:p>
    <w:p w14:paraId="065DDF68" w14:textId="0475DBD0" w:rsidR="00974CB2" w:rsidRPr="00974CB2" w:rsidRDefault="00974CB2" w:rsidP="00974CB2">
      <w:pPr>
        <w:pStyle w:val="ListParagraph"/>
        <w:numPr>
          <w:ilvl w:val="0"/>
          <w:numId w:val="20"/>
        </w:numPr>
        <w:spacing w:line="276" w:lineRule="auto"/>
        <w:rPr>
          <w:rFonts w:ascii="Verdana" w:hAnsi="Verdana"/>
          <w:lang w:eastAsia="zh-CN"/>
        </w:rPr>
      </w:pPr>
      <w:r w:rsidRPr="00974CB2">
        <w:rPr>
          <w:rFonts w:ascii="Verdana" w:hAnsi="Verdana"/>
          <w:lang w:eastAsia="zh-CN"/>
        </w:rPr>
        <w:t>The maintenance process includes ensuring tools, equipment, and materials used are removed prior to the re-commencement of production.</w:t>
      </w:r>
    </w:p>
    <w:p w14:paraId="5A504284" w14:textId="6613BE82" w:rsidR="00974CB2" w:rsidRPr="00974CB2" w:rsidRDefault="00974CB2" w:rsidP="00974CB2">
      <w:pPr>
        <w:pStyle w:val="ListParagraph"/>
        <w:numPr>
          <w:ilvl w:val="0"/>
          <w:numId w:val="20"/>
        </w:numPr>
        <w:spacing w:line="276" w:lineRule="auto"/>
        <w:rPr>
          <w:rFonts w:ascii="Verdana" w:hAnsi="Verdana"/>
          <w:lang w:eastAsia="zh-CN"/>
        </w:rPr>
      </w:pPr>
      <w:r w:rsidRPr="00974CB2">
        <w:rPr>
          <w:rFonts w:ascii="Verdana" w:hAnsi="Verdana"/>
          <w:lang w:eastAsia="zh-CN"/>
        </w:rPr>
        <w:t>Removal of debris, waste and surplus equipment on exit of maintenance area.</w:t>
      </w:r>
    </w:p>
    <w:p w14:paraId="5414A276" w14:textId="41207F95" w:rsidR="00974CB2" w:rsidRPr="00974CB2" w:rsidRDefault="00974CB2" w:rsidP="00974CB2">
      <w:pPr>
        <w:pStyle w:val="ListParagraph"/>
        <w:numPr>
          <w:ilvl w:val="0"/>
          <w:numId w:val="20"/>
        </w:numPr>
        <w:spacing w:line="276" w:lineRule="auto"/>
        <w:rPr>
          <w:rFonts w:ascii="Verdana" w:hAnsi="Verdana"/>
          <w:lang w:eastAsia="zh-CN"/>
        </w:rPr>
      </w:pPr>
      <w:r w:rsidRPr="00974CB2">
        <w:rPr>
          <w:rFonts w:ascii="Verdana" w:hAnsi="Verdana"/>
          <w:lang w:eastAsia="zh-CN"/>
        </w:rPr>
        <w:t>Cleaning shall be carried out post-maintenance.</w:t>
      </w:r>
    </w:p>
    <w:p w14:paraId="1AF78E88" w14:textId="3689253A" w:rsidR="00974CB2" w:rsidRPr="00624D1E" w:rsidRDefault="00974CB2" w:rsidP="00974CB2">
      <w:pPr>
        <w:rPr>
          <w:rFonts w:ascii="Verdana" w:hAnsi="Verdana"/>
          <w:u w:val="single"/>
          <w:lang w:eastAsia="zh-CN"/>
        </w:rPr>
      </w:pPr>
      <w:r w:rsidRPr="00624D1E">
        <w:rPr>
          <w:rFonts w:ascii="Verdana" w:hAnsi="Verdana"/>
          <w:u w:val="single"/>
          <w:lang w:eastAsia="zh-CN"/>
        </w:rPr>
        <w:t>Maintenance Tools</w:t>
      </w:r>
    </w:p>
    <w:p w14:paraId="2623C09D" w14:textId="71C3A4A0" w:rsidR="00974CB2" w:rsidRPr="00974CB2" w:rsidRDefault="00974CB2" w:rsidP="00974CB2">
      <w:pPr>
        <w:pStyle w:val="ListParagraph"/>
        <w:numPr>
          <w:ilvl w:val="0"/>
          <w:numId w:val="20"/>
        </w:numPr>
        <w:spacing w:line="276" w:lineRule="auto"/>
        <w:rPr>
          <w:rFonts w:ascii="Verdana" w:hAnsi="Verdana"/>
          <w:lang w:eastAsia="zh-CN"/>
        </w:rPr>
      </w:pPr>
      <w:r w:rsidRPr="00974CB2">
        <w:rPr>
          <w:rFonts w:ascii="Verdana" w:hAnsi="Verdana"/>
          <w:lang w:eastAsia="zh-CN"/>
        </w:rPr>
        <w:t>Tools shall not present a risk to the product and be in good condition.</w:t>
      </w:r>
    </w:p>
    <w:p w14:paraId="6409F3CB" w14:textId="59006E40" w:rsidR="008B1BC7" w:rsidRDefault="00974CB2" w:rsidP="00384B61">
      <w:pPr>
        <w:spacing w:after="0"/>
        <w:rPr>
          <w:rFonts w:ascii="Verdana" w:hAnsi="Verdana"/>
          <w:color w:val="FF0000"/>
          <w:lang w:eastAsia="zh-CN"/>
        </w:rPr>
      </w:pPr>
      <w:r w:rsidRPr="00974CB2">
        <w:rPr>
          <w:rFonts w:ascii="Verdana" w:hAnsi="Verdana"/>
          <w:color w:val="FF0000"/>
          <w:lang w:eastAsia="zh-CN"/>
        </w:rPr>
        <w:t xml:space="preserve"> </w:t>
      </w:r>
    </w:p>
    <w:p w14:paraId="6958AAD7" w14:textId="0162CE6A" w:rsidR="00974CB2" w:rsidRPr="00624D1E" w:rsidRDefault="00974CB2" w:rsidP="00974CB2">
      <w:pPr>
        <w:rPr>
          <w:rFonts w:ascii="Verdana" w:hAnsi="Verdana"/>
          <w:b/>
          <w:bCs/>
          <w:lang w:eastAsia="zh-CN"/>
        </w:rPr>
      </w:pPr>
      <w:r w:rsidRPr="00624D1E">
        <w:rPr>
          <w:rFonts w:ascii="Verdana" w:hAnsi="Verdana"/>
          <w:b/>
          <w:bCs/>
          <w:lang w:eastAsia="zh-CN"/>
        </w:rPr>
        <w:t>3.</w:t>
      </w:r>
      <w:r w:rsidR="008477D3">
        <w:rPr>
          <w:rFonts w:ascii="Verdana" w:hAnsi="Verdana"/>
          <w:b/>
          <w:bCs/>
          <w:lang w:eastAsia="zh-CN"/>
        </w:rPr>
        <w:t>7</w:t>
      </w:r>
      <w:r w:rsidRPr="00624D1E">
        <w:rPr>
          <w:rFonts w:ascii="Verdana" w:hAnsi="Verdana"/>
          <w:b/>
          <w:bCs/>
          <w:lang w:eastAsia="zh-CN"/>
        </w:rPr>
        <w:t>.5</w:t>
      </w:r>
      <w:r w:rsidRPr="00624D1E">
        <w:rPr>
          <w:rFonts w:ascii="Verdana" w:hAnsi="Verdana"/>
          <w:b/>
          <w:bCs/>
          <w:lang w:eastAsia="zh-CN"/>
        </w:rPr>
        <w:tab/>
        <w:t>Preventative Maintenance Schedule</w:t>
      </w:r>
    </w:p>
    <w:p w14:paraId="3230EABA" w14:textId="0B42A34A" w:rsidR="00D74A77" w:rsidRPr="00D74A77" w:rsidRDefault="00D74A77" w:rsidP="00D74A77">
      <w:pPr>
        <w:spacing w:line="276" w:lineRule="auto"/>
        <w:rPr>
          <w:rFonts w:ascii="Verdana" w:hAnsi="Verdana"/>
          <w:lang w:eastAsia="zh-CN"/>
        </w:rPr>
      </w:pPr>
      <w:r w:rsidRPr="00D74A77">
        <w:rPr>
          <w:rFonts w:ascii="Verdana" w:hAnsi="Verdana"/>
          <w:lang w:eastAsia="zh-CN"/>
        </w:rPr>
        <w:t>A Preventative Maintenance Schedule</w:t>
      </w:r>
      <w:r w:rsidR="00384B61">
        <w:rPr>
          <w:rFonts w:ascii="Verdana" w:hAnsi="Verdana"/>
          <w:lang w:eastAsia="zh-CN"/>
        </w:rPr>
        <w:t xml:space="preserve"> (Form 14)</w:t>
      </w:r>
      <w:r>
        <w:rPr>
          <w:rFonts w:ascii="Verdana" w:hAnsi="Verdana"/>
          <w:lang w:eastAsia="zh-CN"/>
        </w:rPr>
        <w:t xml:space="preserve"> is maintained noting the following:</w:t>
      </w:r>
    </w:p>
    <w:p w14:paraId="419498A8" w14:textId="77777777" w:rsidR="00D74A77" w:rsidRPr="00D74A77" w:rsidRDefault="00974CB2" w:rsidP="00D74A77">
      <w:pPr>
        <w:pStyle w:val="ListParagraph"/>
        <w:numPr>
          <w:ilvl w:val="0"/>
          <w:numId w:val="20"/>
        </w:numPr>
        <w:spacing w:line="276" w:lineRule="auto"/>
        <w:rPr>
          <w:rFonts w:ascii="Verdana" w:hAnsi="Verdana"/>
          <w:lang w:eastAsia="zh-CN"/>
        </w:rPr>
      </w:pPr>
      <w:r w:rsidRPr="00D74A77">
        <w:rPr>
          <w:rFonts w:ascii="Verdana" w:hAnsi="Verdana"/>
          <w:lang w:eastAsia="zh-CN"/>
        </w:rPr>
        <w:t>Item</w:t>
      </w:r>
    </w:p>
    <w:p w14:paraId="63C4053D" w14:textId="78027DC1" w:rsidR="00D74A77" w:rsidRDefault="00974CB2" w:rsidP="00D74A77">
      <w:pPr>
        <w:pStyle w:val="ListParagraph"/>
        <w:numPr>
          <w:ilvl w:val="0"/>
          <w:numId w:val="20"/>
        </w:numPr>
        <w:spacing w:line="276" w:lineRule="auto"/>
        <w:rPr>
          <w:rFonts w:ascii="Verdana" w:hAnsi="Verdana"/>
          <w:lang w:eastAsia="zh-CN"/>
        </w:rPr>
      </w:pPr>
      <w:r w:rsidRPr="00D74A77">
        <w:rPr>
          <w:rFonts w:ascii="Verdana" w:hAnsi="Verdana"/>
          <w:lang w:eastAsia="zh-CN"/>
        </w:rPr>
        <w:t>Preventative Maintenance</w:t>
      </w:r>
      <w:r w:rsidR="00D74A77">
        <w:rPr>
          <w:rFonts w:ascii="Verdana" w:hAnsi="Verdana"/>
          <w:lang w:eastAsia="zh-CN"/>
        </w:rPr>
        <w:t xml:space="preserve"> type</w:t>
      </w:r>
    </w:p>
    <w:p w14:paraId="001FE49A" w14:textId="77777777" w:rsidR="00D74A77" w:rsidRDefault="00974CB2" w:rsidP="00D74A77">
      <w:pPr>
        <w:pStyle w:val="ListParagraph"/>
        <w:numPr>
          <w:ilvl w:val="0"/>
          <w:numId w:val="20"/>
        </w:numPr>
        <w:spacing w:line="276" w:lineRule="auto"/>
        <w:rPr>
          <w:rFonts w:ascii="Verdana" w:hAnsi="Verdana"/>
          <w:lang w:eastAsia="zh-CN"/>
        </w:rPr>
      </w:pPr>
      <w:r w:rsidRPr="00D74A77">
        <w:rPr>
          <w:rFonts w:ascii="Verdana" w:hAnsi="Verdana"/>
          <w:lang w:eastAsia="zh-CN"/>
        </w:rPr>
        <w:lastRenderedPageBreak/>
        <w:t>Contractor</w:t>
      </w:r>
      <w:r w:rsidRPr="00D74A77">
        <w:rPr>
          <w:rFonts w:ascii="Verdana" w:hAnsi="Verdana"/>
          <w:lang w:eastAsia="zh-CN"/>
        </w:rPr>
        <w:tab/>
      </w:r>
    </w:p>
    <w:p w14:paraId="099ED8E5" w14:textId="7209E194" w:rsidR="00974CB2" w:rsidRPr="00D74A77" w:rsidRDefault="00974CB2" w:rsidP="00D74A77">
      <w:pPr>
        <w:pStyle w:val="ListParagraph"/>
        <w:numPr>
          <w:ilvl w:val="0"/>
          <w:numId w:val="20"/>
        </w:numPr>
        <w:spacing w:line="276" w:lineRule="auto"/>
        <w:rPr>
          <w:rFonts w:ascii="Verdana" w:hAnsi="Verdana"/>
          <w:lang w:eastAsia="zh-CN"/>
        </w:rPr>
      </w:pPr>
      <w:r w:rsidRPr="00D74A77">
        <w:rPr>
          <w:rFonts w:ascii="Verdana" w:hAnsi="Verdana"/>
          <w:lang w:eastAsia="zh-CN"/>
        </w:rPr>
        <w:t>Frequency</w:t>
      </w:r>
    </w:p>
    <w:p w14:paraId="05E2D4A2" w14:textId="05184E61" w:rsidR="007D4447" w:rsidRPr="005F3721" w:rsidRDefault="007D4447" w:rsidP="00974CB2">
      <w:pPr>
        <w:rPr>
          <w:rFonts w:ascii="Verdana" w:hAnsi="Verdana"/>
          <w:lang w:eastAsia="zh-CN"/>
        </w:rPr>
      </w:pPr>
      <w:r w:rsidRPr="007D4447">
        <w:rPr>
          <w:rFonts w:ascii="Verdana" w:hAnsi="Verdana"/>
          <w:lang w:eastAsia="zh-CN"/>
        </w:rPr>
        <w:t xml:space="preserve">A record of the maintenance completed must be retained. This can be noted on the Repairs &amp; </w:t>
      </w:r>
      <w:r w:rsidRPr="005F3721">
        <w:rPr>
          <w:rFonts w:ascii="Verdana" w:hAnsi="Verdana"/>
          <w:lang w:eastAsia="zh-CN"/>
        </w:rPr>
        <w:t>Maintenance Record or the contractor invoice and/or service report can be retained (as records), as long as these include the date, type of work, cont</w:t>
      </w:r>
      <w:r w:rsidR="0020476E" w:rsidRPr="005F3721">
        <w:rPr>
          <w:rFonts w:ascii="Verdana" w:hAnsi="Verdana"/>
          <w:lang w:eastAsia="zh-CN"/>
        </w:rPr>
        <w:t>r</w:t>
      </w:r>
      <w:r w:rsidRPr="005F3721">
        <w:rPr>
          <w:rFonts w:ascii="Verdana" w:hAnsi="Verdana"/>
          <w:lang w:eastAsia="zh-CN"/>
        </w:rPr>
        <w:t xml:space="preserve">actor details and are signed to note the work was completed and equipment/area inspected and cleaned post maintenance).  </w:t>
      </w:r>
    </w:p>
    <w:p w14:paraId="53657D37" w14:textId="254291DF" w:rsidR="00974CB2" w:rsidRPr="005F3721" w:rsidRDefault="00974CB2" w:rsidP="00974CB2">
      <w:pPr>
        <w:rPr>
          <w:rFonts w:ascii="Verdana" w:hAnsi="Verdana"/>
          <w:color w:val="FF0000"/>
          <w:lang w:eastAsia="zh-CN"/>
        </w:rPr>
      </w:pPr>
      <w:r w:rsidRPr="005F3721">
        <w:rPr>
          <w:rFonts w:ascii="Verdana" w:hAnsi="Verdana"/>
          <w:color w:val="FF0000"/>
          <w:lang w:eastAsia="zh-CN"/>
        </w:rPr>
        <w:tab/>
      </w:r>
    </w:p>
    <w:p w14:paraId="77819665" w14:textId="6F959A9C" w:rsidR="00974CB2" w:rsidRPr="005F3721" w:rsidRDefault="00974CB2" w:rsidP="00974CB2">
      <w:pPr>
        <w:rPr>
          <w:rFonts w:ascii="Verdana" w:hAnsi="Verdana"/>
          <w:b/>
          <w:bCs/>
          <w:lang w:eastAsia="zh-CN"/>
        </w:rPr>
      </w:pPr>
      <w:r w:rsidRPr="005F3721">
        <w:rPr>
          <w:rFonts w:ascii="Verdana" w:hAnsi="Verdana"/>
          <w:b/>
          <w:bCs/>
          <w:lang w:eastAsia="zh-CN"/>
        </w:rPr>
        <w:t>3.</w:t>
      </w:r>
      <w:r w:rsidR="008477D3" w:rsidRPr="005F3721">
        <w:rPr>
          <w:rFonts w:ascii="Verdana" w:hAnsi="Verdana"/>
          <w:b/>
          <w:bCs/>
          <w:lang w:eastAsia="zh-CN"/>
        </w:rPr>
        <w:t>7</w:t>
      </w:r>
      <w:r w:rsidRPr="005F3721">
        <w:rPr>
          <w:rFonts w:ascii="Verdana" w:hAnsi="Verdana"/>
          <w:b/>
          <w:bCs/>
          <w:lang w:eastAsia="zh-CN"/>
        </w:rPr>
        <w:t>.6</w:t>
      </w:r>
      <w:r w:rsidRPr="005F3721">
        <w:rPr>
          <w:rFonts w:ascii="Verdana" w:hAnsi="Verdana"/>
          <w:b/>
          <w:bCs/>
          <w:lang w:eastAsia="zh-CN"/>
        </w:rPr>
        <w:tab/>
        <w:t>Unplanned Repairs and Maintenance</w:t>
      </w:r>
    </w:p>
    <w:p w14:paraId="4173A4B7" w14:textId="77777777" w:rsidR="00974CB2" w:rsidRPr="005F3721" w:rsidRDefault="00974CB2" w:rsidP="00974CB2">
      <w:pPr>
        <w:rPr>
          <w:rFonts w:ascii="Verdana" w:hAnsi="Verdana"/>
          <w:lang w:eastAsia="zh-CN"/>
        </w:rPr>
      </w:pPr>
      <w:r w:rsidRPr="005F3721">
        <w:rPr>
          <w:rFonts w:ascii="Verdana" w:hAnsi="Verdana"/>
          <w:lang w:eastAsia="zh-CN"/>
        </w:rPr>
        <w:t>Staff shall notify the manager of all breakages and any necessary repairs on equipment and/or premises.  The manager shall notify and direct the maintenance staff to complete these repairs.</w:t>
      </w:r>
    </w:p>
    <w:p w14:paraId="0C82DC6C" w14:textId="77777777" w:rsidR="00974CB2" w:rsidRPr="006C1097" w:rsidRDefault="00974CB2" w:rsidP="00974CB2">
      <w:pPr>
        <w:rPr>
          <w:rFonts w:ascii="Verdana" w:hAnsi="Verdana"/>
          <w:lang w:eastAsia="zh-CN"/>
        </w:rPr>
      </w:pPr>
      <w:r w:rsidRPr="005F3721">
        <w:rPr>
          <w:rFonts w:ascii="Verdana" w:hAnsi="Verdana"/>
          <w:lang w:eastAsia="zh-CN"/>
        </w:rPr>
        <w:t>When equipment breakdown occurs during processing, and corrective action could pose a hazard to the production then</w:t>
      </w:r>
      <w:r w:rsidRPr="006C1097">
        <w:rPr>
          <w:rFonts w:ascii="Verdana" w:hAnsi="Verdana"/>
          <w:lang w:eastAsia="zh-CN"/>
        </w:rPr>
        <w:t xml:space="preserve"> the following must take place:</w:t>
      </w:r>
    </w:p>
    <w:p w14:paraId="134EC9D8" w14:textId="7DB96928" w:rsidR="00974CB2" w:rsidRPr="006C1097" w:rsidRDefault="006C1097" w:rsidP="006C1097">
      <w:pPr>
        <w:pStyle w:val="ListParagraph"/>
        <w:numPr>
          <w:ilvl w:val="0"/>
          <w:numId w:val="20"/>
        </w:numPr>
        <w:spacing w:line="276" w:lineRule="auto"/>
        <w:rPr>
          <w:rFonts w:ascii="Verdana" w:hAnsi="Verdana"/>
          <w:lang w:eastAsia="zh-CN"/>
        </w:rPr>
      </w:pPr>
      <w:r>
        <w:rPr>
          <w:rFonts w:ascii="Verdana" w:hAnsi="Verdana"/>
          <w:lang w:eastAsia="zh-CN"/>
        </w:rPr>
        <w:t>The</w:t>
      </w:r>
      <w:r w:rsidR="00974CB2" w:rsidRPr="006C1097">
        <w:rPr>
          <w:rFonts w:ascii="Verdana" w:hAnsi="Verdana"/>
          <w:lang w:eastAsia="zh-CN"/>
        </w:rPr>
        <w:t xml:space="preserve"> product and packaging to be removed from the room, </w:t>
      </w:r>
      <w:r w:rsidR="000D55F9">
        <w:rPr>
          <w:rFonts w:ascii="Verdana" w:hAnsi="Verdana"/>
          <w:lang w:eastAsia="zh-CN"/>
        </w:rPr>
        <w:t>o</w:t>
      </w:r>
      <w:r w:rsidR="00974CB2" w:rsidRPr="006C1097">
        <w:rPr>
          <w:rFonts w:ascii="Verdana" w:hAnsi="Verdana"/>
          <w:lang w:eastAsia="zh-CN"/>
        </w:rPr>
        <w:t>r</w:t>
      </w:r>
    </w:p>
    <w:p w14:paraId="50A21632" w14:textId="426F1413" w:rsidR="00974CB2" w:rsidRPr="006C1097" w:rsidRDefault="00974CB2" w:rsidP="006C1097">
      <w:pPr>
        <w:pStyle w:val="ListParagraph"/>
        <w:numPr>
          <w:ilvl w:val="0"/>
          <w:numId w:val="20"/>
        </w:numPr>
        <w:spacing w:line="276" w:lineRule="auto"/>
        <w:rPr>
          <w:rFonts w:ascii="Verdana" w:hAnsi="Verdana"/>
          <w:lang w:eastAsia="zh-CN"/>
        </w:rPr>
      </w:pPr>
      <w:r w:rsidRPr="006C1097">
        <w:rPr>
          <w:rFonts w:ascii="Verdana" w:hAnsi="Verdana"/>
          <w:lang w:eastAsia="zh-CN"/>
        </w:rPr>
        <w:t>The product and packaging protected, and/or</w:t>
      </w:r>
    </w:p>
    <w:p w14:paraId="753A54E0" w14:textId="22DF43E2" w:rsidR="00974CB2" w:rsidRDefault="00974CB2" w:rsidP="006C1097">
      <w:pPr>
        <w:pStyle w:val="ListParagraph"/>
        <w:numPr>
          <w:ilvl w:val="0"/>
          <w:numId w:val="20"/>
        </w:numPr>
        <w:spacing w:line="276" w:lineRule="auto"/>
        <w:rPr>
          <w:rFonts w:ascii="Verdana" w:hAnsi="Verdana"/>
          <w:lang w:eastAsia="zh-CN"/>
        </w:rPr>
      </w:pPr>
      <w:r w:rsidRPr="006C1097">
        <w:rPr>
          <w:rFonts w:ascii="Verdana" w:hAnsi="Verdana"/>
          <w:lang w:eastAsia="zh-CN"/>
        </w:rPr>
        <w:t>The equipment removed from the room.</w:t>
      </w:r>
    </w:p>
    <w:p w14:paraId="6A3BFBC2" w14:textId="7CD2FE82" w:rsidR="007D4447" w:rsidRPr="006C1097" w:rsidRDefault="007D4447" w:rsidP="006C1097">
      <w:pPr>
        <w:pStyle w:val="ListParagraph"/>
        <w:numPr>
          <w:ilvl w:val="0"/>
          <w:numId w:val="20"/>
        </w:numPr>
        <w:spacing w:line="276" w:lineRule="auto"/>
        <w:rPr>
          <w:rFonts w:ascii="Verdana" w:hAnsi="Verdana"/>
          <w:lang w:eastAsia="zh-CN"/>
        </w:rPr>
      </w:pPr>
      <w:r>
        <w:rPr>
          <w:rFonts w:ascii="Verdana" w:hAnsi="Verdana"/>
          <w:lang w:eastAsia="zh-CN"/>
        </w:rPr>
        <w:t>A record* retained</w:t>
      </w:r>
    </w:p>
    <w:p w14:paraId="068EE56F" w14:textId="11CCF25D" w:rsidR="007D4447" w:rsidRDefault="007D4447" w:rsidP="007D4447">
      <w:pPr>
        <w:rPr>
          <w:rFonts w:ascii="Verdana" w:hAnsi="Verdana"/>
          <w:lang w:eastAsia="zh-CN"/>
        </w:rPr>
      </w:pPr>
      <w:r>
        <w:rPr>
          <w:rFonts w:ascii="Verdana" w:hAnsi="Verdana"/>
          <w:lang w:eastAsia="zh-CN"/>
        </w:rPr>
        <w:t>*</w:t>
      </w:r>
      <w:r w:rsidRPr="007D4447">
        <w:rPr>
          <w:rFonts w:ascii="Verdana" w:hAnsi="Verdana"/>
          <w:lang w:eastAsia="zh-CN"/>
        </w:rPr>
        <w:t>A record of the maintenance completed must be retained</w:t>
      </w:r>
      <w:r>
        <w:rPr>
          <w:rFonts w:ascii="Verdana" w:hAnsi="Verdana"/>
          <w:lang w:eastAsia="zh-CN"/>
        </w:rPr>
        <w:t xml:space="preserve">. This can be noted on the Repairs &amp; Maintenance Record or </w:t>
      </w:r>
      <w:r w:rsidRPr="007D4447">
        <w:rPr>
          <w:rFonts w:ascii="Verdana" w:hAnsi="Verdana"/>
          <w:lang w:eastAsia="zh-CN"/>
        </w:rPr>
        <w:t>the contractor invoice and/or service report</w:t>
      </w:r>
      <w:r>
        <w:rPr>
          <w:rFonts w:ascii="Verdana" w:hAnsi="Verdana"/>
          <w:lang w:eastAsia="zh-CN"/>
        </w:rPr>
        <w:t xml:space="preserve"> can be retained (as records)</w:t>
      </w:r>
      <w:r w:rsidRPr="007D4447">
        <w:rPr>
          <w:rFonts w:ascii="Verdana" w:hAnsi="Verdana"/>
          <w:lang w:eastAsia="zh-CN"/>
        </w:rPr>
        <w:t xml:space="preserve">, as long as these include the date, type of work, contactor details and are signed to note the work was completed and equipment/area inspected and cleaned post maintenance).  </w:t>
      </w:r>
    </w:p>
    <w:p w14:paraId="0FD97D5F" w14:textId="77777777" w:rsidR="00384B61" w:rsidRPr="007F62B2" w:rsidRDefault="00384B61" w:rsidP="00384B61">
      <w:pPr>
        <w:spacing w:after="0"/>
        <w:rPr>
          <w:rFonts w:ascii="Verdana" w:hAnsi="Verdana"/>
          <w:lang w:eastAsia="zh-CN"/>
        </w:rPr>
      </w:pPr>
    </w:p>
    <w:p w14:paraId="25AB4EF3" w14:textId="77777777" w:rsidR="00384B61" w:rsidRPr="003056CD" w:rsidRDefault="00384B61" w:rsidP="00384B61">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3800906A" w14:textId="77777777" w:rsidR="00384B61" w:rsidRDefault="00384B61" w:rsidP="00384B61">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6F165F">
        <w:rPr>
          <w:rFonts w:ascii="Verdana" w:hAnsi="Verdana"/>
          <w:i/>
          <w:iCs/>
          <w:lang w:eastAsia="zh-CN"/>
        </w:rPr>
        <w:t>Form 1</w:t>
      </w:r>
      <w:r>
        <w:rPr>
          <w:rFonts w:ascii="Verdana" w:hAnsi="Verdana"/>
          <w:i/>
          <w:iCs/>
          <w:lang w:eastAsia="zh-CN"/>
        </w:rPr>
        <w:t>3</w:t>
      </w:r>
      <w:r w:rsidRPr="006F165F">
        <w:rPr>
          <w:rFonts w:ascii="Verdana" w:hAnsi="Verdana"/>
          <w:i/>
          <w:iCs/>
          <w:lang w:eastAsia="zh-CN"/>
        </w:rPr>
        <w:t xml:space="preserve">: </w:t>
      </w:r>
      <w:r w:rsidRPr="00805A2E">
        <w:rPr>
          <w:rFonts w:ascii="Verdana" w:hAnsi="Verdana"/>
          <w:i/>
          <w:iCs/>
          <w:lang w:eastAsia="zh-CN"/>
        </w:rPr>
        <w:t>Repairs &amp; Maintenance Record</w:t>
      </w:r>
    </w:p>
    <w:p w14:paraId="08B10352" w14:textId="77777777" w:rsidR="00384B61" w:rsidRPr="006F165F" w:rsidRDefault="00384B61" w:rsidP="00384B61">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6F165F">
        <w:rPr>
          <w:rFonts w:ascii="Verdana" w:hAnsi="Verdana"/>
          <w:i/>
          <w:iCs/>
          <w:lang w:eastAsia="zh-CN"/>
        </w:rPr>
        <w:t>Form 1</w:t>
      </w:r>
      <w:r>
        <w:rPr>
          <w:rFonts w:ascii="Verdana" w:hAnsi="Verdana"/>
          <w:i/>
          <w:iCs/>
          <w:lang w:eastAsia="zh-CN"/>
        </w:rPr>
        <w:t>4</w:t>
      </w:r>
      <w:r w:rsidRPr="006F165F">
        <w:rPr>
          <w:rFonts w:ascii="Verdana" w:hAnsi="Verdana"/>
          <w:i/>
          <w:iCs/>
          <w:lang w:eastAsia="zh-CN"/>
        </w:rPr>
        <w:t xml:space="preserve">: </w:t>
      </w:r>
      <w:r w:rsidRPr="00805A2E">
        <w:rPr>
          <w:rFonts w:ascii="Verdana" w:hAnsi="Verdana"/>
          <w:i/>
          <w:iCs/>
          <w:lang w:eastAsia="zh-CN"/>
        </w:rPr>
        <w:t>Preventative Maintenance Schedule</w:t>
      </w:r>
    </w:p>
    <w:p w14:paraId="0F27C851" w14:textId="4E145756" w:rsidR="00B77F65" w:rsidRPr="00384B61" w:rsidRDefault="00384B61" w:rsidP="00B77F65">
      <w:pPr>
        <w:pBdr>
          <w:top w:val="single" w:sz="4" w:space="1" w:color="auto"/>
          <w:left w:val="single" w:sz="4" w:space="4" w:color="auto"/>
          <w:bottom w:val="single" w:sz="4" w:space="7" w:color="auto"/>
          <w:right w:val="single" w:sz="4" w:space="4" w:color="auto"/>
        </w:pBdr>
        <w:spacing w:before="240"/>
        <w:rPr>
          <w:rFonts w:ascii="Verdana" w:hAnsi="Verdana"/>
          <w:b/>
          <w:bCs/>
          <w:i/>
          <w:iCs/>
          <w:lang w:eastAsia="zh-CN"/>
        </w:rPr>
      </w:pPr>
      <w:r w:rsidRPr="006F165F">
        <w:rPr>
          <w:rFonts w:ascii="Verdana" w:hAnsi="Verdana"/>
          <w:i/>
          <w:iCs/>
          <w:lang w:eastAsia="zh-CN"/>
        </w:rPr>
        <w:t xml:space="preserve">Form 8: When Something Goes Wrong Form </w:t>
      </w:r>
      <w:r w:rsidR="00B77F65" w:rsidRPr="00B77F65">
        <w:rPr>
          <w:rFonts w:ascii="Verdana" w:hAnsi="Verdana"/>
          <w:i/>
          <w:iCs/>
          <w:color w:val="FF0000"/>
          <w:lang w:eastAsia="zh-CN"/>
        </w:rPr>
        <w:t xml:space="preserve"> </w:t>
      </w:r>
    </w:p>
    <w:p w14:paraId="043C71F1" w14:textId="77777777" w:rsidR="00B77F65" w:rsidRDefault="00B77F65" w:rsidP="00B77F65">
      <w:pPr>
        <w:rPr>
          <w:rFonts w:ascii="Verdana" w:hAnsi="Verdana"/>
          <w:lang w:eastAsia="zh-CN"/>
        </w:rPr>
      </w:pPr>
    </w:p>
    <w:p w14:paraId="42428BDC" w14:textId="56A0A641" w:rsidR="004C348D" w:rsidRPr="00D56334" w:rsidRDefault="004C348D" w:rsidP="004C348D">
      <w:pPr>
        <w:pStyle w:val="Heading1"/>
        <w:pBdr>
          <w:bottom w:val="single" w:sz="4" w:space="1" w:color="auto"/>
        </w:pBdr>
        <w:tabs>
          <w:tab w:val="clear" w:pos="432"/>
        </w:tabs>
        <w:rPr>
          <w:rFonts w:ascii="Verdana" w:hAnsi="Verdana"/>
          <w:sz w:val="22"/>
          <w:szCs w:val="18"/>
        </w:rPr>
      </w:pPr>
      <w:r w:rsidRPr="00D56334">
        <w:rPr>
          <w:rFonts w:ascii="Verdana" w:hAnsi="Verdana"/>
          <w:sz w:val="22"/>
          <w:szCs w:val="18"/>
        </w:rPr>
        <w:t>Section 3.8</w:t>
      </w:r>
      <w:r w:rsidRPr="00D56334">
        <w:rPr>
          <w:rFonts w:ascii="Verdana" w:hAnsi="Verdana"/>
          <w:sz w:val="22"/>
          <w:szCs w:val="18"/>
        </w:rPr>
        <w:tab/>
      </w:r>
      <w:r w:rsidRPr="00D56334">
        <w:rPr>
          <w:rFonts w:ascii="Verdana" w:hAnsi="Verdana"/>
          <w:sz w:val="22"/>
          <w:szCs w:val="18"/>
        </w:rPr>
        <w:tab/>
        <w:t>Calibration</w:t>
      </w:r>
    </w:p>
    <w:p w14:paraId="0DFC4FB8" w14:textId="77777777" w:rsidR="004C348D" w:rsidRPr="00D56334" w:rsidRDefault="004C348D" w:rsidP="004C348D">
      <w:pPr>
        <w:pStyle w:val="ListParagraph"/>
        <w:rPr>
          <w:rFonts w:ascii="Verdana" w:hAnsi="Verdana"/>
          <w:lang w:eastAsia="zh-CN"/>
        </w:rPr>
      </w:pPr>
    </w:p>
    <w:p w14:paraId="3B860D53" w14:textId="02A227F0" w:rsidR="00A540FD" w:rsidRPr="00D56334" w:rsidRDefault="004C348D" w:rsidP="00A540FD">
      <w:pPr>
        <w:rPr>
          <w:rFonts w:ascii="Verdana" w:hAnsi="Verdana"/>
          <w:b/>
          <w:bCs/>
          <w:lang w:eastAsia="zh-CN"/>
        </w:rPr>
      </w:pPr>
      <w:r w:rsidRPr="00D56334">
        <w:rPr>
          <w:rFonts w:ascii="Verdana" w:hAnsi="Verdana"/>
          <w:b/>
          <w:bCs/>
          <w:lang w:eastAsia="zh-CN"/>
        </w:rPr>
        <w:t>3.8.1</w:t>
      </w:r>
      <w:r w:rsidRPr="00D56334">
        <w:rPr>
          <w:rFonts w:ascii="Verdana" w:hAnsi="Verdana"/>
          <w:b/>
          <w:bCs/>
          <w:lang w:eastAsia="zh-CN"/>
        </w:rPr>
        <w:tab/>
      </w:r>
      <w:r w:rsidR="00A540FD" w:rsidRPr="00D56334">
        <w:rPr>
          <w:rFonts w:ascii="Verdana" w:hAnsi="Verdana"/>
          <w:b/>
          <w:bCs/>
          <w:lang w:eastAsia="zh-CN"/>
        </w:rPr>
        <w:t>Calibration</w:t>
      </w:r>
    </w:p>
    <w:p w14:paraId="7895658E" w14:textId="4874CDD6" w:rsidR="00D56334" w:rsidRPr="00D56334" w:rsidRDefault="00D56334" w:rsidP="00D56334">
      <w:pPr>
        <w:rPr>
          <w:rFonts w:ascii="Verdana" w:hAnsi="Verdana"/>
          <w:color w:val="FF0000"/>
          <w:lang w:eastAsia="zh-CN"/>
        </w:rPr>
      </w:pPr>
      <w:r w:rsidRPr="00D56334">
        <w:rPr>
          <w:rFonts w:ascii="Verdana" w:hAnsi="Verdana"/>
          <w:lang w:eastAsia="zh-CN"/>
        </w:rPr>
        <w:t xml:space="preserve">To ensure the reliability of measuring equipment and instruments used for critical measurements we </w:t>
      </w:r>
      <w:r>
        <w:rPr>
          <w:rFonts w:ascii="Verdana" w:hAnsi="Verdana"/>
          <w:lang w:eastAsia="zh-CN"/>
        </w:rPr>
        <w:t xml:space="preserve">check the </w:t>
      </w:r>
      <w:r w:rsidRPr="00D56334">
        <w:rPr>
          <w:rFonts w:ascii="Verdana" w:hAnsi="Verdana"/>
          <w:lang w:eastAsia="zh-CN"/>
        </w:rPr>
        <w:t>calibrat</w:t>
      </w:r>
      <w:r>
        <w:rPr>
          <w:rFonts w:ascii="Verdana" w:hAnsi="Verdana"/>
          <w:lang w:eastAsia="zh-CN"/>
        </w:rPr>
        <w:t>ion accuracy of</w:t>
      </w:r>
      <w:r w:rsidRPr="00D56334">
        <w:rPr>
          <w:rFonts w:ascii="Verdana" w:hAnsi="Verdana"/>
          <w:lang w:eastAsia="zh-CN"/>
        </w:rPr>
        <w:t xml:space="preserve"> these on a regular schedule, against a known standard and record the result and any corrective action where required</w:t>
      </w:r>
      <w:r w:rsidRPr="00D56334">
        <w:rPr>
          <w:rFonts w:ascii="Verdana" w:hAnsi="Verdana"/>
          <w:color w:val="FF0000"/>
          <w:lang w:eastAsia="zh-CN"/>
        </w:rPr>
        <w:t>.</w:t>
      </w:r>
    </w:p>
    <w:p w14:paraId="67CC4B69" w14:textId="7F18B219" w:rsidR="00EA1F87" w:rsidRDefault="00703994" w:rsidP="00D56334">
      <w:pPr>
        <w:rPr>
          <w:rFonts w:ascii="Verdana" w:hAnsi="Verdana"/>
          <w:lang w:eastAsia="zh-CN"/>
        </w:rPr>
      </w:pPr>
      <w:r>
        <w:rPr>
          <w:rFonts w:ascii="Verdana" w:hAnsi="Verdana"/>
          <w:lang w:eastAsia="zh-CN"/>
        </w:rPr>
        <w:lastRenderedPageBreak/>
        <w:t>In some cases, these checks may be requirement to meet a regulatory standard (e.g., Weights and Measures or Food Standards Code), or may be conducted as part of good operating practice.</w:t>
      </w:r>
    </w:p>
    <w:p w14:paraId="7978C438" w14:textId="13417F68" w:rsidR="00D56334" w:rsidRPr="006A4713" w:rsidRDefault="00D56334" w:rsidP="00D56334">
      <w:pPr>
        <w:rPr>
          <w:rFonts w:ascii="Verdana" w:hAnsi="Verdana"/>
          <w:lang w:eastAsia="zh-CN"/>
        </w:rPr>
      </w:pPr>
      <w:r w:rsidRPr="006A4713">
        <w:rPr>
          <w:rFonts w:ascii="Verdana" w:hAnsi="Verdana"/>
          <w:lang w:eastAsia="zh-CN"/>
        </w:rPr>
        <w:t>A list of equipment, calibration type, frequency and standard is listed in the table below</w:t>
      </w:r>
      <w:r w:rsidR="000F4494">
        <w:rPr>
          <w:rFonts w:ascii="Verdana" w:hAnsi="Verdana"/>
          <w:lang w:eastAsia="zh-CN"/>
        </w:rPr>
        <w:t>:</w:t>
      </w:r>
    </w:p>
    <w:tbl>
      <w:tblPr>
        <w:tblStyle w:val="TableGrid"/>
        <w:tblW w:w="9016" w:type="dxa"/>
        <w:tblLook w:val="04A0" w:firstRow="1" w:lastRow="0" w:firstColumn="1" w:lastColumn="0" w:noHBand="0" w:noVBand="1"/>
      </w:tblPr>
      <w:tblGrid>
        <w:gridCol w:w="1896"/>
        <w:gridCol w:w="1667"/>
        <w:gridCol w:w="1961"/>
        <w:gridCol w:w="1559"/>
        <w:gridCol w:w="1933"/>
      </w:tblGrid>
      <w:tr w:rsidR="005229AF" w14:paraId="4CD9FB3A" w14:textId="77777777" w:rsidTr="000F4494">
        <w:trPr>
          <w:trHeight w:val="556"/>
        </w:trPr>
        <w:tc>
          <w:tcPr>
            <w:tcW w:w="1896" w:type="dxa"/>
            <w:shd w:val="clear" w:color="auto" w:fill="F2F2F2" w:themeFill="background1" w:themeFillShade="F2"/>
          </w:tcPr>
          <w:p w14:paraId="1D80A1B5" w14:textId="486A62AE" w:rsidR="00703994" w:rsidRPr="006A4713" w:rsidRDefault="00703994" w:rsidP="00703994">
            <w:pPr>
              <w:rPr>
                <w:rFonts w:ascii="Verdana" w:hAnsi="Verdana"/>
                <w:b/>
                <w:bCs/>
                <w:sz w:val="20"/>
                <w:szCs w:val="20"/>
                <w:lang w:eastAsia="zh-CN"/>
              </w:rPr>
            </w:pPr>
            <w:r w:rsidRPr="006A4713">
              <w:rPr>
                <w:rFonts w:ascii="Verdana" w:hAnsi="Verdana"/>
                <w:b/>
                <w:bCs/>
                <w:sz w:val="20"/>
                <w:szCs w:val="20"/>
                <w:lang w:eastAsia="zh-CN"/>
              </w:rPr>
              <w:t>Equipment Type</w:t>
            </w:r>
          </w:p>
        </w:tc>
        <w:tc>
          <w:tcPr>
            <w:tcW w:w="1667" w:type="dxa"/>
            <w:shd w:val="clear" w:color="auto" w:fill="F2F2F2" w:themeFill="background1" w:themeFillShade="F2"/>
          </w:tcPr>
          <w:p w14:paraId="6AC86B20" w14:textId="76C379C7" w:rsidR="00703994" w:rsidRPr="006A4713" w:rsidRDefault="00703994" w:rsidP="00703994">
            <w:pPr>
              <w:rPr>
                <w:rFonts w:ascii="Verdana" w:hAnsi="Verdana"/>
                <w:b/>
                <w:bCs/>
                <w:sz w:val="20"/>
                <w:szCs w:val="20"/>
                <w:lang w:eastAsia="zh-CN"/>
              </w:rPr>
            </w:pPr>
            <w:r>
              <w:rPr>
                <w:rFonts w:ascii="Verdana" w:hAnsi="Verdana"/>
                <w:b/>
                <w:bCs/>
                <w:sz w:val="20"/>
                <w:szCs w:val="20"/>
                <w:lang w:eastAsia="zh-CN"/>
              </w:rPr>
              <w:t>Requirement</w:t>
            </w:r>
          </w:p>
        </w:tc>
        <w:tc>
          <w:tcPr>
            <w:tcW w:w="1961" w:type="dxa"/>
            <w:shd w:val="clear" w:color="auto" w:fill="F2F2F2" w:themeFill="background1" w:themeFillShade="F2"/>
          </w:tcPr>
          <w:p w14:paraId="66AA80C5" w14:textId="54B83D63" w:rsidR="00703994" w:rsidRPr="006A4713" w:rsidRDefault="00703994" w:rsidP="00703994">
            <w:pPr>
              <w:rPr>
                <w:rFonts w:ascii="Verdana" w:hAnsi="Verdana"/>
                <w:b/>
                <w:bCs/>
                <w:sz w:val="20"/>
                <w:szCs w:val="20"/>
                <w:lang w:eastAsia="zh-CN"/>
              </w:rPr>
            </w:pPr>
            <w:r w:rsidRPr="006A4713">
              <w:rPr>
                <w:rFonts w:ascii="Verdana" w:hAnsi="Verdana"/>
                <w:b/>
                <w:bCs/>
                <w:sz w:val="20"/>
                <w:szCs w:val="20"/>
                <w:lang w:eastAsia="zh-CN"/>
              </w:rPr>
              <w:t>Calibration Method</w:t>
            </w:r>
          </w:p>
        </w:tc>
        <w:tc>
          <w:tcPr>
            <w:tcW w:w="1559" w:type="dxa"/>
            <w:shd w:val="clear" w:color="auto" w:fill="F2F2F2" w:themeFill="background1" w:themeFillShade="F2"/>
          </w:tcPr>
          <w:p w14:paraId="25C2AAAE" w14:textId="45B90967" w:rsidR="00703994" w:rsidRPr="006A4713" w:rsidRDefault="00703994" w:rsidP="00703994">
            <w:pPr>
              <w:rPr>
                <w:rFonts w:ascii="Verdana" w:hAnsi="Verdana"/>
                <w:b/>
                <w:bCs/>
                <w:sz w:val="20"/>
                <w:szCs w:val="20"/>
                <w:lang w:eastAsia="zh-CN"/>
              </w:rPr>
            </w:pPr>
            <w:r w:rsidRPr="006A4713">
              <w:rPr>
                <w:rFonts w:ascii="Verdana" w:hAnsi="Verdana"/>
                <w:b/>
                <w:bCs/>
                <w:sz w:val="20"/>
                <w:szCs w:val="20"/>
                <w:lang w:eastAsia="zh-CN"/>
              </w:rPr>
              <w:t>Calibration Frequency</w:t>
            </w:r>
          </w:p>
        </w:tc>
        <w:tc>
          <w:tcPr>
            <w:tcW w:w="1933" w:type="dxa"/>
            <w:shd w:val="clear" w:color="auto" w:fill="F2F2F2" w:themeFill="background1" w:themeFillShade="F2"/>
          </w:tcPr>
          <w:p w14:paraId="381A9906" w14:textId="5773C303" w:rsidR="00703994" w:rsidRPr="006A4713" w:rsidRDefault="00703994" w:rsidP="00703994">
            <w:pPr>
              <w:rPr>
                <w:rFonts w:ascii="Verdana" w:hAnsi="Verdana"/>
                <w:b/>
                <w:bCs/>
                <w:sz w:val="20"/>
                <w:szCs w:val="20"/>
                <w:lang w:eastAsia="zh-CN"/>
              </w:rPr>
            </w:pPr>
            <w:r w:rsidRPr="006A4713">
              <w:rPr>
                <w:rFonts w:ascii="Verdana" w:hAnsi="Verdana"/>
                <w:b/>
                <w:bCs/>
                <w:sz w:val="20"/>
                <w:szCs w:val="20"/>
                <w:lang w:eastAsia="zh-CN"/>
              </w:rPr>
              <w:t>Calibration Standard</w:t>
            </w:r>
          </w:p>
        </w:tc>
      </w:tr>
      <w:tr w:rsidR="006A5393" w14:paraId="76C12DF1" w14:textId="77777777" w:rsidTr="000F4494">
        <w:trPr>
          <w:trHeight w:val="457"/>
        </w:trPr>
        <w:tc>
          <w:tcPr>
            <w:tcW w:w="1896" w:type="dxa"/>
            <w:vMerge w:val="restart"/>
          </w:tcPr>
          <w:p w14:paraId="6187B350" w14:textId="6BF422BB" w:rsidR="00703994" w:rsidRPr="00EA1F87" w:rsidRDefault="00703994" w:rsidP="00703994">
            <w:pPr>
              <w:rPr>
                <w:rFonts w:ascii="Verdana" w:hAnsi="Verdana"/>
                <w:sz w:val="20"/>
                <w:szCs w:val="20"/>
                <w:lang w:eastAsia="zh-CN"/>
              </w:rPr>
            </w:pPr>
            <w:r>
              <w:rPr>
                <w:rFonts w:ascii="Verdana" w:hAnsi="Verdana"/>
                <w:sz w:val="20"/>
                <w:szCs w:val="20"/>
                <w:lang w:eastAsia="zh-CN"/>
              </w:rPr>
              <w:t xml:space="preserve">Weighing </w:t>
            </w:r>
            <w:r w:rsidRPr="00EA1F87">
              <w:rPr>
                <w:rFonts w:ascii="Verdana" w:hAnsi="Verdana"/>
                <w:sz w:val="20"/>
                <w:szCs w:val="20"/>
                <w:lang w:eastAsia="zh-CN"/>
              </w:rPr>
              <w:t>Scales</w:t>
            </w:r>
          </w:p>
        </w:tc>
        <w:tc>
          <w:tcPr>
            <w:tcW w:w="1667" w:type="dxa"/>
            <w:vMerge w:val="restart"/>
          </w:tcPr>
          <w:p w14:paraId="2DF6FCB3" w14:textId="20A6D671" w:rsidR="00703994" w:rsidRPr="00EA1F87" w:rsidRDefault="00703994" w:rsidP="00703994">
            <w:pPr>
              <w:rPr>
                <w:rFonts w:ascii="Verdana" w:hAnsi="Verdana"/>
                <w:sz w:val="20"/>
                <w:szCs w:val="20"/>
                <w:lang w:eastAsia="zh-CN"/>
              </w:rPr>
            </w:pPr>
            <w:r>
              <w:rPr>
                <w:rFonts w:ascii="Verdana" w:hAnsi="Verdana"/>
                <w:sz w:val="20"/>
                <w:szCs w:val="20"/>
                <w:lang w:eastAsia="zh-CN"/>
              </w:rPr>
              <w:t>GOP / Regulatory</w:t>
            </w:r>
            <w:r w:rsidR="00EA7C26" w:rsidRPr="00EA7C26">
              <w:rPr>
                <w:rFonts w:ascii="Verdana" w:hAnsi="Verdana"/>
                <w:b/>
                <w:bCs/>
                <w:sz w:val="20"/>
                <w:szCs w:val="20"/>
                <w:lang w:eastAsia="zh-CN"/>
              </w:rPr>
              <w:t>*</w:t>
            </w:r>
          </w:p>
        </w:tc>
        <w:tc>
          <w:tcPr>
            <w:tcW w:w="1961" w:type="dxa"/>
          </w:tcPr>
          <w:p w14:paraId="40808460" w14:textId="50544883" w:rsidR="00703994" w:rsidRPr="00EA1F87" w:rsidRDefault="0023020B" w:rsidP="00703994">
            <w:pPr>
              <w:rPr>
                <w:rFonts w:ascii="Verdana" w:hAnsi="Verdana"/>
                <w:sz w:val="20"/>
                <w:szCs w:val="20"/>
                <w:lang w:eastAsia="zh-CN"/>
              </w:rPr>
            </w:pPr>
            <w:r>
              <w:rPr>
                <w:rFonts w:ascii="Verdana" w:hAnsi="Verdana"/>
                <w:sz w:val="20"/>
                <w:szCs w:val="20"/>
                <w:lang w:eastAsia="zh-CN"/>
              </w:rPr>
              <w:t>Monthly</w:t>
            </w:r>
          </w:p>
        </w:tc>
        <w:tc>
          <w:tcPr>
            <w:tcW w:w="1559" w:type="dxa"/>
          </w:tcPr>
          <w:p w14:paraId="7749236F" w14:textId="4D972C94" w:rsidR="00703994" w:rsidRPr="00EA1F87" w:rsidRDefault="0023020B" w:rsidP="00703994">
            <w:pPr>
              <w:rPr>
                <w:rFonts w:ascii="Verdana" w:hAnsi="Verdana"/>
                <w:sz w:val="20"/>
                <w:szCs w:val="20"/>
                <w:lang w:eastAsia="zh-CN"/>
              </w:rPr>
            </w:pPr>
            <w:r>
              <w:rPr>
                <w:rFonts w:ascii="Verdana" w:hAnsi="Verdana"/>
                <w:sz w:val="20"/>
                <w:szCs w:val="20"/>
                <w:lang w:eastAsia="zh-CN"/>
              </w:rPr>
              <w:t>Monthly</w:t>
            </w:r>
          </w:p>
        </w:tc>
        <w:tc>
          <w:tcPr>
            <w:tcW w:w="1933" w:type="dxa"/>
          </w:tcPr>
          <w:p w14:paraId="4BE1534F" w14:textId="10852F2E" w:rsidR="00703994" w:rsidRPr="00EA1F87" w:rsidRDefault="0023020B" w:rsidP="00703994">
            <w:pPr>
              <w:rPr>
                <w:rFonts w:ascii="Verdana" w:hAnsi="Verdana"/>
                <w:sz w:val="20"/>
                <w:szCs w:val="20"/>
                <w:lang w:eastAsia="zh-CN"/>
              </w:rPr>
            </w:pPr>
            <w:r>
              <w:rPr>
                <w:rFonts w:ascii="Verdana" w:hAnsi="Verdana"/>
                <w:sz w:val="20"/>
                <w:szCs w:val="20"/>
                <w:lang w:eastAsia="zh-CN"/>
              </w:rPr>
              <w:t>Test Weights</w:t>
            </w:r>
          </w:p>
        </w:tc>
      </w:tr>
      <w:tr w:rsidR="006A5393" w14:paraId="1A3DBDCE" w14:textId="77777777" w:rsidTr="000F4494">
        <w:trPr>
          <w:trHeight w:val="421"/>
        </w:trPr>
        <w:tc>
          <w:tcPr>
            <w:tcW w:w="1896" w:type="dxa"/>
            <w:vMerge/>
          </w:tcPr>
          <w:p w14:paraId="65539399" w14:textId="77777777" w:rsidR="00703994" w:rsidRPr="00EA1F87" w:rsidRDefault="00703994" w:rsidP="00703994">
            <w:pPr>
              <w:rPr>
                <w:rFonts w:ascii="Verdana" w:hAnsi="Verdana"/>
                <w:sz w:val="20"/>
                <w:szCs w:val="20"/>
                <w:lang w:eastAsia="zh-CN"/>
              </w:rPr>
            </w:pPr>
          </w:p>
        </w:tc>
        <w:tc>
          <w:tcPr>
            <w:tcW w:w="1667" w:type="dxa"/>
            <w:vMerge/>
          </w:tcPr>
          <w:p w14:paraId="52523A2F" w14:textId="544B17CA" w:rsidR="00703994" w:rsidRPr="00EA1F87" w:rsidRDefault="00703994" w:rsidP="00703994">
            <w:pPr>
              <w:rPr>
                <w:rFonts w:ascii="Verdana" w:hAnsi="Verdana"/>
                <w:sz w:val="20"/>
                <w:szCs w:val="20"/>
                <w:lang w:eastAsia="zh-CN"/>
              </w:rPr>
            </w:pPr>
          </w:p>
        </w:tc>
        <w:tc>
          <w:tcPr>
            <w:tcW w:w="1961" w:type="dxa"/>
          </w:tcPr>
          <w:p w14:paraId="00F7922A" w14:textId="3B17D5BC"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 xml:space="preserve">External </w:t>
            </w:r>
          </w:p>
        </w:tc>
        <w:tc>
          <w:tcPr>
            <w:tcW w:w="1559" w:type="dxa"/>
          </w:tcPr>
          <w:p w14:paraId="378F029A" w14:textId="1D632E65"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Annual</w:t>
            </w:r>
          </w:p>
        </w:tc>
        <w:tc>
          <w:tcPr>
            <w:tcW w:w="1933" w:type="dxa"/>
          </w:tcPr>
          <w:p w14:paraId="0463AC82" w14:textId="1B24AC11" w:rsidR="00703994" w:rsidRPr="00EA1F87" w:rsidRDefault="00064836" w:rsidP="00703994">
            <w:pPr>
              <w:rPr>
                <w:rFonts w:ascii="Verdana" w:hAnsi="Verdana"/>
                <w:sz w:val="20"/>
                <w:szCs w:val="20"/>
                <w:lang w:eastAsia="zh-CN"/>
              </w:rPr>
            </w:pPr>
            <w:r>
              <w:rPr>
                <w:rFonts w:ascii="Verdana" w:hAnsi="Verdana"/>
                <w:sz w:val="20"/>
                <w:szCs w:val="20"/>
                <w:lang w:eastAsia="zh-CN"/>
              </w:rPr>
              <w:t>Test Weights</w:t>
            </w:r>
          </w:p>
        </w:tc>
      </w:tr>
      <w:tr w:rsidR="005229AF" w14:paraId="08FA7A13" w14:textId="77777777" w:rsidTr="000F4494">
        <w:trPr>
          <w:trHeight w:val="729"/>
        </w:trPr>
        <w:tc>
          <w:tcPr>
            <w:tcW w:w="1896" w:type="dxa"/>
          </w:tcPr>
          <w:p w14:paraId="4869E307" w14:textId="651C8085" w:rsidR="00703994" w:rsidRPr="00EA1F87" w:rsidRDefault="00703994" w:rsidP="00703994">
            <w:pPr>
              <w:rPr>
                <w:rFonts w:ascii="Verdana" w:hAnsi="Verdana"/>
                <w:sz w:val="20"/>
                <w:szCs w:val="20"/>
                <w:lang w:eastAsia="zh-CN"/>
              </w:rPr>
            </w:pPr>
            <w:r>
              <w:rPr>
                <w:rFonts w:ascii="Verdana" w:hAnsi="Verdana"/>
                <w:sz w:val="20"/>
                <w:szCs w:val="20"/>
                <w:lang w:eastAsia="zh-CN"/>
              </w:rPr>
              <w:t>pH meter</w:t>
            </w:r>
          </w:p>
        </w:tc>
        <w:tc>
          <w:tcPr>
            <w:tcW w:w="1667" w:type="dxa"/>
          </w:tcPr>
          <w:p w14:paraId="213761A8" w14:textId="671AE171" w:rsidR="00703994" w:rsidRPr="00EA1F87" w:rsidRDefault="00EA7C26" w:rsidP="00703994">
            <w:pPr>
              <w:rPr>
                <w:rFonts w:ascii="Verdana" w:hAnsi="Verdana"/>
                <w:sz w:val="20"/>
                <w:szCs w:val="20"/>
                <w:lang w:eastAsia="zh-CN"/>
              </w:rPr>
            </w:pPr>
            <w:r>
              <w:rPr>
                <w:rFonts w:ascii="Verdana" w:hAnsi="Verdana"/>
                <w:sz w:val="20"/>
                <w:szCs w:val="20"/>
                <w:lang w:eastAsia="zh-CN"/>
              </w:rPr>
              <w:t>GOP</w:t>
            </w:r>
          </w:p>
        </w:tc>
        <w:tc>
          <w:tcPr>
            <w:tcW w:w="1961" w:type="dxa"/>
          </w:tcPr>
          <w:p w14:paraId="3BC370E4" w14:textId="1C6F4DD0" w:rsidR="00703994" w:rsidRDefault="00703994" w:rsidP="00703994">
            <w:pPr>
              <w:rPr>
                <w:rFonts w:ascii="Verdana" w:hAnsi="Verdana"/>
                <w:sz w:val="20"/>
                <w:szCs w:val="20"/>
                <w:lang w:eastAsia="zh-CN"/>
              </w:rPr>
            </w:pPr>
            <w:r w:rsidRPr="00EA1F87">
              <w:rPr>
                <w:rFonts w:ascii="Verdana" w:hAnsi="Verdana"/>
                <w:sz w:val="20"/>
                <w:szCs w:val="20"/>
                <w:lang w:eastAsia="zh-CN"/>
              </w:rPr>
              <w:t xml:space="preserve">As per </w:t>
            </w:r>
            <w:r>
              <w:rPr>
                <w:rFonts w:ascii="Verdana" w:hAnsi="Verdana"/>
                <w:sz w:val="20"/>
                <w:szCs w:val="20"/>
                <w:lang w:eastAsia="zh-CN"/>
              </w:rPr>
              <w:t>m</w:t>
            </w:r>
            <w:r w:rsidRPr="00EA1F87">
              <w:rPr>
                <w:rFonts w:ascii="Verdana" w:hAnsi="Verdana"/>
                <w:sz w:val="20"/>
                <w:szCs w:val="20"/>
                <w:lang w:eastAsia="zh-CN"/>
              </w:rPr>
              <w:t>anufacturer’s instructions</w:t>
            </w:r>
          </w:p>
        </w:tc>
        <w:tc>
          <w:tcPr>
            <w:tcW w:w="1559" w:type="dxa"/>
          </w:tcPr>
          <w:p w14:paraId="64AA22E6" w14:textId="34AF14F3" w:rsidR="00703994" w:rsidRPr="00EA1F87" w:rsidRDefault="00703994" w:rsidP="00703994">
            <w:pPr>
              <w:rPr>
                <w:rFonts w:ascii="Verdana" w:hAnsi="Verdana"/>
                <w:sz w:val="20"/>
                <w:szCs w:val="20"/>
                <w:lang w:eastAsia="zh-CN"/>
              </w:rPr>
            </w:pPr>
            <w:r>
              <w:rPr>
                <w:rFonts w:ascii="Verdana" w:hAnsi="Verdana"/>
                <w:sz w:val="20"/>
                <w:szCs w:val="20"/>
                <w:lang w:eastAsia="zh-CN"/>
              </w:rPr>
              <w:t>Before use</w:t>
            </w:r>
          </w:p>
        </w:tc>
        <w:tc>
          <w:tcPr>
            <w:tcW w:w="1933" w:type="dxa"/>
          </w:tcPr>
          <w:p w14:paraId="0D4C6A87" w14:textId="49CF30F1" w:rsidR="00703994" w:rsidRPr="00EA1F87" w:rsidRDefault="00703994" w:rsidP="00703994">
            <w:pPr>
              <w:rPr>
                <w:rFonts w:ascii="Verdana" w:hAnsi="Verdana"/>
                <w:sz w:val="20"/>
                <w:szCs w:val="20"/>
                <w:lang w:eastAsia="zh-CN"/>
              </w:rPr>
            </w:pPr>
            <w:r>
              <w:rPr>
                <w:rFonts w:ascii="Verdana" w:hAnsi="Verdana"/>
                <w:sz w:val="20"/>
                <w:szCs w:val="20"/>
                <w:lang w:eastAsia="zh-CN"/>
              </w:rPr>
              <w:t>S</w:t>
            </w:r>
            <w:r w:rsidRPr="00EA1F87">
              <w:rPr>
                <w:rFonts w:ascii="Verdana" w:hAnsi="Verdana"/>
                <w:sz w:val="20"/>
                <w:szCs w:val="20"/>
                <w:lang w:eastAsia="zh-CN"/>
              </w:rPr>
              <w:t>tandardised</w:t>
            </w:r>
          </w:p>
          <w:p w14:paraId="6E09CC96" w14:textId="479F6AC0"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Buffer Solutions</w:t>
            </w:r>
          </w:p>
        </w:tc>
      </w:tr>
      <w:tr w:rsidR="00703994" w14:paraId="670BA0AD" w14:textId="77777777" w:rsidTr="000F4494">
        <w:trPr>
          <w:trHeight w:val="699"/>
        </w:trPr>
        <w:tc>
          <w:tcPr>
            <w:tcW w:w="1896" w:type="dxa"/>
            <w:vMerge w:val="restart"/>
          </w:tcPr>
          <w:p w14:paraId="1718A401" w14:textId="513187FA" w:rsidR="005229AF" w:rsidRDefault="005229AF" w:rsidP="00703994">
            <w:pPr>
              <w:rPr>
                <w:rFonts w:ascii="Verdana" w:hAnsi="Verdana"/>
                <w:sz w:val="20"/>
                <w:szCs w:val="20"/>
                <w:lang w:eastAsia="zh-CN"/>
              </w:rPr>
            </w:pPr>
            <w:r>
              <w:rPr>
                <w:rFonts w:ascii="Verdana" w:hAnsi="Verdana"/>
                <w:sz w:val="20"/>
                <w:szCs w:val="20"/>
                <w:lang w:eastAsia="zh-CN"/>
              </w:rPr>
              <w:t>Handheld Probe</w:t>
            </w:r>
          </w:p>
          <w:p w14:paraId="6C0C7268" w14:textId="39233798"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Thermometer</w:t>
            </w:r>
          </w:p>
        </w:tc>
        <w:tc>
          <w:tcPr>
            <w:tcW w:w="1667" w:type="dxa"/>
            <w:vMerge w:val="restart"/>
          </w:tcPr>
          <w:p w14:paraId="348DE35D" w14:textId="2A68FE7F" w:rsidR="00703994" w:rsidRPr="00EA1F87" w:rsidRDefault="00EA7C26" w:rsidP="00703994">
            <w:pPr>
              <w:rPr>
                <w:rFonts w:ascii="Verdana" w:hAnsi="Verdana"/>
                <w:sz w:val="20"/>
                <w:szCs w:val="20"/>
                <w:lang w:eastAsia="zh-CN"/>
              </w:rPr>
            </w:pPr>
            <w:r>
              <w:rPr>
                <w:rFonts w:ascii="Verdana" w:hAnsi="Verdana"/>
                <w:sz w:val="20"/>
                <w:szCs w:val="20"/>
                <w:lang w:eastAsia="zh-CN"/>
              </w:rPr>
              <w:t>GOP</w:t>
            </w:r>
          </w:p>
        </w:tc>
        <w:tc>
          <w:tcPr>
            <w:tcW w:w="1961" w:type="dxa"/>
          </w:tcPr>
          <w:p w14:paraId="3AAF946F" w14:textId="7508E719"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Ice Point / Boiling Point Test</w:t>
            </w:r>
          </w:p>
        </w:tc>
        <w:tc>
          <w:tcPr>
            <w:tcW w:w="1559" w:type="dxa"/>
          </w:tcPr>
          <w:p w14:paraId="425829B2" w14:textId="53CEAC29"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3 monthly</w:t>
            </w:r>
          </w:p>
        </w:tc>
        <w:tc>
          <w:tcPr>
            <w:tcW w:w="1933" w:type="dxa"/>
          </w:tcPr>
          <w:p w14:paraId="5C91F75C" w14:textId="428EEC71" w:rsidR="00703994" w:rsidRDefault="001468DD" w:rsidP="00703994">
            <w:pPr>
              <w:rPr>
                <w:rFonts w:ascii="Verdana" w:hAnsi="Verdana"/>
                <w:sz w:val="20"/>
                <w:szCs w:val="20"/>
                <w:lang w:eastAsia="zh-CN"/>
              </w:rPr>
            </w:pPr>
            <w:r>
              <w:rPr>
                <w:rFonts w:ascii="Verdana" w:hAnsi="Verdana"/>
                <w:sz w:val="20"/>
                <w:szCs w:val="20"/>
                <w:lang w:eastAsia="zh-CN"/>
              </w:rPr>
              <w:t>Ice slurry</w:t>
            </w:r>
          </w:p>
          <w:p w14:paraId="4B44735F" w14:textId="05F29112" w:rsidR="001468DD" w:rsidRPr="00EA1F87" w:rsidRDefault="001468DD" w:rsidP="00703994">
            <w:pPr>
              <w:rPr>
                <w:rFonts w:ascii="Verdana" w:hAnsi="Verdana"/>
                <w:sz w:val="20"/>
                <w:szCs w:val="20"/>
                <w:lang w:eastAsia="zh-CN"/>
              </w:rPr>
            </w:pPr>
            <w:r>
              <w:rPr>
                <w:rFonts w:ascii="Verdana" w:hAnsi="Verdana"/>
                <w:sz w:val="20"/>
                <w:szCs w:val="20"/>
                <w:lang w:eastAsia="zh-CN"/>
              </w:rPr>
              <w:t>Boiling Water</w:t>
            </w:r>
          </w:p>
        </w:tc>
      </w:tr>
      <w:tr w:rsidR="00703994" w14:paraId="4B7E2B93" w14:textId="77777777" w:rsidTr="000F4494">
        <w:trPr>
          <w:trHeight w:val="525"/>
        </w:trPr>
        <w:tc>
          <w:tcPr>
            <w:tcW w:w="1896" w:type="dxa"/>
            <w:vMerge/>
          </w:tcPr>
          <w:p w14:paraId="7B64EE8E" w14:textId="77777777" w:rsidR="00703994" w:rsidRPr="00EA1F87" w:rsidRDefault="00703994" w:rsidP="00703994">
            <w:pPr>
              <w:rPr>
                <w:rFonts w:ascii="Verdana" w:hAnsi="Verdana"/>
                <w:sz w:val="20"/>
                <w:szCs w:val="20"/>
                <w:lang w:eastAsia="zh-CN"/>
              </w:rPr>
            </w:pPr>
          </w:p>
        </w:tc>
        <w:tc>
          <w:tcPr>
            <w:tcW w:w="1667" w:type="dxa"/>
            <w:vMerge/>
          </w:tcPr>
          <w:p w14:paraId="6A20C5CE" w14:textId="0BAADC0D" w:rsidR="00703994" w:rsidRPr="00EA1F87" w:rsidRDefault="00703994" w:rsidP="00703994">
            <w:pPr>
              <w:rPr>
                <w:rFonts w:ascii="Verdana" w:hAnsi="Verdana"/>
                <w:sz w:val="20"/>
                <w:szCs w:val="20"/>
                <w:lang w:eastAsia="zh-CN"/>
              </w:rPr>
            </w:pPr>
          </w:p>
        </w:tc>
        <w:tc>
          <w:tcPr>
            <w:tcW w:w="1961" w:type="dxa"/>
          </w:tcPr>
          <w:p w14:paraId="75D496FA" w14:textId="71968F4F"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 xml:space="preserve">External </w:t>
            </w:r>
          </w:p>
        </w:tc>
        <w:tc>
          <w:tcPr>
            <w:tcW w:w="1559" w:type="dxa"/>
          </w:tcPr>
          <w:p w14:paraId="0651525F" w14:textId="7CDE439B" w:rsidR="00703994" w:rsidRPr="00EA1F87" w:rsidRDefault="00703994" w:rsidP="00703994">
            <w:pPr>
              <w:rPr>
                <w:rFonts w:ascii="Verdana" w:hAnsi="Verdana"/>
                <w:sz w:val="20"/>
                <w:szCs w:val="20"/>
                <w:lang w:eastAsia="zh-CN"/>
              </w:rPr>
            </w:pPr>
            <w:r w:rsidRPr="00EA1F87">
              <w:rPr>
                <w:rFonts w:ascii="Verdana" w:hAnsi="Verdana"/>
                <w:sz w:val="20"/>
                <w:szCs w:val="20"/>
                <w:lang w:eastAsia="zh-CN"/>
              </w:rPr>
              <w:t>Annual</w:t>
            </w:r>
          </w:p>
        </w:tc>
        <w:tc>
          <w:tcPr>
            <w:tcW w:w="1933" w:type="dxa"/>
          </w:tcPr>
          <w:p w14:paraId="78D1B484" w14:textId="3CA900C8" w:rsidR="00703994" w:rsidRPr="00EA1F87" w:rsidRDefault="001468DD" w:rsidP="00703994">
            <w:pPr>
              <w:rPr>
                <w:rFonts w:ascii="Verdana" w:hAnsi="Verdana"/>
                <w:sz w:val="20"/>
                <w:szCs w:val="20"/>
                <w:lang w:eastAsia="zh-CN"/>
              </w:rPr>
            </w:pPr>
            <w:r>
              <w:rPr>
                <w:rFonts w:ascii="Verdana" w:hAnsi="Verdana"/>
                <w:sz w:val="20"/>
                <w:szCs w:val="20"/>
                <w:lang w:eastAsia="zh-CN"/>
              </w:rPr>
              <w:t>Test across (and outside) operating range</w:t>
            </w:r>
          </w:p>
        </w:tc>
      </w:tr>
      <w:tr w:rsidR="005229AF" w14:paraId="1009BA28" w14:textId="77777777" w:rsidTr="000F4494">
        <w:trPr>
          <w:trHeight w:val="729"/>
        </w:trPr>
        <w:tc>
          <w:tcPr>
            <w:tcW w:w="1896" w:type="dxa"/>
            <w:vMerge w:val="restart"/>
          </w:tcPr>
          <w:p w14:paraId="382F2641" w14:textId="6E148569" w:rsidR="005229AF" w:rsidRDefault="005229AF" w:rsidP="005229AF">
            <w:pPr>
              <w:rPr>
                <w:rFonts w:ascii="Verdana" w:hAnsi="Verdana"/>
                <w:sz w:val="20"/>
                <w:szCs w:val="20"/>
                <w:lang w:eastAsia="zh-CN"/>
              </w:rPr>
            </w:pPr>
            <w:r>
              <w:rPr>
                <w:rFonts w:ascii="Verdana" w:hAnsi="Verdana"/>
                <w:sz w:val="20"/>
                <w:szCs w:val="20"/>
                <w:lang w:eastAsia="zh-CN"/>
              </w:rPr>
              <w:t xml:space="preserve">Handheld Infra-red </w:t>
            </w:r>
          </w:p>
          <w:p w14:paraId="6A690615" w14:textId="336E49B8" w:rsidR="005229AF" w:rsidRDefault="005229AF" w:rsidP="005229AF">
            <w:pPr>
              <w:rPr>
                <w:rFonts w:ascii="Verdana" w:hAnsi="Verdana"/>
                <w:sz w:val="20"/>
                <w:szCs w:val="20"/>
                <w:lang w:eastAsia="zh-CN"/>
              </w:rPr>
            </w:pPr>
            <w:r w:rsidRPr="00EA1F87">
              <w:rPr>
                <w:rFonts w:ascii="Verdana" w:hAnsi="Verdana"/>
                <w:sz w:val="20"/>
                <w:szCs w:val="20"/>
                <w:lang w:eastAsia="zh-CN"/>
              </w:rPr>
              <w:t>Thermometer</w:t>
            </w:r>
          </w:p>
        </w:tc>
        <w:tc>
          <w:tcPr>
            <w:tcW w:w="1667" w:type="dxa"/>
          </w:tcPr>
          <w:p w14:paraId="5A1B357C" w14:textId="13C159F4" w:rsidR="005229AF" w:rsidRDefault="005229AF" w:rsidP="005229AF">
            <w:pPr>
              <w:rPr>
                <w:rFonts w:ascii="Verdana" w:hAnsi="Verdana"/>
                <w:sz w:val="20"/>
                <w:szCs w:val="20"/>
                <w:lang w:eastAsia="zh-CN"/>
              </w:rPr>
            </w:pPr>
            <w:r>
              <w:rPr>
                <w:rFonts w:ascii="Verdana" w:hAnsi="Verdana"/>
                <w:sz w:val="20"/>
                <w:szCs w:val="20"/>
                <w:lang w:eastAsia="zh-CN"/>
              </w:rPr>
              <w:t>GOP</w:t>
            </w:r>
          </w:p>
        </w:tc>
        <w:tc>
          <w:tcPr>
            <w:tcW w:w="1961" w:type="dxa"/>
          </w:tcPr>
          <w:p w14:paraId="60DFB86D" w14:textId="79A869DB" w:rsidR="005229AF" w:rsidRPr="00EA1F87" w:rsidRDefault="005229AF" w:rsidP="005229AF">
            <w:pPr>
              <w:rPr>
                <w:rFonts w:ascii="Verdana" w:hAnsi="Verdana"/>
                <w:sz w:val="20"/>
                <w:szCs w:val="20"/>
                <w:lang w:eastAsia="zh-CN"/>
              </w:rPr>
            </w:pPr>
            <w:r w:rsidRPr="00EA1F87">
              <w:rPr>
                <w:rFonts w:ascii="Verdana" w:hAnsi="Verdana"/>
                <w:sz w:val="20"/>
                <w:szCs w:val="20"/>
                <w:lang w:eastAsia="zh-CN"/>
              </w:rPr>
              <w:t xml:space="preserve">Ice Point </w:t>
            </w:r>
          </w:p>
        </w:tc>
        <w:tc>
          <w:tcPr>
            <w:tcW w:w="1559" w:type="dxa"/>
          </w:tcPr>
          <w:p w14:paraId="01B31A66" w14:textId="745F27E5" w:rsidR="005229AF" w:rsidRPr="00AB5422" w:rsidRDefault="005229AF" w:rsidP="005229AF">
            <w:pPr>
              <w:rPr>
                <w:rFonts w:ascii="Verdana" w:hAnsi="Verdana"/>
                <w:sz w:val="20"/>
                <w:szCs w:val="20"/>
                <w:lang w:eastAsia="zh-CN"/>
              </w:rPr>
            </w:pPr>
            <w:r w:rsidRPr="00EA1F87">
              <w:rPr>
                <w:rFonts w:ascii="Verdana" w:hAnsi="Verdana"/>
                <w:sz w:val="20"/>
                <w:szCs w:val="20"/>
                <w:lang w:eastAsia="zh-CN"/>
              </w:rPr>
              <w:t>3 monthly</w:t>
            </w:r>
          </w:p>
        </w:tc>
        <w:tc>
          <w:tcPr>
            <w:tcW w:w="1933" w:type="dxa"/>
          </w:tcPr>
          <w:p w14:paraId="018A7967" w14:textId="77777777" w:rsidR="005229AF" w:rsidRDefault="005229AF" w:rsidP="005229AF">
            <w:pPr>
              <w:rPr>
                <w:rFonts w:ascii="Verdana" w:hAnsi="Verdana"/>
                <w:sz w:val="20"/>
                <w:szCs w:val="20"/>
                <w:lang w:eastAsia="zh-CN"/>
              </w:rPr>
            </w:pPr>
            <w:r>
              <w:rPr>
                <w:rFonts w:ascii="Verdana" w:hAnsi="Verdana"/>
                <w:sz w:val="20"/>
                <w:szCs w:val="20"/>
                <w:lang w:eastAsia="zh-CN"/>
              </w:rPr>
              <w:t>Ice slurry</w:t>
            </w:r>
          </w:p>
          <w:p w14:paraId="4F0864A4" w14:textId="4E4CF6E4" w:rsidR="005229AF" w:rsidRDefault="005229AF" w:rsidP="005229AF">
            <w:pPr>
              <w:rPr>
                <w:rFonts w:ascii="Verdana" w:hAnsi="Verdana"/>
                <w:sz w:val="20"/>
                <w:szCs w:val="20"/>
                <w:lang w:eastAsia="zh-CN"/>
              </w:rPr>
            </w:pPr>
          </w:p>
        </w:tc>
      </w:tr>
      <w:tr w:rsidR="005229AF" w14:paraId="1A4A48FE" w14:textId="77777777" w:rsidTr="000F4494">
        <w:trPr>
          <w:trHeight w:val="729"/>
        </w:trPr>
        <w:tc>
          <w:tcPr>
            <w:tcW w:w="1896" w:type="dxa"/>
            <w:vMerge/>
          </w:tcPr>
          <w:p w14:paraId="60373B17" w14:textId="77777777" w:rsidR="005229AF" w:rsidRDefault="005229AF" w:rsidP="005229AF">
            <w:pPr>
              <w:rPr>
                <w:rFonts w:ascii="Verdana" w:hAnsi="Verdana"/>
                <w:sz w:val="20"/>
                <w:szCs w:val="20"/>
                <w:lang w:eastAsia="zh-CN"/>
              </w:rPr>
            </w:pPr>
          </w:p>
        </w:tc>
        <w:tc>
          <w:tcPr>
            <w:tcW w:w="1667" w:type="dxa"/>
          </w:tcPr>
          <w:p w14:paraId="41E2C1CA" w14:textId="7CEBBA1F" w:rsidR="005229AF" w:rsidRDefault="00BB2831" w:rsidP="005229AF">
            <w:pPr>
              <w:rPr>
                <w:rFonts w:ascii="Verdana" w:hAnsi="Verdana"/>
                <w:sz w:val="20"/>
                <w:szCs w:val="20"/>
                <w:lang w:eastAsia="zh-CN"/>
              </w:rPr>
            </w:pPr>
            <w:r>
              <w:rPr>
                <w:rFonts w:ascii="Verdana" w:hAnsi="Verdana"/>
                <w:sz w:val="20"/>
                <w:szCs w:val="20"/>
                <w:lang w:eastAsia="zh-CN"/>
              </w:rPr>
              <w:t>GOP</w:t>
            </w:r>
          </w:p>
        </w:tc>
        <w:tc>
          <w:tcPr>
            <w:tcW w:w="1961" w:type="dxa"/>
          </w:tcPr>
          <w:p w14:paraId="33313375" w14:textId="56C41D6B" w:rsidR="005229AF" w:rsidRPr="00EA1F87" w:rsidRDefault="005229AF" w:rsidP="005229AF">
            <w:pPr>
              <w:rPr>
                <w:rFonts w:ascii="Verdana" w:hAnsi="Verdana"/>
                <w:sz w:val="20"/>
                <w:szCs w:val="20"/>
                <w:lang w:eastAsia="zh-CN"/>
              </w:rPr>
            </w:pPr>
            <w:r w:rsidRPr="00EA1F87">
              <w:rPr>
                <w:rFonts w:ascii="Verdana" w:hAnsi="Verdana"/>
                <w:sz w:val="20"/>
                <w:szCs w:val="20"/>
                <w:lang w:eastAsia="zh-CN"/>
              </w:rPr>
              <w:t xml:space="preserve">External </w:t>
            </w:r>
          </w:p>
        </w:tc>
        <w:tc>
          <w:tcPr>
            <w:tcW w:w="1559" w:type="dxa"/>
          </w:tcPr>
          <w:p w14:paraId="018FD784" w14:textId="3CA97ED1" w:rsidR="005229AF" w:rsidRPr="00AB5422" w:rsidRDefault="005229AF" w:rsidP="005229AF">
            <w:pPr>
              <w:rPr>
                <w:rFonts w:ascii="Verdana" w:hAnsi="Verdana"/>
                <w:sz w:val="20"/>
                <w:szCs w:val="20"/>
                <w:lang w:eastAsia="zh-CN"/>
              </w:rPr>
            </w:pPr>
            <w:r w:rsidRPr="00EA1F87">
              <w:rPr>
                <w:rFonts w:ascii="Verdana" w:hAnsi="Verdana"/>
                <w:sz w:val="20"/>
                <w:szCs w:val="20"/>
                <w:lang w:eastAsia="zh-CN"/>
              </w:rPr>
              <w:t>Annual</w:t>
            </w:r>
          </w:p>
        </w:tc>
        <w:tc>
          <w:tcPr>
            <w:tcW w:w="1933" w:type="dxa"/>
          </w:tcPr>
          <w:p w14:paraId="064B856D" w14:textId="4D72F5CF" w:rsidR="005229AF" w:rsidRDefault="005229AF" w:rsidP="005229AF">
            <w:pPr>
              <w:rPr>
                <w:rFonts w:ascii="Verdana" w:hAnsi="Verdana"/>
                <w:sz w:val="20"/>
                <w:szCs w:val="20"/>
                <w:lang w:eastAsia="zh-CN"/>
              </w:rPr>
            </w:pPr>
            <w:r>
              <w:rPr>
                <w:rFonts w:ascii="Verdana" w:hAnsi="Verdana"/>
                <w:sz w:val="20"/>
                <w:szCs w:val="20"/>
                <w:lang w:eastAsia="zh-CN"/>
              </w:rPr>
              <w:t>Test across (and outside) operating range</w:t>
            </w:r>
          </w:p>
        </w:tc>
      </w:tr>
      <w:tr w:rsidR="009F1F17" w14:paraId="66C1ABEE" w14:textId="77777777" w:rsidTr="000F4494">
        <w:trPr>
          <w:trHeight w:val="729"/>
        </w:trPr>
        <w:tc>
          <w:tcPr>
            <w:tcW w:w="1896" w:type="dxa"/>
          </w:tcPr>
          <w:p w14:paraId="31D26983" w14:textId="54101D2F" w:rsidR="009F1F17" w:rsidRPr="00EA1F87" w:rsidRDefault="009F1F17" w:rsidP="009F1F17">
            <w:pPr>
              <w:rPr>
                <w:rFonts w:ascii="Verdana" w:hAnsi="Verdana"/>
                <w:sz w:val="20"/>
                <w:szCs w:val="20"/>
                <w:lang w:eastAsia="zh-CN"/>
              </w:rPr>
            </w:pPr>
            <w:r>
              <w:rPr>
                <w:rFonts w:ascii="Verdana" w:hAnsi="Verdana"/>
                <w:sz w:val="20"/>
                <w:szCs w:val="20"/>
                <w:lang w:eastAsia="zh-CN"/>
              </w:rPr>
              <w:t>Hydrometer</w:t>
            </w:r>
          </w:p>
          <w:p w14:paraId="2C881D34" w14:textId="77777777" w:rsidR="009F1F17" w:rsidRPr="00EA1F87" w:rsidRDefault="009F1F17" w:rsidP="009F1F17">
            <w:pPr>
              <w:rPr>
                <w:rFonts w:ascii="Verdana" w:hAnsi="Verdana"/>
                <w:sz w:val="20"/>
                <w:szCs w:val="20"/>
                <w:lang w:eastAsia="zh-CN"/>
              </w:rPr>
            </w:pPr>
          </w:p>
        </w:tc>
        <w:tc>
          <w:tcPr>
            <w:tcW w:w="1667" w:type="dxa"/>
          </w:tcPr>
          <w:p w14:paraId="7CD51F31" w14:textId="6C48E8F9" w:rsidR="009F1F17" w:rsidRDefault="009F1F17" w:rsidP="009F1F17">
            <w:pPr>
              <w:rPr>
                <w:rFonts w:ascii="Verdana" w:hAnsi="Verdana"/>
                <w:sz w:val="20"/>
                <w:szCs w:val="20"/>
                <w:lang w:eastAsia="zh-CN"/>
              </w:rPr>
            </w:pPr>
            <w:r>
              <w:rPr>
                <w:rFonts w:ascii="Verdana" w:hAnsi="Verdana"/>
                <w:sz w:val="20"/>
                <w:szCs w:val="20"/>
                <w:lang w:eastAsia="zh-CN"/>
              </w:rPr>
              <w:t>Regulatory*</w:t>
            </w:r>
          </w:p>
        </w:tc>
        <w:tc>
          <w:tcPr>
            <w:tcW w:w="1961" w:type="dxa"/>
          </w:tcPr>
          <w:p w14:paraId="171A89B3" w14:textId="142D75EA" w:rsidR="009F1F17" w:rsidRPr="00EA1F87" w:rsidRDefault="009F1F17" w:rsidP="009F1F17">
            <w:pPr>
              <w:rPr>
                <w:rFonts w:ascii="Verdana" w:hAnsi="Verdana"/>
                <w:sz w:val="20"/>
                <w:szCs w:val="20"/>
                <w:lang w:eastAsia="zh-CN"/>
              </w:rPr>
            </w:pPr>
            <w:r w:rsidRPr="00EA1F87">
              <w:rPr>
                <w:rFonts w:ascii="Verdana" w:hAnsi="Verdana"/>
                <w:sz w:val="20"/>
                <w:szCs w:val="20"/>
                <w:lang w:eastAsia="zh-CN"/>
              </w:rPr>
              <w:t>As per manufacturer’s instructions</w:t>
            </w:r>
          </w:p>
        </w:tc>
        <w:tc>
          <w:tcPr>
            <w:tcW w:w="1559" w:type="dxa"/>
          </w:tcPr>
          <w:p w14:paraId="702144E8" w14:textId="62C1CA47" w:rsidR="009F1F17" w:rsidRPr="00EA1F87" w:rsidRDefault="009F1F17" w:rsidP="009F1F17">
            <w:pPr>
              <w:rPr>
                <w:rFonts w:ascii="Verdana" w:hAnsi="Verdana"/>
                <w:sz w:val="20"/>
                <w:szCs w:val="20"/>
                <w:lang w:eastAsia="zh-CN"/>
              </w:rPr>
            </w:pPr>
            <w:r w:rsidRPr="00AB5422">
              <w:rPr>
                <w:rFonts w:ascii="Verdana" w:hAnsi="Verdana"/>
                <w:sz w:val="20"/>
                <w:szCs w:val="20"/>
                <w:lang w:eastAsia="zh-CN"/>
              </w:rPr>
              <w:t>3 monthly</w:t>
            </w:r>
          </w:p>
        </w:tc>
        <w:tc>
          <w:tcPr>
            <w:tcW w:w="1933" w:type="dxa"/>
          </w:tcPr>
          <w:p w14:paraId="475D70EA" w14:textId="7B1F0C61" w:rsidR="009F1F17" w:rsidRPr="00EA1F87" w:rsidRDefault="009F1F17" w:rsidP="009F1F17">
            <w:pPr>
              <w:rPr>
                <w:rFonts w:ascii="Verdana" w:hAnsi="Verdana"/>
                <w:sz w:val="20"/>
                <w:szCs w:val="20"/>
                <w:lang w:eastAsia="zh-CN"/>
              </w:rPr>
            </w:pPr>
            <w:r>
              <w:rPr>
                <w:rFonts w:ascii="Verdana" w:hAnsi="Verdana"/>
                <w:sz w:val="20"/>
                <w:szCs w:val="20"/>
                <w:lang w:eastAsia="zh-CN"/>
              </w:rPr>
              <w:t>Standardised specific gravity solution (corrected for temperature)</w:t>
            </w:r>
          </w:p>
        </w:tc>
      </w:tr>
      <w:tr w:rsidR="005229AF" w14:paraId="7BBA7952" w14:textId="77777777" w:rsidTr="000F4494">
        <w:trPr>
          <w:trHeight w:val="729"/>
        </w:trPr>
        <w:tc>
          <w:tcPr>
            <w:tcW w:w="1896" w:type="dxa"/>
          </w:tcPr>
          <w:p w14:paraId="3B852F2B" w14:textId="1245B206" w:rsidR="009F1F17" w:rsidRPr="00EA1F87" w:rsidRDefault="009F1F17" w:rsidP="009F1F17">
            <w:pPr>
              <w:rPr>
                <w:rFonts w:ascii="Verdana" w:hAnsi="Verdana"/>
                <w:sz w:val="20"/>
                <w:szCs w:val="20"/>
                <w:lang w:eastAsia="zh-CN"/>
              </w:rPr>
            </w:pPr>
            <w:r w:rsidRPr="00EA1F87">
              <w:rPr>
                <w:rFonts w:ascii="Verdana" w:hAnsi="Verdana"/>
                <w:sz w:val="20"/>
                <w:szCs w:val="20"/>
                <w:lang w:eastAsia="zh-CN"/>
              </w:rPr>
              <w:t xml:space="preserve">Anton Paar Density Meter </w:t>
            </w:r>
          </w:p>
          <w:p w14:paraId="44200269" w14:textId="75096B88" w:rsidR="009F1F17" w:rsidRPr="00EA1F87" w:rsidRDefault="009F1F17" w:rsidP="009F1F17">
            <w:pPr>
              <w:rPr>
                <w:rFonts w:ascii="Verdana" w:hAnsi="Verdana"/>
                <w:sz w:val="20"/>
                <w:szCs w:val="20"/>
                <w:lang w:eastAsia="zh-CN"/>
              </w:rPr>
            </w:pPr>
          </w:p>
        </w:tc>
        <w:tc>
          <w:tcPr>
            <w:tcW w:w="1667" w:type="dxa"/>
          </w:tcPr>
          <w:p w14:paraId="1B094FC3" w14:textId="441E7FC9" w:rsidR="009F1F17" w:rsidRPr="00EA1F87" w:rsidRDefault="009F1F17" w:rsidP="009F1F17">
            <w:pPr>
              <w:rPr>
                <w:rFonts w:ascii="Verdana" w:hAnsi="Verdana"/>
                <w:sz w:val="20"/>
                <w:szCs w:val="20"/>
                <w:lang w:eastAsia="zh-CN"/>
              </w:rPr>
            </w:pPr>
            <w:r>
              <w:rPr>
                <w:rFonts w:ascii="Verdana" w:hAnsi="Verdana"/>
                <w:sz w:val="20"/>
                <w:szCs w:val="20"/>
                <w:lang w:eastAsia="zh-CN"/>
              </w:rPr>
              <w:t>Regulatory*</w:t>
            </w:r>
          </w:p>
        </w:tc>
        <w:tc>
          <w:tcPr>
            <w:tcW w:w="1961" w:type="dxa"/>
          </w:tcPr>
          <w:p w14:paraId="5AF9B5D2" w14:textId="3804B2D3" w:rsidR="009F1F17" w:rsidRPr="00EA1F87" w:rsidRDefault="009F1F17" w:rsidP="009F1F17">
            <w:pPr>
              <w:rPr>
                <w:rFonts w:ascii="Verdana" w:hAnsi="Verdana"/>
                <w:sz w:val="20"/>
                <w:szCs w:val="20"/>
                <w:lang w:eastAsia="zh-CN"/>
              </w:rPr>
            </w:pPr>
            <w:r w:rsidRPr="00EA1F87">
              <w:rPr>
                <w:rFonts w:ascii="Verdana" w:hAnsi="Verdana"/>
                <w:sz w:val="20"/>
                <w:szCs w:val="20"/>
                <w:lang w:eastAsia="zh-CN"/>
              </w:rPr>
              <w:t>As per manufacturer’s instructions</w:t>
            </w:r>
          </w:p>
        </w:tc>
        <w:tc>
          <w:tcPr>
            <w:tcW w:w="1559" w:type="dxa"/>
          </w:tcPr>
          <w:p w14:paraId="4F45A89B" w14:textId="3F79F570" w:rsidR="009F1F17" w:rsidRPr="00EA1F87" w:rsidRDefault="009F1F17" w:rsidP="009F1F17">
            <w:pPr>
              <w:rPr>
                <w:rFonts w:ascii="Verdana" w:hAnsi="Verdana"/>
                <w:sz w:val="20"/>
                <w:szCs w:val="20"/>
                <w:lang w:eastAsia="zh-CN"/>
              </w:rPr>
            </w:pPr>
            <w:r w:rsidRPr="00AB5422">
              <w:rPr>
                <w:rFonts w:ascii="Verdana" w:hAnsi="Verdana"/>
                <w:sz w:val="20"/>
                <w:szCs w:val="20"/>
                <w:lang w:eastAsia="zh-CN"/>
              </w:rPr>
              <w:t>3 monthly</w:t>
            </w:r>
          </w:p>
        </w:tc>
        <w:tc>
          <w:tcPr>
            <w:tcW w:w="1933" w:type="dxa"/>
          </w:tcPr>
          <w:p w14:paraId="3E622810" w14:textId="1BCD1BDE" w:rsidR="009F1F17" w:rsidRPr="00EA1F87" w:rsidRDefault="00DF3F61" w:rsidP="009F1F17">
            <w:pPr>
              <w:rPr>
                <w:rFonts w:ascii="Verdana" w:hAnsi="Verdana"/>
                <w:sz w:val="20"/>
                <w:szCs w:val="20"/>
                <w:lang w:eastAsia="zh-CN"/>
              </w:rPr>
            </w:pPr>
            <w:r>
              <w:rPr>
                <w:rFonts w:ascii="Verdana" w:hAnsi="Verdana"/>
                <w:sz w:val="20"/>
                <w:szCs w:val="20"/>
                <w:lang w:eastAsia="zh-CN"/>
              </w:rPr>
              <w:t>Standardised specific gravity solution</w:t>
            </w:r>
          </w:p>
        </w:tc>
      </w:tr>
      <w:tr w:rsidR="005229AF" w14:paraId="7D08198B" w14:textId="77777777" w:rsidTr="000F4494">
        <w:trPr>
          <w:trHeight w:val="729"/>
        </w:trPr>
        <w:tc>
          <w:tcPr>
            <w:tcW w:w="1896" w:type="dxa"/>
          </w:tcPr>
          <w:p w14:paraId="3BCD4895" w14:textId="0DB0A1D0" w:rsidR="009F1F17" w:rsidRPr="00EA1F87" w:rsidRDefault="009F1F17" w:rsidP="009F1F17">
            <w:pPr>
              <w:rPr>
                <w:rFonts w:ascii="Verdana" w:hAnsi="Verdana"/>
                <w:sz w:val="20"/>
                <w:szCs w:val="20"/>
                <w:lang w:eastAsia="zh-CN"/>
              </w:rPr>
            </w:pPr>
            <w:r w:rsidRPr="00EA1F87">
              <w:rPr>
                <w:rFonts w:ascii="Verdana" w:hAnsi="Verdana"/>
                <w:sz w:val="20"/>
                <w:szCs w:val="20"/>
                <w:lang w:eastAsia="zh-CN"/>
              </w:rPr>
              <w:t>Refractometers</w:t>
            </w:r>
          </w:p>
        </w:tc>
        <w:tc>
          <w:tcPr>
            <w:tcW w:w="1667" w:type="dxa"/>
          </w:tcPr>
          <w:p w14:paraId="4D665777" w14:textId="79E2E055" w:rsidR="009F1F17" w:rsidRPr="00EA1F87" w:rsidRDefault="009F1F17" w:rsidP="009F1F17">
            <w:pPr>
              <w:rPr>
                <w:rFonts w:ascii="Verdana" w:hAnsi="Verdana"/>
                <w:sz w:val="20"/>
                <w:szCs w:val="20"/>
                <w:lang w:eastAsia="zh-CN"/>
              </w:rPr>
            </w:pPr>
            <w:r>
              <w:rPr>
                <w:rFonts w:ascii="Verdana" w:hAnsi="Verdana"/>
                <w:sz w:val="20"/>
                <w:szCs w:val="20"/>
                <w:lang w:eastAsia="zh-CN"/>
              </w:rPr>
              <w:t>GOP</w:t>
            </w:r>
          </w:p>
        </w:tc>
        <w:tc>
          <w:tcPr>
            <w:tcW w:w="1961" w:type="dxa"/>
          </w:tcPr>
          <w:p w14:paraId="65718358" w14:textId="274D1C80" w:rsidR="009F1F17" w:rsidRPr="00EA1F87" w:rsidRDefault="009F1F17" w:rsidP="009F1F17">
            <w:pPr>
              <w:rPr>
                <w:rFonts w:ascii="Verdana" w:hAnsi="Verdana"/>
                <w:sz w:val="20"/>
                <w:szCs w:val="20"/>
                <w:lang w:eastAsia="zh-CN"/>
              </w:rPr>
            </w:pPr>
            <w:r w:rsidRPr="00EA1F87">
              <w:rPr>
                <w:rFonts w:ascii="Verdana" w:hAnsi="Verdana"/>
                <w:sz w:val="20"/>
                <w:szCs w:val="20"/>
                <w:lang w:eastAsia="zh-CN"/>
              </w:rPr>
              <w:t>As per manufacturer’s instructions</w:t>
            </w:r>
          </w:p>
        </w:tc>
        <w:tc>
          <w:tcPr>
            <w:tcW w:w="1559" w:type="dxa"/>
          </w:tcPr>
          <w:p w14:paraId="6A365A2D" w14:textId="44C995E4" w:rsidR="009F1F17" w:rsidRPr="00EA1F87" w:rsidRDefault="009F1F17" w:rsidP="009F1F17">
            <w:pPr>
              <w:rPr>
                <w:rFonts w:ascii="Verdana" w:hAnsi="Verdana"/>
                <w:sz w:val="20"/>
                <w:szCs w:val="20"/>
                <w:lang w:eastAsia="zh-CN"/>
              </w:rPr>
            </w:pPr>
            <w:r w:rsidRPr="00AB5422">
              <w:rPr>
                <w:rFonts w:ascii="Verdana" w:hAnsi="Verdana"/>
                <w:sz w:val="20"/>
                <w:szCs w:val="20"/>
                <w:lang w:eastAsia="zh-CN"/>
              </w:rPr>
              <w:t>3 monthly</w:t>
            </w:r>
          </w:p>
        </w:tc>
        <w:tc>
          <w:tcPr>
            <w:tcW w:w="1933" w:type="dxa"/>
          </w:tcPr>
          <w:p w14:paraId="625A573F" w14:textId="1F322ECA" w:rsidR="006A5393" w:rsidRPr="00EA1F87" w:rsidRDefault="006A5393" w:rsidP="006A5393">
            <w:pPr>
              <w:rPr>
                <w:rFonts w:ascii="Verdana" w:hAnsi="Verdana"/>
                <w:sz w:val="20"/>
                <w:szCs w:val="20"/>
                <w:lang w:eastAsia="zh-CN"/>
              </w:rPr>
            </w:pPr>
            <w:r>
              <w:rPr>
                <w:rFonts w:ascii="Verdana" w:hAnsi="Verdana"/>
                <w:sz w:val="20"/>
                <w:szCs w:val="20"/>
                <w:lang w:eastAsia="zh-CN"/>
              </w:rPr>
              <w:t>Distilled Water / S</w:t>
            </w:r>
            <w:r w:rsidRPr="00EA1F87">
              <w:rPr>
                <w:rFonts w:ascii="Verdana" w:hAnsi="Verdana"/>
                <w:sz w:val="20"/>
                <w:szCs w:val="20"/>
                <w:lang w:eastAsia="zh-CN"/>
              </w:rPr>
              <w:t>tandardised</w:t>
            </w:r>
          </w:p>
          <w:p w14:paraId="422E6A68" w14:textId="355F21C9" w:rsidR="009F1F17" w:rsidRPr="00EA1F87" w:rsidRDefault="006A5393" w:rsidP="006A5393">
            <w:pPr>
              <w:rPr>
                <w:rFonts w:ascii="Verdana" w:hAnsi="Verdana"/>
                <w:sz w:val="20"/>
                <w:szCs w:val="20"/>
                <w:lang w:eastAsia="zh-CN"/>
              </w:rPr>
            </w:pPr>
            <w:r>
              <w:rPr>
                <w:rFonts w:ascii="Verdana" w:hAnsi="Verdana"/>
                <w:sz w:val="20"/>
                <w:szCs w:val="20"/>
                <w:lang w:eastAsia="zh-CN"/>
              </w:rPr>
              <w:t>Suga</w:t>
            </w:r>
            <w:r w:rsidRPr="00EA1F87">
              <w:rPr>
                <w:rFonts w:ascii="Verdana" w:hAnsi="Verdana"/>
                <w:sz w:val="20"/>
                <w:szCs w:val="20"/>
                <w:lang w:eastAsia="zh-CN"/>
              </w:rPr>
              <w:t>r Solutions</w:t>
            </w:r>
          </w:p>
        </w:tc>
      </w:tr>
      <w:tr w:rsidR="00BB2831" w14:paraId="2FBB986B" w14:textId="77777777" w:rsidTr="000F4494">
        <w:trPr>
          <w:trHeight w:val="729"/>
        </w:trPr>
        <w:tc>
          <w:tcPr>
            <w:tcW w:w="1896" w:type="dxa"/>
            <w:vMerge w:val="restart"/>
          </w:tcPr>
          <w:p w14:paraId="3AC8E5BA" w14:textId="50AC9BA2" w:rsidR="00BB2831" w:rsidRPr="00EA1F87" w:rsidRDefault="00BB2831" w:rsidP="00BB2831">
            <w:pPr>
              <w:rPr>
                <w:rFonts w:ascii="Verdana" w:hAnsi="Verdana"/>
                <w:sz w:val="20"/>
                <w:szCs w:val="20"/>
                <w:lang w:eastAsia="zh-CN"/>
              </w:rPr>
            </w:pPr>
            <w:r w:rsidRPr="00BB2831">
              <w:rPr>
                <w:rFonts w:ascii="Verdana" w:hAnsi="Verdana"/>
                <w:sz w:val="20"/>
                <w:szCs w:val="20"/>
                <w:lang w:eastAsia="zh-CN"/>
              </w:rPr>
              <w:t>Data Logger</w:t>
            </w:r>
          </w:p>
        </w:tc>
        <w:tc>
          <w:tcPr>
            <w:tcW w:w="1667" w:type="dxa"/>
            <w:vMerge w:val="restart"/>
          </w:tcPr>
          <w:p w14:paraId="4821F0B4" w14:textId="61F5F9EE" w:rsidR="00BB2831" w:rsidRPr="00EA1F87" w:rsidRDefault="00BB2831" w:rsidP="00BB2831">
            <w:pPr>
              <w:rPr>
                <w:rFonts w:ascii="Verdana" w:hAnsi="Verdana"/>
                <w:sz w:val="20"/>
                <w:szCs w:val="20"/>
                <w:lang w:eastAsia="zh-CN"/>
              </w:rPr>
            </w:pPr>
            <w:r>
              <w:rPr>
                <w:rFonts w:ascii="Verdana" w:hAnsi="Verdana"/>
                <w:sz w:val="20"/>
                <w:szCs w:val="20"/>
                <w:lang w:eastAsia="zh-CN"/>
              </w:rPr>
              <w:t>GOP</w:t>
            </w:r>
          </w:p>
        </w:tc>
        <w:tc>
          <w:tcPr>
            <w:tcW w:w="1961" w:type="dxa"/>
          </w:tcPr>
          <w:p w14:paraId="03B6A0E4" w14:textId="7A7C42AD" w:rsidR="00BB2831" w:rsidRPr="00EA1F87" w:rsidRDefault="00BB2831" w:rsidP="00BB2831">
            <w:pPr>
              <w:rPr>
                <w:rFonts w:ascii="Verdana" w:hAnsi="Verdana"/>
                <w:sz w:val="20"/>
                <w:szCs w:val="20"/>
                <w:lang w:eastAsia="zh-CN"/>
              </w:rPr>
            </w:pPr>
            <w:r w:rsidRPr="00EA1F87">
              <w:rPr>
                <w:rFonts w:ascii="Verdana" w:hAnsi="Verdana"/>
                <w:sz w:val="20"/>
                <w:szCs w:val="20"/>
                <w:lang w:eastAsia="zh-CN"/>
              </w:rPr>
              <w:t>Ice Point / Boiling Point Test</w:t>
            </w:r>
          </w:p>
        </w:tc>
        <w:tc>
          <w:tcPr>
            <w:tcW w:w="1559" w:type="dxa"/>
          </w:tcPr>
          <w:p w14:paraId="591C04F4" w14:textId="62241813" w:rsidR="00BB2831" w:rsidRPr="00EA1F87" w:rsidRDefault="00BB2831" w:rsidP="00BB2831">
            <w:pPr>
              <w:rPr>
                <w:rFonts w:ascii="Verdana" w:hAnsi="Verdana"/>
                <w:sz w:val="20"/>
                <w:szCs w:val="20"/>
                <w:lang w:eastAsia="zh-CN"/>
              </w:rPr>
            </w:pPr>
            <w:r w:rsidRPr="00EA1F87">
              <w:rPr>
                <w:rFonts w:ascii="Verdana" w:hAnsi="Verdana"/>
                <w:sz w:val="20"/>
                <w:szCs w:val="20"/>
                <w:lang w:eastAsia="zh-CN"/>
              </w:rPr>
              <w:t>3 monthly</w:t>
            </w:r>
          </w:p>
        </w:tc>
        <w:tc>
          <w:tcPr>
            <w:tcW w:w="1933" w:type="dxa"/>
          </w:tcPr>
          <w:p w14:paraId="6584F113" w14:textId="77777777" w:rsidR="00BB2831" w:rsidRDefault="00BB2831" w:rsidP="00BB2831">
            <w:pPr>
              <w:rPr>
                <w:rFonts w:ascii="Verdana" w:hAnsi="Verdana"/>
                <w:sz w:val="20"/>
                <w:szCs w:val="20"/>
                <w:lang w:eastAsia="zh-CN"/>
              </w:rPr>
            </w:pPr>
            <w:r>
              <w:rPr>
                <w:rFonts w:ascii="Verdana" w:hAnsi="Verdana"/>
                <w:sz w:val="20"/>
                <w:szCs w:val="20"/>
                <w:lang w:eastAsia="zh-CN"/>
              </w:rPr>
              <w:t>Ice slurry</w:t>
            </w:r>
          </w:p>
          <w:p w14:paraId="22F6DD22" w14:textId="382151A6" w:rsidR="00BB2831" w:rsidRPr="00EA1F87" w:rsidRDefault="00BB2831" w:rsidP="00BB2831">
            <w:pPr>
              <w:rPr>
                <w:rFonts w:ascii="Verdana" w:hAnsi="Verdana"/>
                <w:sz w:val="20"/>
                <w:szCs w:val="20"/>
                <w:lang w:eastAsia="zh-CN"/>
              </w:rPr>
            </w:pPr>
            <w:r>
              <w:rPr>
                <w:rFonts w:ascii="Verdana" w:hAnsi="Verdana"/>
                <w:sz w:val="20"/>
                <w:szCs w:val="20"/>
                <w:lang w:eastAsia="zh-CN"/>
              </w:rPr>
              <w:t>Boiling Water</w:t>
            </w:r>
          </w:p>
        </w:tc>
      </w:tr>
      <w:tr w:rsidR="00BB2831" w14:paraId="3AB135E7" w14:textId="77777777" w:rsidTr="000F4494">
        <w:trPr>
          <w:trHeight w:val="729"/>
        </w:trPr>
        <w:tc>
          <w:tcPr>
            <w:tcW w:w="1896" w:type="dxa"/>
            <w:vMerge/>
          </w:tcPr>
          <w:p w14:paraId="294ECE82" w14:textId="77777777" w:rsidR="00BB2831" w:rsidRPr="00EA1F87" w:rsidRDefault="00BB2831" w:rsidP="00BB2831">
            <w:pPr>
              <w:rPr>
                <w:rFonts w:ascii="Verdana" w:hAnsi="Verdana"/>
                <w:sz w:val="20"/>
                <w:szCs w:val="20"/>
                <w:lang w:eastAsia="zh-CN"/>
              </w:rPr>
            </w:pPr>
          </w:p>
        </w:tc>
        <w:tc>
          <w:tcPr>
            <w:tcW w:w="1667" w:type="dxa"/>
            <w:vMerge/>
          </w:tcPr>
          <w:p w14:paraId="4F552572" w14:textId="71462EC9" w:rsidR="00BB2831" w:rsidRPr="00EA1F87" w:rsidRDefault="00BB2831" w:rsidP="00BB2831">
            <w:pPr>
              <w:rPr>
                <w:rFonts w:ascii="Verdana" w:hAnsi="Verdana"/>
                <w:sz w:val="20"/>
                <w:szCs w:val="20"/>
                <w:lang w:eastAsia="zh-CN"/>
              </w:rPr>
            </w:pPr>
          </w:p>
        </w:tc>
        <w:tc>
          <w:tcPr>
            <w:tcW w:w="1961" w:type="dxa"/>
          </w:tcPr>
          <w:p w14:paraId="0D045A1E" w14:textId="3D9B7951" w:rsidR="00BB2831" w:rsidRPr="00EA1F87" w:rsidRDefault="00BB2831" w:rsidP="00BB2831">
            <w:pPr>
              <w:rPr>
                <w:rFonts w:ascii="Verdana" w:hAnsi="Verdana"/>
                <w:sz w:val="20"/>
                <w:szCs w:val="20"/>
                <w:lang w:eastAsia="zh-CN"/>
              </w:rPr>
            </w:pPr>
            <w:r w:rsidRPr="00EA1F87">
              <w:rPr>
                <w:rFonts w:ascii="Verdana" w:hAnsi="Verdana"/>
                <w:sz w:val="20"/>
                <w:szCs w:val="20"/>
                <w:lang w:eastAsia="zh-CN"/>
              </w:rPr>
              <w:t xml:space="preserve">External </w:t>
            </w:r>
          </w:p>
        </w:tc>
        <w:tc>
          <w:tcPr>
            <w:tcW w:w="1559" w:type="dxa"/>
          </w:tcPr>
          <w:p w14:paraId="108A668D" w14:textId="1089E980" w:rsidR="00BB2831" w:rsidRPr="00EA1F87" w:rsidRDefault="00BB2831" w:rsidP="00BB2831">
            <w:pPr>
              <w:rPr>
                <w:rFonts w:ascii="Verdana" w:hAnsi="Verdana"/>
                <w:sz w:val="20"/>
                <w:szCs w:val="20"/>
                <w:lang w:eastAsia="zh-CN"/>
              </w:rPr>
            </w:pPr>
            <w:r w:rsidRPr="00EA1F87">
              <w:rPr>
                <w:rFonts w:ascii="Verdana" w:hAnsi="Verdana"/>
                <w:sz w:val="20"/>
                <w:szCs w:val="20"/>
                <w:lang w:eastAsia="zh-CN"/>
              </w:rPr>
              <w:t>Annual</w:t>
            </w:r>
          </w:p>
        </w:tc>
        <w:tc>
          <w:tcPr>
            <w:tcW w:w="1933" w:type="dxa"/>
          </w:tcPr>
          <w:p w14:paraId="288CE46C" w14:textId="15CF9B82" w:rsidR="00BB2831" w:rsidRPr="00EA1F87" w:rsidRDefault="00BB2831" w:rsidP="00BB2831">
            <w:pPr>
              <w:rPr>
                <w:rFonts w:ascii="Verdana" w:hAnsi="Verdana"/>
                <w:sz w:val="20"/>
                <w:szCs w:val="20"/>
                <w:lang w:eastAsia="zh-CN"/>
              </w:rPr>
            </w:pPr>
            <w:r>
              <w:rPr>
                <w:rFonts w:ascii="Verdana" w:hAnsi="Verdana"/>
                <w:sz w:val="20"/>
                <w:szCs w:val="20"/>
                <w:lang w:eastAsia="zh-CN"/>
              </w:rPr>
              <w:t>Test across (and outside) operating range</w:t>
            </w:r>
          </w:p>
        </w:tc>
      </w:tr>
    </w:tbl>
    <w:p w14:paraId="308922A5" w14:textId="220C3063" w:rsidR="00D56334" w:rsidRPr="00817A00" w:rsidRDefault="00EA7C26" w:rsidP="00EA7C26">
      <w:pPr>
        <w:rPr>
          <w:rFonts w:ascii="Verdana" w:hAnsi="Verdana"/>
          <w:i/>
          <w:iCs/>
          <w:sz w:val="20"/>
          <w:szCs w:val="20"/>
          <w:lang w:eastAsia="zh-CN"/>
        </w:rPr>
      </w:pPr>
      <w:r w:rsidRPr="00817A00">
        <w:rPr>
          <w:rFonts w:ascii="Verdana" w:hAnsi="Verdana"/>
          <w:i/>
          <w:iCs/>
          <w:sz w:val="20"/>
          <w:szCs w:val="20"/>
          <w:lang w:eastAsia="zh-CN"/>
        </w:rPr>
        <w:t>*Refer below</w:t>
      </w:r>
    </w:p>
    <w:p w14:paraId="6B1E0920" w14:textId="77777777" w:rsidR="00AA39BC" w:rsidRPr="003056CD" w:rsidRDefault="00AA39BC" w:rsidP="00AA39BC">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1E34B38F" w14:textId="4795CC5B" w:rsidR="00AA39BC" w:rsidRPr="003F2A2F" w:rsidRDefault="003F2A2F" w:rsidP="00AA39BC">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3F2A2F">
        <w:rPr>
          <w:rFonts w:ascii="Verdana" w:hAnsi="Verdana"/>
          <w:i/>
          <w:iCs/>
          <w:lang w:eastAsia="zh-CN"/>
        </w:rPr>
        <w:t xml:space="preserve">Form 16: </w:t>
      </w:r>
      <w:r w:rsidR="00AA39BC" w:rsidRPr="003F2A2F">
        <w:rPr>
          <w:rFonts w:ascii="Verdana" w:hAnsi="Verdana"/>
          <w:i/>
          <w:iCs/>
          <w:lang w:eastAsia="zh-CN"/>
        </w:rPr>
        <w:t xml:space="preserve">Calibration </w:t>
      </w:r>
      <w:r w:rsidRPr="003F2A2F">
        <w:rPr>
          <w:rFonts w:ascii="Verdana" w:hAnsi="Verdana"/>
          <w:i/>
          <w:iCs/>
          <w:lang w:eastAsia="zh-CN"/>
        </w:rPr>
        <w:t xml:space="preserve">Check </w:t>
      </w:r>
      <w:r w:rsidR="00AA39BC" w:rsidRPr="003F2A2F">
        <w:rPr>
          <w:rFonts w:ascii="Verdana" w:hAnsi="Verdana"/>
          <w:i/>
          <w:iCs/>
          <w:lang w:eastAsia="zh-CN"/>
        </w:rPr>
        <w:t>Record</w:t>
      </w:r>
    </w:p>
    <w:p w14:paraId="48A8F864" w14:textId="5C185756" w:rsidR="00AA39BC" w:rsidRPr="00DA3F9B" w:rsidRDefault="00AA39BC" w:rsidP="00AA39BC">
      <w:pPr>
        <w:pBdr>
          <w:top w:val="single" w:sz="4" w:space="1" w:color="auto"/>
          <w:left w:val="single" w:sz="4" w:space="4" w:color="auto"/>
          <w:bottom w:val="single" w:sz="4" w:space="7" w:color="auto"/>
          <w:right w:val="single" w:sz="4" w:space="4" w:color="auto"/>
        </w:pBdr>
        <w:spacing w:before="240"/>
        <w:rPr>
          <w:rFonts w:ascii="Verdana" w:hAnsi="Verdana"/>
          <w:b/>
          <w:bCs/>
          <w:sz w:val="20"/>
          <w:szCs w:val="20"/>
          <w:lang w:eastAsia="zh-CN"/>
        </w:rPr>
      </w:pPr>
      <w:r w:rsidRPr="00DA3F9B">
        <w:rPr>
          <w:rFonts w:ascii="Verdana" w:hAnsi="Verdana"/>
          <w:lang w:eastAsia="zh-CN"/>
        </w:rPr>
        <w:t>External Calibration Certificates</w:t>
      </w:r>
    </w:p>
    <w:p w14:paraId="1C55454A" w14:textId="77777777" w:rsidR="00EA7C26" w:rsidRDefault="00EA7C26" w:rsidP="0023020B">
      <w:pPr>
        <w:spacing w:after="0"/>
        <w:rPr>
          <w:rFonts w:ascii="Verdana" w:hAnsi="Verdana"/>
          <w:u w:val="single"/>
          <w:lang w:eastAsia="zh-CN"/>
        </w:rPr>
      </w:pPr>
    </w:p>
    <w:p w14:paraId="7CBB37C8" w14:textId="77777777" w:rsidR="000F4494" w:rsidRPr="00CA60D0" w:rsidRDefault="000F4494" w:rsidP="0023020B">
      <w:pPr>
        <w:spacing w:after="0"/>
        <w:rPr>
          <w:rFonts w:ascii="Verdana" w:hAnsi="Verdana"/>
          <w:u w:val="single"/>
          <w:lang w:eastAsia="zh-CN"/>
        </w:rPr>
      </w:pPr>
    </w:p>
    <w:p w14:paraId="41B1171D" w14:textId="1314B44A" w:rsidR="00D56334" w:rsidRPr="00CA60D0" w:rsidRDefault="00BE19BD" w:rsidP="00A540FD">
      <w:pPr>
        <w:rPr>
          <w:rFonts w:ascii="Verdana" w:hAnsi="Verdana"/>
          <w:u w:val="single"/>
          <w:lang w:eastAsia="zh-CN"/>
        </w:rPr>
      </w:pPr>
      <w:r w:rsidRPr="00CA60D0">
        <w:rPr>
          <w:rFonts w:ascii="Verdana" w:hAnsi="Verdana"/>
          <w:u w:val="single"/>
          <w:lang w:eastAsia="zh-CN"/>
        </w:rPr>
        <w:lastRenderedPageBreak/>
        <w:t>Weighing Scales</w:t>
      </w:r>
    </w:p>
    <w:p w14:paraId="4E6CB716" w14:textId="77777777" w:rsidR="0023020B" w:rsidRPr="00CA60D0" w:rsidRDefault="00BE19BD" w:rsidP="00BE19BD">
      <w:pPr>
        <w:rPr>
          <w:rFonts w:ascii="Verdana" w:hAnsi="Verdana"/>
          <w:lang w:eastAsia="zh-CN"/>
        </w:rPr>
      </w:pPr>
      <w:r w:rsidRPr="00CA60D0">
        <w:rPr>
          <w:rFonts w:ascii="Verdana" w:hAnsi="Verdana"/>
          <w:lang w:eastAsia="zh-CN"/>
        </w:rPr>
        <w:t xml:space="preserve">The weighing scales </w:t>
      </w:r>
      <w:r w:rsidR="00703994" w:rsidRPr="00CA60D0">
        <w:rPr>
          <w:rFonts w:ascii="Verdana" w:hAnsi="Verdana"/>
          <w:lang w:eastAsia="zh-CN"/>
        </w:rPr>
        <w:t>may</w:t>
      </w:r>
      <w:r w:rsidRPr="00CA60D0">
        <w:rPr>
          <w:rFonts w:ascii="Verdana" w:hAnsi="Verdana"/>
          <w:lang w:eastAsia="zh-CN"/>
        </w:rPr>
        <w:t xml:space="preserve"> not </w:t>
      </w:r>
      <w:r w:rsidR="00703994" w:rsidRPr="00CA60D0">
        <w:rPr>
          <w:rFonts w:ascii="Verdana" w:hAnsi="Verdana"/>
          <w:lang w:eastAsia="zh-CN"/>
        </w:rPr>
        <w:t xml:space="preserve">have a </w:t>
      </w:r>
      <w:r w:rsidRPr="00CA60D0">
        <w:rPr>
          <w:rFonts w:ascii="Verdana" w:hAnsi="Verdana"/>
          <w:lang w:eastAsia="zh-CN"/>
        </w:rPr>
        <w:t>calibrat</w:t>
      </w:r>
      <w:r w:rsidR="00703994" w:rsidRPr="00CA60D0">
        <w:rPr>
          <w:rFonts w:ascii="Verdana" w:hAnsi="Verdana"/>
          <w:lang w:eastAsia="zh-CN"/>
        </w:rPr>
        <w:t xml:space="preserve">ion check if these are </w:t>
      </w:r>
      <w:r w:rsidRPr="00CA60D0">
        <w:rPr>
          <w:rFonts w:ascii="Verdana" w:hAnsi="Verdana"/>
          <w:lang w:eastAsia="zh-CN"/>
        </w:rPr>
        <w:t>not used to determine the final declared</w:t>
      </w:r>
      <w:r w:rsidR="00703994" w:rsidRPr="00CA60D0">
        <w:rPr>
          <w:rFonts w:ascii="Verdana" w:hAnsi="Verdana"/>
          <w:lang w:eastAsia="zh-CN"/>
        </w:rPr>
        <w:t xml:space="preserve"> </w:t>
      </w:r>
      <w:r w:rsidRPr="00CA60D0">
        <w:rPr>
          <w:rFonts w:ascii="Verdana" w:hAnsi="Verdana"/>
          <w:lang w:eastAsia="zh-CN"/>
        </w:rPr>
        <w:t>weight (therefore not required to meet the Weights and Measures Act 1987</w:t>
      </w:r>
      <w:r w:rsidR="0023020B" w:rsidRPr="00CA60D0">
        <w:rPr>
          <w:rFonts w:ascii="Verdana" w:hAnsi="Verdana"/>
          <w:lang w:eastAsia="zh-CN"/>
        </w:rPr>
        <w:t>) or</w:t>
      </w:r>
      <w:r w:rsidR="00703994" w:rsidRPr="00CA60D0">
        <w:rPr>
          <w:rFonts w:ascii="Verdana" w:hAnsi="Verdana"/>
          <w:lang w:eastAsia="zh-CN"/>
        </w:rPr>
        <w:t xml:space="preserve"> used for measuring additives (or similar) regulated by the food standards code</w:t>
      </w:r>
      <w:r w:rsidRPr="00CA60D0">
        <w:rPr>
          <w:rFonts w:ascii="Verdana" w:hAnsi="Verdana"/>
          <w:lang w:eastAsia="zh-CN"/>
        </w:rPr>
        <w:t>.</w:t>
      </w:r>
      <w:r w:rsidR="00703994" w:rsidRPr="00CA60D0">
        <w:rPr>
          <w:rFonts w:ascii="Verdana" w:hAnsi="Verdana"/>
          <w:lang w:eastAsia="zh-CN"/>
        </w:rPr>
        <w:t xml:space="preserve"> </w:t>
      </w:r>
    </w:p>
    <w:p w14:paraId="36829EB7" w14:textId="5539F06D" w:rsidR="00D21C11" w:rsidRDefault="0023020B" w:rsidP="00BE19BD">
      <w:pPr>
        <w:rPr>
          <w:rFonts w:ascii="Verdana" w:hAnsi="Verdana"/>
          <w:lang w:eastAsia="zh-CN"/>
        </w:rPr>
      </w:pPr>
      <w:r w:rsidRPr="00CA60D0">
        <w:rPr>
          <w:rFonts w:ascii="Verdana" w:hAnsi="Verdana"/>
          <w:lang w:eastAsia="zh-CN"/>
        </w:rPr>
        <w:t>Checks may be made using certified test weights (monthly</w:t>
      </w:r>
      <w:r w:rsidR="00D21C11" w:rsidRPr="00CA60D0">
        <w:rPr>
          <w:rFonts w:ascii="Verdana" w:hAnsi="Verdana"/>
          <w:lang w:eastAsia="zh-CN"/>
        </w:rPr>
        <w:t>)</w:t>
      </w:r>
      <w:r w:rsidR="00D21C11">
        <w:rPr>
          <w:rFonts w:ascii="Verdana" w:hAnsi="Verdana"/>
          <w:lang w:eastAsia="zh-CN"/>
        </w:rPr>
        <w:t xml:space="preserve"> or</w:t>
      </w:r>
      <w:r w:rsidR="006B61C5">
        <w:rPr>
          <w:rFonts w:ascii="Verdana" w:hAnsi="Verdana"/>
          <w:lang w:eastAsia="zh-CN"/>
        </w:rPr>
        <w:t xml:space="preserve"> being sent to an appropriate external contractor for </w:t>
      </w:r>
      <w:r w:rsidR="00D21C11">
        <w:rPr>
          <w:rFonts w:ascii="Verdana" w:hAnsi="Verdana"/>
          <w:lang w:eastAsia="zh-CN"/>
        </w:rPr>
        <w:t>testing with a calibration certificate issued.</w:t>
      </w:r>
    </w:p>
    <w:p w14:paraId="1C48A713" w14:textId="1126FA9C" w:rsidR="00D21C11" w:rsidRPr="0076193D" w:rsidRDefault="00D21C11" w:rsidP="00AA39BC">
      <w:pPr>
        <w:rPr>
          <w:rFonts w:ascii="Verdana" w:hAnsi="Verdana"/>
          <w:b/>
          <w:bCs/>
          <w:i/>
          <w:iCs/>
          <w:lang w:eastAsia="zh-CN"/>
        </w:rPr>
      </w:pPr>
      <w:r w:rsidRPr="0076193D">
        <w:rPr>
          <w:rFonts w:ascii="Verdana" w:hAnsi="Verdana"/>
          <w:lang w:eastAsia="zh-CN"/>
        </w:rPr>
        <w:t xml:space="preserve">The scales must be checked with weights in the operating range (typical use) of the scales and </w:t>
      </w:r>
      <w:r w:rsidR="008A3A92" w:rsidRPr="0076193D">
        <w:rPr>
          <w:rFonts w:ascii="Verdana" w:hAnsi="Verdana"/>
          <w:lang w:eastAsia="zh-CN"/>
        </w:rPr>
        <w:t xml:space="preserve">the </w:t>
      </w:r>
      <w:r w:rsidRPr="0076193D">
        <w:rPr>
          <w:rFonts w:ascii="Verdana" w:hAnsi="Verdana"/>
          <w:lang w:eastAsia="zh-CN"/>
        </w:rPr>
        <w:t>record</w:t>
      </w:r>
      <w:r w:rsidR="008A3A92" w:rsidRPr="0076193D">
        <w:rPr>
          <w:rFonts w:ascii="Verdana" w:hAnsi="Verdana"/>
          <w:lang w:eastAsia="zh-CN"/>
        </w:rPr>
        <w:t xml:space="preserve"> noting the scale display weight (no rounding etc). To be considered accurate (pass) the weight should be within </w:t>
      </w:r>
      <w:r w:rsidRPr="0076193D">
        <w:rPr>
          <w:rFonts w:ascii="Verdana" w:hAnsi="Verdana"/>
          <w:lang w:eastAsia="zh-CN"/>
        </w:rPr>
        <w:t>1 unit</w:t>
      </w:r>
      <w:r w:rsidR="008A3A92" w:rsidRPr="0076193D">
        <w:rPr>
          <w:rFonts w:ascii="Verdana" w:hAnsi="Verdana"/>
          <w:lang w:eastAsia="zh-CN"/>
        </w:rPr>
        <w:t xml:space="preserve"> of the smallest increment</w:t>
      </w:r>
      <w:r w:rsidRPr="0076193D">
        <w:rPr>
          <w:rFonts w:ascii="Verdana" w:hAnsi="Verdana"/>
          <w:lang w:eastAsia="zh-CN"/>
        </w:rPr>
        <w:t xml:space="preserve"> (e.g. </w:t>
      </w:r>
      <w:r w:rsidR="008A3A92" w:rsidRPr="0076193D">
        <w:rPr>
          <w:rFonts w:ascii="Verdana" w:hAnsi="Verdana"/>
          <w:lang w:eastAsia="zh-CN"/>
        </w:rPr>
        <w:t>+</w:t>
      </w:r>
      <w:r w:rsidRPr="0076193D">
        <w:rPr>
          <w:rFonts w:ascii="Verdana" w:hAnsi="Verdana"/>
          <w:lang w:eastAsia="zh-CN"/>
        </w:rPr>
        <w:t>/- 0.1g, +/- 0.5g etc)</w:t>
      </w:r>
      <w:r w:rsidR="008A3A92" w:rsidRPr="0076193D">
        <w:rPr>
          <w:rFonts w:ascii="Verdana" w:hAnsi="Verdana"/>
          <w:lang w:eastAsia="zh-CN"/>
        </w:rPr>
        <w:t>. If not the use of the scales should be reviewed and where accuracy is critical the scales sent for repair or replacement.</w:t>
      </w:r>
      <w:r w:rsidRPr="0076193D">
        <w:rPr>
          <w:rFonts w:ascii="Verdana" w:hAnsi="Verdana"/>
          <w:lang w:eastAsia="zh-CN"/>
        </w:rPr>
        <w:t xml:space="preserve"> </w:t>
      </w:r>
    </w:p>
    <w:p w14:paraId="73A770BF" w14:textId="799D37FC" w:rsidR="00BE19BD" w:rsidRDefault="00BE19BD" w:rsidP="00D56334">
      <w:pPr>
        <w:rPr>
          <w:rFonts w:ascii="Verdana" w:hAnsi="Verdana"/>
          <w:color w:val="FF0000"/>
          <w:lang w:eastAsia="zh-CN"/>
        </w:rPr>
      </w:pPr>
    </w:p>
    <w:p w14:paraId="441D3BEF" w14:textId="20D8AFEE" w:rsidR="00B66C40" w:rsidRPr="00CA60D0" w:rsidRDefault="00B66C40" w:rsidP="00B66C40">
      <w:pPr>
        <w:rPr>
          <w:rFonts w:ascii="Verdana" w:hAnsi="Verdana"/>
          <w:u w:val="single"/>
          <w:lang w:eastAsia="zh-CN"/>
        </w:rPr>
      </w:pPr>
      <w:r>
        <w:rPr>
          <w:rFonts w:ascii="Verdana" w:hAnsi="Verdana"/>
          <w:u w:val="single"/>
          <w:lang w:eastAsia="zh-CN"/>
        </w:rPr>
        <w:t>pH Meter</w:t>
      </w:r>
    </w:p>
    <w:p w14:paraId="11EB9C5B" w14:textId="54B5DE76" w:rsidR="00B66C40" w:rsidRPr="00D21C11" w:rsidRDefault="00B66C40" w:rsidP="00AA39BC">
      <w:pPr>
        <w:rPr>
          <w:rFonts w:ascii="Verdana" w:hAnsi="Verdana"/>
          <w:i/>
          <w:iCs/>
          <w:color w:val="FF0000"/>
          <w:lang w:eastAsia="zh-CN"/>
        </w:rPr>
      </w:pPr>
      <w:r w:rsidRPr="00B66C40">
        <w:rPr>
          <w:rFonts w:ascii="Verdana" w:hAnsi="Verdana"/>
          <w:lang w:eastAsia="zh-CN"/>
        </w:rPr>
        <w:t>The</w:t>
      </w:r>
      <w:r>
        <w:rPr>
          <w:rFonts w:ascii="Verdana" w:hAnsi="Verdana"/>
          <w:lang w:eastAsia="zh-CN"/>
        </w:rPr>
        <w:t xml:space="preserve"> </w:t>
      </w:r>
      <w:r w:rsidRPr="00B66C40">
        <w:rPr>
          <w:rFonts w:ascii="Verdana" w:hAnsi="Verdana"/>
          <w:lang w:eastAsia="zh-CN"/>
        </w:rPr>
        <w:t>pH meter is calibrated</w:t>
      </w:r>
      <w:r>
        <w:rPr>
          <w:rFonts w:ascii="Verdana" w:hAnsi="Verdana"/>
          <w:lang w:eastAsia="zh-CN"/>
        </w:rPr>
        <w:t xml:space="preserve"> typically before use (</w:t>
      </w:r>
      <w:r w:rsidRPr="00B66C40">
        <w:rPr>
          <w:rFonts w:ascii="Verdana" w:hAnsi="Verdana"/>
          <w:lang w:eastAsia="zh-CN"/>
        </w:rPr>
        <w:t>at least weekly</w:t>
      </w:r>
      <w:r>
        <w:rPr>
          <w:rFonts w:ascii="Verdana" w:hAnsi="Verdana"/>
          <w:lang w:eastAsia="zh-CN"/>
        </w:rPr>
        <w:t xml:space="preserve">) </w:t>
      </w:r>
      <w:r w:rsidRPr="00B66C40">
        <w:rPr>
          <w:rFonts w:ascii="Verdana" w:hAnsi="Verdana"/>
          <w:lang w:eastAsia="zh-CN"/>
        </w:rPr>
        <w:t>using standard buffer solutions as per the manufacturer’s</w:t>
      </w:r>
      <w:r>
        <w:rPr>
          <w:rFonts w:ascii="Verdana" w:hAnsi="Verdana"/>
          <w:lang w:eastAsia="zh-CN"/>
        </w:rPr>
        <w:t xml:space="preserve"> </w:t>
      </w:r>
      <w:r w:rsidRPr="00B66C40">
        <w:rPr>
          <w:rFonts w:ascii="Verdana" w:hAnsi="Verdana"/>
          <w:lang w:eastAsia="zh-CN"/>
        </w:rPr>
        <w:t>instructions</w:t>
      </w:r>
      <w:r>
        <w:rPr>
          <w:rFonts w:ascii="Verdana" w:hAnsi="Verdana"/>
          <w:lang w:eastAsia="zh-CN"/>
        </w:rPr>
        <w:t xml:space="preserve">. </w:t>
      </w:r>
    </w:p>
    <w:p w14:paraId="11D97E87" w14:textId="2EB943A4" w:rsidR="00B66C40" w:rsidRDefault="00B66C40" w:rsidP="00D56334">
      <w:pPr>
        <w:rPr>
          <w:rFonts w:ascii="Verdana" w:hAnsi="Verdana"/>
          <w:i/>
          <w:iCs/>
          <w:color w:val="FF0000"/>
          <w:lang w:eastAsia="zh-CN"/>
        </w:rPr>
      </w:pPr>
    </w:p>
    <w:p w14:paraId="77999C82" w14:textId="3BC9EF7F" w:rsidR="00B66C40" w:rsidRPr="00CA60D0" w:rsidRDefault="00B66C40" w:rsidP="00B66C40">
      <w:pPr>
        <w:rPr>
          <w:rFonts w:ascii="Verdana" w:hAnsi="Verdana"/>
          <w:u w:val="single"/>
          <w:lang w:eastAsia="zh-CN"/>
        </w:rPr>
      </w:pPr>
      <w:r>
        <w:rPr>
          <w:rFonts w:ascii="Verdana" w:hAnsi="Verdana"/>
          <w:u w:val="single"/>
          <w:lang w:eastAsia="zh-CN"/>
        </w:rPr>
        <w:t>Handheld Thermometers</w:t>
      </w:r>
    </w:p>
    <w:p w14:paraId="4DC0900F" w14:textId="09A1913D" w:rsidR="00B66C40" w:rsidRPr="00D21C11" w:rsidRDefault="00B66C40" w:rsidP="00AA39BC">
      <w:pPr>
        <w:rPr>
          <w:rFonts w:ascii="Verdana" w:hAnsi="Verdana"/>
          <w:i/>
          <w:iCs/>
          <w:color w:val="FF0000"/>
          <w:lang w:eastAsia="zh-CN"/>
        </w:rPr>
      </w:pPr>
      <w:r>
        <w:rPr>
          <w:rFonts w:ascii="Verdana" w:hAnsi="Verdana"/>
          <w:lang w:eastAsia="zh-CN"/>
        </w:rPr>
        <w:t>These can be calibrated in-house (Boiling Point / Ice Point checks, or just Ice Point for Infra-red thermo meters). While unlikely to be required for a regulatory purpose, the accuracy should be checked 3 monthly as part of good operating practices.</w:t>
      </w:r>
    </w:p>
    <w:p w14:paraId="62902F94" w14:textId="77777777" w:rsidR="00AA39BC" w:rsidRDefault="00AA39BC" w:rsidP="00AA39BC">
      <w:pPr>
        <w:rPr>
          <w:rFonts w:ascii="Verdana" w:hAnsi="Verdana"/>
          <w:u w:val="single"/>
          <w:lang w:eastAsia="zh-CN"/>
        </w:rPr>
      </w:pPr>
    </w:p>
    <w:p w14:paraId="4EA55C3E" w14:textId="1C49FB1D" w:rsidR="00AA39BC" w:rsidRPr="00CA60D0" w:rsidRDefault="00AA39BC" w:rsidP="00AA39BC">
      <w:pPr>
        <w:rPr>
          <w:rFonts w:ascii="Verdana" w:hAnsi="Verdana"/>
          <w:u w:val="single"/>
          <w:lang w:eastAsia="zh-CN"/>
        </w:rPr>
      </w:pPr>
      <w:r>
        <w:rPr>
          <w:rFonts w:ascii="Verdana" w:hAnsi="Verdana"/>
          <w:u w:val="single"/>
          <w:lang w:eastAsia="zh-CN"/>
        </w:rPr>
        <w:t>Density Meters &amp; Hydrometers</w:t>
      </w:r>
    </w:p>
    <w:p w14:paraId="30CC18F6" w14:textId="0140A066" w:rsidR="006E1582" w:rsidRDefault="00AA39BC" w:rsidP="00AA39BC">
      <w:pPr>
        <w:rPr>
          <w:rFonts w:ascii="Verdana" w:hAnsi="Verdana"/>
          <w:lang w:eastAsia="zh-CN"/>
        </w:rPr>
      </w:pPr>
      <w:r>
        <w:rPr>
          <w:rFonts w:ascii="Verdana" w:hAnsi="Verdana"/>
          <w:lang w:eastAsia="zh-CN"/>
        </w:rPr>
        <w:t xml:space="preserve">These can be calibrated in-house </w:t>
      </w:r>
      <w:r w:rsidR="006E1582">
        <w:rPr>
          <w:rFonts w:ascii="Verdana" w:hAnsi="Verdana"/>
          <w:lang w:eastAsia="zh-CN"/>
        </w:rPr>
        <w:t>or externally</w:t>
      </w:r>
      <w:r>
        <w:rPr>
          <w:rFonts w:ascii="Verdana" w:hAnsi="Verdana"/>
          <w:lang w:eastAsia="zh-CN"/>
        </w:rPr>
        <w:t xml:space="preserve">. </w:t>
      </w:r>
      <w:r w:rsidR="006E1582">
        <w:rPr>
          <w:rFonts w:ascii="Verdana" w:hAnsi="Verdana"/>
          <w:lang w:eastAsia="zh-CN"/>
        </w:rPr>
        <w:t>If used to demonstrate compliance with customs and/or food standards code (alcohol level declarations) they must be conducted with a record maintained of these checks.</w:t>
      </w:r>
    </w:p>
    <w:p w14:paraId="1414F51D" w14:textId="77777777" w:rsidR="00AA39BC" w:rsidRDefault="00AA39BC" w:rsidP="00AA39BC">
      <w:pPr>
        <w:rPr>
          <w:rFonts w:ascii="Verdana" w:hAnsi="Verdana"/>
          <w:u w:val="single"/>
          <w:lang w:eastAsia="zh-CN"/>
        </w:rPr>
      </w:pPr>
    </w:p>
    <w:p w14:paraId="175C3CF5" w14:textId="5D334CC4" w:rsidR="00AA39BC" w:rsidRPr="00CA60D0" w:rsidRDefault="00AA39BC" w:rsidP="00AA39BC">
      <w:pPr>
        <w:rPr>
          <w:rFonts w:ascii="Verdana" w:hAnsi="Verdana"/>
          <w:u w:val="single"/>
          <w:lang w:eastAsia="zh-CN"/>
        </w:rPr>
      </w:pPr>
      <w:r>
        <w:rPr>
          <w:rFonts w:ascii="Verdana" w:hAnsi="Verdana"/>
          <w:u w:val="single"/>
          <w:lang w:eastAsia="zh-CN"/>
        </w:rPr>
        <w:t>Refractometers</w:t>
      </w:r>
    </w:p>
    <w:p w14:paraId="489B36DB" w14:textId="31F37E75" w:rsidR="00AA39BC" w:rsidRPr="00D21C11" w:rsidRDefault="00AA39BC" w:rsidP="00AA39BC">
      <w:pPr>
        <w:rPr>
          <w:rFonts w:ascii="Verdana" w:hAnsi="Verdana"/>
          <w:i/>
          <w:iCs/>
          <w:color w:val="FF0000"/>
          <w:lang w:eastAsia="zh-CN"/>
        </w:rPr>
      </w:pPr>
      <w:r>
        <w:rPr>
          <w:rFonts w:ascii="Verdana" w:hAnsi="Verdana"/>
          <w:lang w:eastAsia="zh-CN"/>
        </w:rPr>
        <w:t xml:space="preserve">These can be calibrated in-house (standardised sugar solutions). While </w:t>
      </w:r>
      <w:r w:rsidR="001A0457">
        <w:rPr>
          <w:rFonts w:ascii="Verdana" w:hAnsi="Verdana"/>
          <w:lang w:eastAsia="zh-CN"/>
        </w:rPr>
        <w:t>only used for process control / monitoring</w:t>
      </w:r>
      <w:r>
        <w:rPr>
          <w:rFonts w:ascii="Verdana" w:hAnsi="Verdana"/>
          <w:lang w:eastAsia="zh-CN"/>
        </w:rPr>
        <w:t>, the accuracy should be checked 3 monthly as part of good operating practices.</w:t>
      </w:r>
    </w:p>
    <w:p w14:paraId="59D717F9" w14:textId="77777777" w:rsidR="00974CB2" w:rsidRDefault="00974CB2" w:rsidP="00974CB2">
      <w:pPr>
        <w:rPr>
          <w:rFonts w:ascii="Verdana" w:hAnsi="Verdana"/>
          <w:color w:val="FF0000"/>
          <w:lang w:eastAsia="zh-CN"/>
        </w:rPr>
      </w:pPr>
    </w:p>
    <w:p w14:paraId="6B5C9232" w14:textId="77777777" w:rsidR="000F4494" w:rsidRDefault="000F4494" w:rsidP="00974CB2">
      <w:pPr>
        <w:rPr>
          <w:rFonts w:ascii="Verdana" w:hAnsi="Verdana"/>
          <w:color w:val="FF0000"/>
          <w:lang w:eastAsia="zh-CN"/>
        </w:rPr>
      </w:pPr>
    </w:p>
    <w:p w14:paraId="08B469A2" w14:textId="77777777" w:rsidR="000F4494" w:rsidRDefault="000F4494" w:rsidP="00974CB2">
      <w:pPr>
        <w:rPr>
          <w:rFonts w:ascii="Verdana" w:hAnsi="Verdana"/>
          <w:color w:val="FF0000"/>
          <w:lang w:eastAsia="zh-CN"/>
        </w:rPr>
      </w:pPr>
    </w:p>
    <w:p w14:paraId="52D84ACC" w14:textId="77777777" w:rsidR="000F4494" w:rsidRPr="00974CB2" w:rsidRDefault="000F4494" w:rsidP="00974CB2">
      <w:pPr>
        <w:rPr>
          <w:rFonts w:ascii="Verdana" w:hAnsi="Verdana"/>
          <w:color w:val="FF0000"/>
          <w:lang w:eastAsia="zh-CN"/>
        </w:rPr>
      </w:pPr>
    </w:p>
    <w:p w14:paraId="0D3DAB72" w14:textId="2BEE2278" w:rsidR="00E74B9C" w:rsidRPr="007E687B" w:rsidRDefault="00E74B9C" w:rsidP="00E74B9C">
      <w:pPr>
        <w:pStyle w:val="Heading1"/>
        <w:pBdr>
          <w:bottom w:val="single" w:sz="4" w:space="1" w:color="auto"/>
        </w:pBdr>
        <w:tabs>
          <w:tab w:val="clear" w:pos="432"/>
        </w:tabs>
        <w:rPr>
          <w:rFonts w:ascii="Verdana" w:hAnsi="Verdana"/>
          <w:sz w:val="22"/>
          <w:szCs w:val="18"/>
        </w:rPr>
      </w:pPr>
      <w:r w:rsidRPr="007E687B">
        <w:rPr>
          <w:rFonts w:ascii="Verdana" w:hAnsi="Verdana"/>
          <w:sz w:val="22"/>
          <w:szCs w:val="18"/>
        </w:rPr>
        <w:lastRenderedPageBreak/>
        <w:t>Section 3.</w:t>
      </w:r>
      <w:r w:rsidR="004C348D">
        <w:rPr>
          <w:rFonts w:ascii="Verdana" w:hAnsi="Verdana"/>
          <w:sz w:val="22"/>
          <w:szCs w:val="18"/>
        </w:rPr>
        <w:t>9</w:t>
      </w:r>
      <w:r>
        <w:rPr>
          <w:rFonts w:ascii="Verdana" w:hAnsi="Verdana"/>
          <w:sz w:val="22"/>
          <w:szCs w:val="18"/>
        </w:rPr>
        <w:tab/>
      </w:r>
      <w:r w:rsidRPr="007E687B">
        <w:rPr>
          <w:rFonts w:ascii="Verdana" w:hAnsi="Verdana"/>
          <w:sz w:val="22"/>
          <w:szCs w:val="18"/>
        </w:rPr>
        <w:tab/>
      </w:r>
      <w:r w:rsidR="008F6997">
        <w:rPr>
          <w:rFonts w:ascii="Verdana" w:hAnsi="Verdana"/>
          <w:sz w:val="22"/>
          <w:szCs w:val="18"/>
        </w:rPr>
        <w:t>Testing</w:t>
      </w:r>
      <w:r w:rsidR="003C03EC">
        <w:rPr>
          <w:rFonts w:ascii="Verdana" w:hAnsi="Verdana"/>
          <w:sz w:val="22"/>
          <w:szCs w:val="18"/>
        </w:rPr>
        <w:t xml:space="preserve"> and Monitoring</w:t>
      </w:r>
    </w:p>
    <w:p w14:paraId="11E6FE12" w14:textId="77777777" w:rsidR="00E74B9C" w:rsidRPr="00BA0F98" w:rsidRDefault="00E74B9C" w:rsidP="00E74B9C">
      <w:pPr>
        <w:pStyle w:val="ListParagraph"/>
        <w:rPr>
          <w:rFonts w:ascii="Verdana" w:hAnsi="Verdana"/>
          <w:color w:val="FF0000"/>
          <w:lang w:eastAsia="zh-CN"/>
        </w:rPr>
      </w:pPr>
    </w:p>
    <w:p w14:paraId="7F3C13EC" w14:textId="3035F2B6" w:rsidR="00907B0B" w:rsidRPr="00907B0B" w:rsidRDefault="00907B0B" w:rsidP="00907B0B">
      <w:pPr>
        <w:rPr>
          <w:rFonts w:ascii="Verdana" w:hAnsi="Verdana"/>
          <w:b/>
          <w:bCs/>
          <w:lang w:eastAsia="zh-CN"/>
        </w:rPr>
      </w:pPr>
      <w:r w:rsidRPr="00907B0B">
        <w:rPr>
          <w:rFonts w:ascii="Verdana" w:hAnsi="Verdana"/>
          <w:b/>
          <w:bCs/>
          <w:lang w:eastAsia="zh-CN"/>
        </w:rPr>
        <w:t>3.</w:t>
      </w:r>
      <w:r w:rsidR="004C348D">
        <w:rPr>
          <w:rFonts w:ascii="Verdana" w:hAnsi="Verdana"/>
          <w:b/>
          <w:bCs/>
          <w:lang w:eastAsia="zh-CN"/>
        </w:rPr>
        <w:t>9</w:t>
      </w:r>
      <w:r w:rsidRPr="00907B0B">
        <w:rPr>
          <w:rFonts w:ascii="Verdana" w:hAnsi="Verdana"/>
          <w:b/>
          <w:bCs/>
          <w:lang w:eastAsia="zh-CN"/>
        </w:rPr>
        <w:t>.1</w:t>
      </w:r>
      <w:r w:rsidRPr="00907B0B">
        <w:rPr>
          <w:rFonts w:ascii="Verdana" w:hAnsi="Verdana"/>
          <w:b/>
          <w:bCs/>
          <w:lang w:eastAsia="zh-CN"/>
        </w:rPr>
        <w:tab/>
        <w:t>Water Supply</w:t>
      </w:r>
    </w:p>
    <w:p w14:paraId="15135056" w14:textId="758FADF4" w:rsidR="00907B0B" w:rsidRDefault="00907B0B" w:rsidP="00907B0B">
      <w:pPr>
        <w:rPr>
          <w:rFonts w:ascii="Verdana" w:hAnsi="Verdana"/>
          <w:lang w:eastAsia="zh-CN"/>
        </w:rPr>
      </w:pPr>
      <w:r w:rsidRPr="00907B0B">
        <w:rPr>
          <w:rFonts w:ascii="Verdana" w:hAnsi="Verdana"/>
          <w:lang w:eastAsia="zh-CN"/>
        </w:rPr>
        <w:t>The water is supplied from</w:t>
      </w:r>
      <w:r w:rsidRPr="00225335">
        <w:rPr>
          <w:rFonts w:ascii="Verdana" w:hAnsi="Verdana"/>
          <w:lang w:eastAsia="zh-CN"/>
        </w:rPr>
        <w:t>:</w:t>
      </w:r>
      <w:r w:rsidR="00182D16" w:rsidRPr="00225335">
        <w:rPr>
          <w:rFonts w:ascii="Verdana" w:hAnsi="Verdana"/>
          <w:lang w:eastAsia="zh-CN"/>
        </w:rPr>
        <w:t xml:space="preserve">  </w:t>
      </w:r>
    </w:p>
    <w:p w14:paraId="20FDB196" w14:textId="014BDE64" w:rsidR="00907B0B" w:rsidRPr="00907B0B" w:rsidRDefault="005F3721" w:rsidP="005F3721">
      <w:pPr>
        <w:ind w:left="720"/>
        <w:rPr>
          <w:rFonts w:ascii="Verdana" w:hAnsi="Verdana"/>
          <w:lang w:eastAsia="zh-CN"/>
        </w:rPr>
      </w:pPr>
      <w:r>
        <w:rPr>
          <w:rFonts w:ascii="Verdana" w:hAnsi="Verdana"/>
          <w:lang w:eastAsia="zh-CN"/>
        </w:rPr>
        <w:sym w:font="Wingdings" w:char="F06F"/>
      </w:r>
      <w:r>
        <w:rPr>
          <w:rFonts w:ascii="Verdana" w:hAnsi="Verdana"/>
          <w:lang w:eastAsia="zh-CN"/>
        </w:rPr>
        <w:t xml:space="preserve">    </w:t>
      </w:r>
      <w:r w:rsidR="00907B0B" w:rsidRPr="00907B0B">
        <w:rPr>
          <w:rFonts w:ascii="Verdana" w:hAnsi="Verdana"/>
          <w:lang w:eastAsia="zh-CN"/>
        </w:rPr>
        <w:t>The local City / District Council supply</w:t>
      </w:r>
    </w:p>
    <w:p w14:paraId="3F927FC4" w14:textId="11FDF8CB" w:rsidR="00907B0B" w:rsidRPr="00907B0B" w:rsidRDefault="005F3721" w:rsidP="005F3721">
      <w:pPr>
        <w:ind w:left="720"/>
        <w:rPr>
          <w:rFonts w:ascii="Verdana" w:hAnsi="Verdana"/>
          <w:lang w:eastAsia="zh-CN"/>
        </w:rPr>
      </w:pPr>
      <w:r>
        <w:rPr>
          <w:rFonts w:ascii="Verdana" w:hAnsi="Verdana"/>
          <w:lang w:eastAsia="zh-CN"/>
        </w:rPr>
        <w:sym w:font="Wingdings" w:char="F06F"/>
      </w:r>
      <w:r>
        <w:rPr>
          <w:rFonts w:ascii="Verdana" w:hAnsi="Verdana"/>
          <w:lang w:eastAsia="zh-CN"/>
        </w:rPr>
        <w:t xml:space="preserve">    </w:t>
      </w:r>
      <w:r w:rsidR="00907B0B" w:rsidRPr="00907B0B">
        <w:rPr>
          <w:rFonts w:ascii="Verdana" w:hAnsi="Verdana"/>
          <w:lang w:eastAsia="zh-CN"/>
        </w:rPr>
        <w:t>The brewer’s own supply</w:t>
      </w:r>
      <w:r w:rsidR="007954D9">
        <w:rPr>
          <w:rFonts w:ascii="Verdana" w:hAnsi="Verdana"/>
          <w:lang w:eastAsia="zh-CN"/>
        </w:rPr>
        <w:t>*</w:t>
      </w:r>
      <w:r w:rsidR="00907B0B" w:rsidRPr="00907B0B">
        <w:rPr>
          <w:rFonts w:ascii="Verdana" w:hAnsi="Verdana"/>
          <w:lang w:eastAsia="zh-CN"/>
        </w:rPr>
        <w:t xml:space="preserve"> (roof/tank, bore water, surface water).</w:t>
      </w:r>
    </w:p>
    <w:p w14:paraId="0D42AA99" w14:textId="7CD8AF29" w:rsidR="00907B0B" w:rsidRPr="00A843E7" w:rsidRDefault="007954D9" w:rsidP="00907B0B">
      <w:pPr>
        <w:rPr>
          <w:rFonts w:ascii="Verdana" w:hAnsi="Verdana"/>
          <w:i/>
          <w:iCs/>
          <w:color w:val="FF0000"/>
          <w:lang w:eastAsia="zh-CN"/>
        </w:rPr>
      </w:pPr>
      <w:r>
        <w:rPr>
          <w:rFonts w:ascii="Verdana" w:hAnsi="Verdana"/>
          <w:lang w:eastAsia="zh-CN"/>
        </w:rPr>
        <w:t xml:space="preserve">Self-supply* water </w:t>
      </w:r>
      <w:r w:rsidR="00907B0B" w:rsidRPr="005F3721">
        <w:rPr>
          <w:rFonts w:ascii="Verdana" w:hAnsi="Verdana"/>
          <w:lang w:eastAsia="zh-CN"/>
        </w:rPr>
        <w:t>samples m</w:t>
      </w:r>
      <w:r w:rsidRPr="005F3721">
        <w:rPr>
          <w:rFonts w:ascii="Verdana" w:hAnsi="Verdana"/>
          <w:lang w:eastAsia="zh-CN"/>
        </w:rPr>
        <w:t>ust</w:t>
      </w:r>
      <w:r w:rsidR="00907B0B" w:rsidRPr="005F3721">
        <w:rPr>
          <w:rFonts w:ascii="Verdana" w:hAnsi="Verdana"/>
          <w:lang w:eastAsia="zh-CN"/>
        </w:rPr>
        <w:t xml:space="preserve"> be tested </w:t>
      </w:r>
      <w:r w:rsidR="00E9750D" w:rsidRPr="005F3721">
        <w:rPr>
          <w:rFonts w:ascii="Verdana" w:hAnsi="Verdana"/>
          <w:lang w:eastAsia="zh-CN"/>
        </w:rPr>
        <w:t>annually,</w:t>
      </w:r>
      <w:r w:rsidR="00907B0B" w:rsidRPr="005F3721">
        <w:rPr>
          <w:rFonts w:ascii="Verdana" w:hAnsi="Verdana"/>
          <w:lang w:eastAsia="zh-CN"/>
        </w:rPr>
        <w:t xml:space="preserve"> </w:t>
      </w:r>
      <w:r w:rsidRPr="005F3721">
        <w:rPr>
          <w:rFonts w:ascii="Verdana" w:hAnsi="Verdana"/>
          <w:lang w:eastAsia="zh-CN"/>
        </w:rPr>
        <w:t>and the water must meet all of the limits in the table below</w:t>
      </w:r>
      <w:r w:rsidRPr="007954D9">
        <w:rPr>
          <w:rFonts w:ascii="Verdana" w:hAnsi="Verdana"/>
          <w:lang w:eastAsia="zh-CN"/>
        </w:rPr>
        <w:t>:</w:t>
      </w:r>
      <w:r w:rsidR="00AD679C">
        <w:rPr>
          <w:rFonts w:ascii="Verdana" w:hAnsi="Verdana"/>
          <w:lang w:eastAsia="zh-CN"/>
        </w:rPr>
        <w:t xml:space="preserve">  </w:t>
      </w:r>
      <w:r w:rsidR="00AD679C" w:rsidRPr="00A843E7">
        <w:rPr>
          <w:rFonts w:ascii="Verdana" w:hAnsi="Verdana"/>
          <w:i/>
          <w:iCs/>
          <w:color w:val="FF0000"/>
          <w:highlight w:val="yellow"/>
          <w:lang w:eastAsia="zh-CN"/>
        </w:rPr>
        <w:t>to discuss, as not in current Food Notice, but still in NP3 guidance</w:t>
      </w:r>
    </w:p>
    <w:p w14:paraId="5A897560" w14:textId="1A1B4BE6" w:rsidR="00AD679C" w:rsidRPr="00AD679C" w:rsidRDefault="00AD679C" w:rsidP="00907B0B">
      <w:pPr>
        <w:rPr>
          <w:rFonts w:ascii="Verdana" w:hAnsi="Verdana"/>
          <w:i/>
          <w:iCs/>
          <w:lang w:eastAsia="zh-CN"/>
        </w:rPr>
      </w:pPr>
    </w:p>
    <w:tbl>
      <w:tblPr>
        <w:tblStyle w:val="TableGrid"/>
        <w:tblW w:w="0" w:type="auto"/>
        <w:tblLook w:val="04A0" w:firstRow="1" w:lastRow="0" w:firstColumn="1" w:lastColumn="0" w:noHBand="0" w:noVBand="1"/>
      </w:tblPr>
      <w:tblGrid>
        <w:gridCol w:w="4508"/>
        <w:gridCol w:w="4508"/>
      </w:tblGrid>
      <w:tr w:rsidR="008A3DD7" w14:paraId="5346F281" w14:textId="77777777" w:rsidTr="008A3DD7">
        <w:tc>
          <w:tcPr>
            <w:tcW w:w="4508" w:type="dxa"/>
            <w:shd w:val="clear" w:color="auto" w:fill="F2F2F2" w:themeFill="background1" w:themeFillShade="F2"/>
          </w:tcPr>
          <w:p w14:paraId="629AFCB7" w14:textId="54F70E0E" w:rsidR="008A3DD7" w:rsidRPr="008A3DD7" w:rsidRDefault="008A3DD7" w:rsidP="008A3DD7">
            <w:pPr>
              <w:rPr>
                <w:rFonts w:ascii="Verdana" w:hAnsi="Verdana"/>
                <w:b/>
                <w:bCs/>
                <w:lang w:eastAsia="zh-CN"/>
              </w:rPr>
            </w:pPr>
            <w:r w:rsidRPr="008A3DD7">
              <w:rPr>
                <w:rFonts w:ascii="Verdana" w:hAnsi="Verdana"/>
                <w:b/>
                <w:bCs/>
              </w:rPr>
              <w:t xml:space="preserve">Measurement </w:t>
            </w:r>
          </w:p>
        </w:tc>
        <w:tc>
          <w:tcPr>
            <w:tcW w:w="4508" w:type="dxa"/>
            <w:shd w:val="clear" w:color="auto" w:fill="F2F2F2" w:themeFill="background1" w:themeFillShade="F2"/>
          </w:tcPr>
          <w:p w14:paraId="6EDDEFD7" w14:textId="24E307CE" w:rsidR="008A3DD7" w:rsidRPr="008A3DD7" w:rsidRDefault="008A3DD7" w:rsidP="008A3DD7">
            <w:pPr>
              <w:rPr>
                <w:rFonts w:ascii="Verdana" w:hAnsi="Verdana"/>
                <w:b/>
                <w:bCs/>
                <w:lang w:eastAsia="zh-CN"/>
              </w:rPr>
            </w:pPr>
            <w:r w:rsidRPr="008A3DD7">
              <w:rPr>
                <w:rFonts w:ascii="Verdana" w:hAnsi="Verdana"/>
                <w:b/>
                <w:bCs/>
              </w:rPr>
              <w:t>Criteria</w:t>
            </w:r>
          </w:p>
        </w:tc>
      </w:tr>
      <w:tr w:rsidR="008A3DD7" w14:paraId="39D77907" w14:textId="77777777" w:rsidTr="008A3DD7">
        <w:trPr>
          <w:trHeight w:val="361"/>
        </w:trPr>
        <w:tc>
          <w:tcPr>
            <w:tcW w:w="4508" w:type="dxa"/>
            <w:vAlign w:val="center"/>
          </w:tcPr>
          <w:p w14:paraId="63D2322D" w14:textId="47F5BB0D" w:rsidR="008A3DD7" w:rsidRPr="00B3191D" w:rsidRDefault="008A3DD7" w:rsidP="008A3DD7">
            <w:pPr>
              <w:rPr>
                <w:rFonts w:ascii="Verdana" w:hAnsi="Verdana"/>
                <w:i/>
                <w:iCs/>
                <w:lang w:eastAsia="zh-CN"/>
              </w:rPr>
            </w:pPr>
            <w:r w:rsidRPr="00B3191D">
              <w:rPr>
                <w:rFonts w:ascii="Verdana" w:hAnsi="Verdana"/>
                <w:i/>
                <w:iCs/>
                <w:lang w:eastAsia="zh-CN"/>
              </w:rPr>
              <w:t>Escherichia coli</w:t>
            </w:r>
          </w:p>
        </w:tc>
        <w:tc>
          <w:tcPr>
            <w:tcW w:w="4508" w:type="dxa"/>
            <w:vAlign w:val="center"/>
          </w:tcPr>
          <w:p w14:paraId="11DBD718" w14:textId="51485855" w:rsidR="008A3DD7" w:rsidRPr="00B3191D" w:rsidRDefault="008A3DD7" w:rsidP="008A3DD7">
            <w:pPr>
              <w:rPr>
                <w:rFonts w:ascii="Verdana" w:hAnsi="Verdana"/>
                <w:lang w:eastAsia="zh-CN"/>
              </w:rPr>
            </w:pPr>
            <w:r w:rsidRPr="00B3191D">
              <w:rPr>
                <w:rFonts w:ascii="Verdana" w:hAnsi="Verdana"/>
                <w:lang w:eastAsia="zh-CN"/>
              </w:rPr>
              <w:t>Less than 1 in any 100 ml sample**</w:t>
            </w:r>
          </w:p>
        </w:tc>
      </w:tr>
      <w:tr w:rsidR="008A3DD7" w14:paraId="3729DFD6" w14:textId="77777777" w:rsidTr="008A3DD7">
        <w:trPr>
          <w:trHeight w:val="699"/>
        </w:trPr>
        <w:tc>
          <w:tcPr>
            <w:tcW w:w="4508" w:type="dxa"/>
            <w:vAlign w:val="center"/>
          </w:tcPr>
          <w:p w14:paraId="1A4ADC0F" w14:textId="0A064457" w:rsidR="008A3DD7" w:rsidRPr="00B3191D" w:rsidRDefault="008A3DD7" w:rsidP="008A3DD7">
            <w:pPr>
              <w:rPr>
                <w:rFonts w:ascii="Verdana" w:hAnsi="Verdana"/>
                <w:lang w:eastAsia="zh-CN"/>
              </w:rPr>
            </w:pPr>
            <w:r w:rsidRPr="00B3191D">
              <w:rPr>
                <w:rFonts w:ascii="Verdana" w:hAnsi="Verdana"/>
                <w:lang w:eastAsia="zh-CN"/>
              </w:rPr>
              <w:t>Turbidity</w:t>
            </w:r>
          </w:p>
        </w:tc>
        <w:tc>
          <w:tcPr>
            <w:tcW w:w="4508" w:type="dxa"/>
            <w:vAlign w:val="center"/>
          </w:tcPr>
          <w:p w14:paraId="44E8EF1C" w14:textId="50F18148" w:rsidR="008A3DD7" w:rsidRPr="00B3191D" w:rsidRDefault="008A3DD7" w:rsidP="008A3DD7">
            <w:pPr>
              <w:rPr>
                <w:rFonts w:ascii="Verdana" w:hAnsi="Verdana"/>
                <w:lang w:eastAsia="zh-CN"/>
              </w:rPr>
            </w:pPr>
            <w:r w:rsidRPr="00B3191D">
              <w:rPr>
                <w:rFonts w:ascii="Verdana" w:hAnsi="Verdana"/>
                <w:lang w:eastAsia="zh-CN"/>
              </w:rPr>
              <w:t>Turbidity Must not exceed 5 Nephelometric Turbidity Units (NTU)</w:t>
            </w:r>
          </w:p>
        </w:tc>
      </w:tr>
      <w:tr w:rsidR="008A3DD7" w14:paraId="37F960E4" w14:textId="77777777" w:rsidTr="008A3DD7">
        <w:trPr>
          <w:trHeight w:val="851"/>
        </w:trPr>
        <w:tc>
          <w:tcPr>
            <w:tcW w:w="4508" w:type="dxa"/>
            <w:vAlign w:val="center"/>
          </w:tcPr>
          <w:p w14:paraId="5C7CE656" w14:textId="51317BB5" w:rsidR="008A3DD7" w:rsidRPr="00B3191D" w:rsidRDefault="008A3DD7" w:rsidP="008A3DD7">
            <w:pPr>
              <w:rPr>
                <w:rFonts w:ascii="Verdana" w:hAnsi="Verdana"/>
                <w:lang w:eastAsia="zh-CN"/>
              </w:rPr>
            </w:pPr>
            <w:r w:rsidRPr="00B3191D">
              <w:rPr>
                <w:rFonts w:ascii="Verdana" w:hAnsi="Verdana"/>
                <w:lang w:eastAsia="zh-CN"/>
              </w:rPr>
              <w:t>Chlorine (when chlorinated)</w:t>
            </w:r>
          </w:p>
        </w:tc>
        <w:tc>
          <w:tcPr>
            <w:tcW w:w="4508" w:type="dxa"/>
            <w:vAlign w:val="center"/>
          </w:tcPr>
          <w:p w14:paraId="3E9D6A07" w14:textId="4C2C1278" w:rsidR="008A3DD7" w:rsidRPr="00B3191D" w:rsidRDefault="008A3DD7" w:rsidP="008A3DD7">
            <w:pPr>
              <w:rPr>
                <w:rFonts w:ascii="Verdana" w:hAnsi="Verdana"/>
                <w:lang w:eastAsia="zh-CN"/>
              </w:rPr>
            </w:pPr>
            <w:r w:rsidRPr="00B3191D">
              <w:rPr>
                <w:rFonts w:ascii="Verdana" w:hAnsi="Verdana"/>
                <w:lang w:eastAsia="zh-CN"/>
              </w:rPr>
              <w:t>Not less than 0.2mg/l (ppm) free available chlorine with a minimum of 30 minutes contact time</w:t>
            </w:r>
          </w:p>
        </w:tc>
      </w:tr>
      <w:tr w:rsidR="008A3DD7" w14:paraId="1E8F8151" w14:textId="77777777" w:rsidTr="008A3DD7">
        <w:trPr>
          <w:trHeight w:val="395"/>
        </w:trPr>
        <w:tc>
          <w:tcPr>
            <w:tcW w:w="4508" w:type="dxa"/>
            <w:vAlign w:val="center"/>
          </w:tcPr>
          <w:p w14:paraId="7506D634" w14:textId="0E566441" w:rsidR="008A3DD7" w:rsidRPr="00B3191D" w:rsidRDefault="008A3DD7" w:rsidP="008A3DD7">
            <w:pPr>
              <w:rPr>
                <w:rFonts w:ascii="Verdana" w:hAnsi="Verdana"/>
                <w:lang w:eastAsia="zh-CN"/>
              </w:rPr>
            </w:pPr>
            <w:r w:rsidRPr="00B3191D">
              <w:rPr>
                <w:rFonts w:ascii="Verdana" w:hAnsi="Verdana"/>
                <w:lang w:eastAsia="zh-CN"/>
              </w:rPr>
              <w:t>pH (when chlorinated)</w:t>
            </w:r>
          </w:p>
        </w:tc>
        <w:tc>
          <w:tcPr>
            <w:tcW w:w="4508" w:type="dxa"/>
            <w:vAlign w:val="center"/>
          </w:tcPr>
          <w:p w14:paraId="22547EC1" w14:textId="15497C89" w:rsidR="008A3DD7" w:rsidRPr="00B3191D" w:rsidRDefault="008A3DD7" w:rsidP="008A3DD7">
            <w:pPr>
              <w:rPr>
                <w:rFonts w:ascii="Verdana" w:hAnsi="Verdana"/>
                <w:lang w:eastAsia="zh-CN"/>
              </w:rPr>
            </w:pPr>
            <w:r w:rsidRPr="00B3191D">
              <w:rPr>
                <w:rFonts w:ascii="Verdana" w:hAnsi="Verdana"/>
                <w:lang w:eastAsia="zh-CN"/>
              </w:rPr>
              <w:t xml:space="preserve">6.5 – </w:t>
            </w:r>
            <w:r w:rsidR="004C348D" w:rsidRPr="00B3191D">
              <w:rPr>
                <w:rFonts w:ascii="Verdana" w:hAnsi="Verdana"/>
                <w:lang w:eastAsia="zh-CN"/>
              </w:rPr>
              <w:t>8</w:t>
            </w:r>
            <w:r w:rsidRPr="00B3191D">
              <w:rPr>
                <w:rFonts w:ascii="Verdana" w:hAnsi="Verdana"/>
                <w:lang w:eastAsia="zh-CN"/>
              </w:rPr>
              <w:t>.0</w:t>
            </w:r>
          </w:p>
        </w:tc>
      </w:tr>
    </w:tbl>
    <w:p w14:paraId="6D73F5E9" w14:textId="33EE12DA" w:rsidR="008A3DD7" w:rsidRPr="00B3191D" w:rsidRDefault="00E9750D" w:rsidP="00907B0B">
      <w:pPr>
        <w:rPr>
          <w:rFonts w:ascii="Verdana" w:hAnsi="Verdana"/>
          <w:lang w:eastAsia="zh-CN"/>
        </w:rPr>
      </w:pPr>
      <w:r w:rsidRPr="00B3191D">
        <w:rPr>
          <w:rFonts w:ascii="Verdana" w:hAnsi="Verdana"/>
          <w:lang w:eastAsia="zh-CN"/>
        </w:rPr>
        <w:t>**</w:t>
      </w:r>
      <w:r w:rsidRPr="00B3191D">
        <w:rPr>
          <w:rFonts w:ascii="Verdana" w:hAnsi="Verdana"/>
          <w:i/>
          <w:iCs/>
          <w:lang w:eastAsia="zh-CN"/>
        </w:rPr>
        <w:t>Escherichia coli</w:t>
      </w:r>
      <w:r w:rsidRPr="00B3191D">
        <w:rPr>
          <w:rFonts w:ascii="Verdana" w:hAnsi="Verdana"/>
          <w:lang w:eastAsia="zh-CN"/>
        </w:rPr>
        <w:t xml:space="preserve"> testing must be performed by an accredited lab</w:t>
      </w:r>
      <w:r w:rsidR="001159E7" w:rsidRPr="00B3191D">
        <w:rPr>
          <w:rFonts w:ascii="Verdana" w:hAnsi="Verdana"/>
          <w:lang w:eastAsia="zh-CN"/>
        </w:rPr>
        <w:t>oratory</w:t>
      </w:r>
      <w:r w:rsidRPr="00B3191D">
        <w:rPr>
          <w:rFonts w:ascii="Verdana" w:hAnsi="Verdana"/>
          <w:lang w:eastAsia="zh-CN"/>
        </w:rPr>
        <w:t>.</w:t>
      </w:r>
    </w:p>
    <w:p w14:paraId="605B26E6" w14:textId="15264F34" w:rsidR="001553D8" w:rsidRPr="001553D8" w:rsidRDefault="001553D8" w:rsidP="001553D8">
      <w:pPr>
        <w:rPr>
          <w:rFonts w:ascii="Verdana" w:hAnsi="Verdana"/>
          <w:lang w:eastAsia="zh-CN"/>
        </w:rPr>
      </w:pPr>
      <w:r>
        <w:rPr>
          <w:rFonts w:ascii="Verdana" w:hAnsi="Verdana"/>
          <w:lang w:eastAsia="zh-CN"/>
        </w:rPr>
        <w:t>We</w:t>
      </w:r>
      <w:r w:rsidRPr="001553D8">
        <w:rPr>
          <w:rFonts w:ascii="Verdana" w:hAnsi="Verdana"/>
          <w:lang w:eastAsia="zh-CN"/>
        </w:rPr>
        <w:t xml:space="preserve"> must retest water no later than 1 week after:</w:t>
      </w:r>
    </w:p>
    <w:p w14:paraId="23F03FEA" w14:textId="29BF6A45" w:rsidR="001553D8" w:rsidRPr="001553D8" w:rsidRDefault="001553D8" w:rsidP="001553D8">
      <w:pPr>
        <w:pStyle w:val="ListParagraph"/>
        <w:numPr>
          <w:ilvl w:val="0"/>
          <w:numId w:val="20"/>
        </w:numPr>
        <w:spacing w:line="276" w:lineRule="auto"/>
        <w:rPr>
          <w:rFonts w:ascii="Verdana" w:hAnsi="Verdana"/>
          <w:lang w:eastAsia="zh-CN"/>
        </w:rPr>
      </w:pPr>
      <w:r w:rsidRPr="001553D8">
        <w:rPr>
          <w:rFonts w:ascii="Verdana" w:hAnsi="Verdana"/>
          <w:lang w:eastAsia="zh-CN"/>
        </w:rPr>
        <w:t>getting water from a new self-supplied source, or</w:t>
      </w:r>
    </w:p>
    <w:p w14:paraId="51976F7F" w14:textId="41DE61F1" w:rsidR="00907B0B" w:rsidRPr="001553D8" w:rsidRDefault="001553D8" w:rsidP="000A79CF">
      <w:pPr>
        <w:pStyle w:val="ListParagraph"/>
        <w:numPr>
          <w:ilvl w:val="0"/>
          <w:numId w:val="20"/>
        </w:numPr>
        <w:spacing w:line="276" w:lineRule="auto"/>
        <w:rPr>
          <w:rFonts w:ascii="Verdana" w:hAnsi="Verdana"/>
          <w:lang w:eastAsia="zh-CN"/>
        </w:rPr>
      </w:pPr>
      <w:r w:rsidRPr="001553D8">
        <w:rPr>
          <w:rFonts w:ascii="Verdana" w:hAnsi="Verdana"/>
          <w:lang w:eastAsia="zh-CN"/>
        </w:rPr>
        <w:t>knowing of a change to the environment or activities that may affect the safety and suitability of water (e.g., an adverse event, such as flooding or an earthquake).</w:t>
      </w:r>
    </w:p>
    <w:p w14:paraId="02C70906" w14:textId="77777777" w:rsidR="001553D8" w:rsidRDefault="001553D8" w:rsidP="00907B0B">
      <w:pPr>
        <w:rPr>
          <w:rFonts w:ascii="Verdana" w:hAnsi="Verdana"/>
          <w:b/>
          <w:bCs/>
          <w:lang w:eastAsia="zh-CN"/>
        </w:rPr>
      </w:pPr>
    </w:p>
    <w:p w14:paraId="399D32A7" w14:textId="0B60270E" w:rsidR="00907B0B" w:rsidRPr="00907B0B" w:rsidRDefault="00907B0B" w:rsidP="00907B0B">
      <w:pPr>
        <w:rPr>
          <w:rFonts w:ascii="Verdana" w:hAnsi="Verdana"/>
          <w:b/>
          <w:bCs/>
          <w:lang w:eastAsia="zh-CN"/>
        </w:rPr>
      </w:pPr>
      <w:r w:rsidRPr="00907B0B">
        <w:rPr>
          <w:rFonts w:ascii="Verdana" w:hAnsi="Verdana"/>
          <w:b/>
          <w:bCs/>
          <w:lang w:eastAsia="zh-CN"/>
        </w:rPr>
        <w:t>3.</w:t>
      </w:r>
      <w:r w:rsidR="004C348D">
        <w:rPr>
          <w:rFonts w:ascii="Verdana" w:hAnsi="Verdana"/>
          <w:b/>
          <w:bCs/>
          <w:lang w:eastAsia="zh-CN"/>
        </w:rPr>
        <w:t>9</w:t>
      </w:r>
      <w:r w:rsidRPr="00907B0B">
        <w:rPr>
          <w:rFonts w:ascii="Verdana" w:hAnsi="Verdana"/>
          <w:b/>
          <w:bCs/>
          <w:lang w:eastAsia="zh-CN"/>
        </w:rPr>
        <w:t>.2</w:t>
      </w:r>
      <w:r w:rsidRPr="00907B0B">
        <w:rPr>
          <w:rFonts w:ascii="Verdana" w:hAnsi="Verdana"/>
          <w:b/>
          <w:bCs/>
          <w:lang w:eastAsia="zh-CN"/>
        </w:rPr>
        <w:tab/>
        <w:t>Alcohol Content Testing</w:t>
      </w:r>
    </w:p>
    <w:p w14:paraId="5EAD1080" w14:textId="77777777" w:rsidR="00907B0B" w:rsidRPr="00907B0B" w:rsidRDefault="00907B0B" w:rsidP="00907B0B">
      <w:pPr>
        <w:rPr>
          <w:rFonts w:ascii="Verdana" w:hAnsi="Verdana"/>
          <w:lang w:eastAsia="zh-CN"/>
        </w:rPr>
      </w:pPr>
      <w:r w:rsidRPr="00907B0B">
        <w:rPr>
          <w:rFonts w:ascii="Verdana" w:hAnsi="Verdana"/>
          <w:lang w:eastAsia="zh-CN"/>
        </w:rPr>
        <w:t>Frequency: This is carried out at the introduction of a new alcoholic beverage.  The results are used to standardise the processing methods to ensure the correct alcohol percentage is achieved.</w:t>
      </w:r>
    </w:p>
    <w:p w14:paraId="305EE48E" w14:textId="77777777" w:rsidR="00907B0B" w:rsidRPr="00907B0B" w:rsidRDefault="00907B0B" w:rsidP="00907B0B">
      <w:pPr>
        <w:rPr>
          <w:rFonts w:ascii="Verdana" w:hAnsi="Verdana"/>
          <w:lang w:eastAsia="zh-CN"/>
        </w:rPr>
      </w:pPr>
      <w:r w:rsidRPr="00907B0B">
        <w:rPr>
          <w:rFonts w:ascii="Verdana" w:hAnsi="Verdana"/>
          <w:u w:val="single"/>
          <w:lang w:eastAsia="zh-CN"/>
        </w:rPr>
        <w:t>Labelling tolerances</w:t>
      </w:r>
      <w:r w:rsidRPr="00907B0B">
        <w:rPr>
          <w:rFonts w:ascii="Verdana" w:hAnsi="Verdana"/>
          <w:lang w:eastAsia="zh-CN"/>
        </w:rPr>
        <w:t xml:space="preserve">: </w:t>
      </w:r>
    </w:p>
    <w:p w14:paraId="4372DE33" w14:textId="30650D57" w:rsidR="00907B0B"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Labelling of alcohol content for Beer must be accurate to within 0.3% alcohol by volume</w:t>
      </w:r>
    </w:p>
    <w:p w14:paraId="28C3105D" w14:textId="175B7C45" w:rsidR="00907B0B" w:rsidRDefault="00907B0B" w:rsidP="00907B0B">
      <w:pPr>
        <w:pStyle w:val="ListParagraph"/>
        <w:numPr>
          <w:ilvl w:val="0"/>
          <w:numId w:val="25"/>
        </w:numPr>
        <w:rPr>
          <w:rFonts w:ascii="Verdana" w:hAnsi="Verdana"/>
          <w:lang w:eastAsia="zh-CN"/>
        </w:rPr>
      </w:pPr>
      <w:r w:rsidRPr="00907B0B">
        <w:rPr>
          <w:rFonts w:ascii="Verdana" w:hAnsi="Verdana"/>
          <w:lang w:eastAsia="zh-CN"/>
        </w:rPr>
        <w:t>Labelling of alcohol content for Spirits must be accurate to within 0.5% of alcohol by volume</w:t>
      </w:r>
    </w:p>
    <w:p w14:paraId="1072248E" w14:textId="785669FA" w:rsidR="000B3E0A" w:rsidRPr="00A843E7" w:rsidRDefault="000B3E0A" w:rsidP="00907B0B">
      <w:pPr>
        <w:pStyle w:val="ListParagraph"/>
        <w:numPr>
          <w:ilvl w:val="0"/>
          <w:numId w:val="25"/>
        </w:numPr>
        <w:rPr>
          <w:rFonts w:ascii="Verdana" w:hAnsi="Verdana"/>
          <w:color w:val="FF0000"/>
          <w:highlight w:val="yellow"/>
          <w:lang w:eastAsia="zh-CN"/>
        </w:rPr>
      </w:pPr>
      <w:r w:rsidRPr="00A843E7">
        <w:rPr>
          <w:rFonts w:ascii="Verdana" w:hAnsi="Verdana"/>
          <w:color w:val="FF0000"/>
          <w:highlight w:val="yellow"/>
          <w:lang w:eastAsia="zh-CN"/>
        </w:rPr>
        <w:t>Do we need to include other alcoholic beverages here – cider/perry etc….</w:t>
      </w:r>
    </w:p>
    <w:p w14:paraId="5D970FDF" w14:textId="77777777" w:rsidR="00907B0B" w:rsidRPr="00907B0B" w:rsidRDefault="00907B0B" w:rsidP="00907B0B">
      <w:pPr>
        <w:rPr>
          <w:rFonts w:ascii="Verdana" w:hAnsi="Verdana"/>
          <w:lang w:eastAsia="zh-CN"/>
        </w:rPr>
      </w:pPr>
      <w:r w:rsidRPr="00907B0B">
        <w:rPr>
          <w:rFonts w:ascii="Verdana" w:hAnsi="Verdana"/>
          <w:u w:val="single"/>
          <w:lang w:eastAsia="zh-CN"/>
        </w:rPr>
        <w:t>Responsibility</w:t>
      </w:r>
      <w:r w:rsidRPr="00907B0B">
        <w:rPr>
          <w:rFonts w:ascii="Verdana" w:hAnsi="Verdana"/>
          <w:lang w:eastAsia="zh-CN"/>
        </w:rPr>
        <w:t>:</w:t>
      </w:r>
    </w:p>
    <w:p w14:paraId="0748BB4D" w14:textId="77777777" w:rsidR="00907B0B" w:rsidRPr="00907B0B" w:rsidRDefault="00907B0B" w:rsidP="00907B0B">
      <w:pPr>
        <w:rPr>
          <w:rFonts w:ascii="Verdana" w:hAnsi="Verdana"/>
          <w:lang w:eastAsia="zh-CN"/>
        </w:rPr>
      </w:pPr>
      <w:r w:rsidRPr="00907B0B">
        <w:rPr>
          <w:rFonts w:ascii="Verdana" w:hAnsi="Verdana"/>
          <w:lang w:eastAsia="zh-CN"/>
        </w:rPr>
        <w:t xml:space="preserve">It is the responsibility of the Manager to: </w:t>
      </w:r>
    </w:p>
    <w:p w14:paraId="0C4631EC" w14:textId="73AFE18A" w:rsidR="00907B0B" w:rsidRPr="00907B0B" w:rsidRDefault="00907B0B" w:rsidP="00907B0B">
      <w:pPr>
        <w:pStyle w:val="ListParagraph"/>
        <w:numPr>
          <w:ilvl w:val="0"/>
          <w:numId w:val="27"/>
        </w:numPr>
        <w:rPr>
          <w:rFonts w:ascii="Verdana" w:hAnsi="Verdana"/>
          <w:lang w:eastAsia="zh-CN"/>
        </w:rPr>
      </w:pPr>
      <w:r w:rsidRPr="00907B0B">
        <w:rPr>
          <w:rFonts w:ascii="Verdana" w:hAnsi="Verdana"/>
          <w:lang w:eastAsia="zh-CN"/>
        </w:rPr>
        <w:lastRenderedPageBreak/>
        <w:t>Carry out the sampling.</w:t>
      </w:r>
    </w:p>
    <w:p w14:paraId="7BF5E001" w14:textId="15659A94" w:rsidR="00907B0B" w:rsidRPr="00907B0B" w:rsidRDefault="00907B0B" w:rsidP="00907B0B">
      <w:pPr>
        <w:pStyle w:val="ListParagraph"/>
        <w:numPr>
          <w:ilvl w:val="0"/>
          <w:numId w:val="27"/>
        </w:numPr>
        <w:rPr>
          <w:rFonts w:ascii="Verdana" w:hAnsi="Verdana"/>
          <w:lang w:eastAsia="zh-CN"/>
        </w:rPr>
      </w:pPr>
      <w:r w:rsidRPr="00907B0B">
        <w:rPr>
          <w:rFonts w:ascii="Verdana" w:hAnsi="Verdana"/>
          <w:lang w:eastAsia="zh-CN"/>
        </w:rPr>
        <w:t>Deliver samples to testing laboratory.</w:t>
      </w:r>
    </w:p>
    <w:p w14:paraId="229F8C30" w14:textId="2974C3E1" w:rsidR="00907B0B" w:rsidRPr="00907B0B" w:rsidRDefault="00907B0B" w:rsidP="00907B0B">
      <w:pPr>
        <w:pStyle w:val="ListParagraph"/>
        <w:numPr>
          <w:ilvl w:val="0"/>
          <w:numId w:val="27"/>
        </w:numPr>
        <w:rPr>
          <w:rFonts w:ascii="Verdana" w:hAnsi="Verdana"/>
          <w:lang w:eastAsia="zh-CN"/>
        </w:rPr>
      </w:pPr>
      <w:r w:rsidRPr="00907B0B">
        <w:rPr>
          <w:rFonts w:ascii="Verdana" w:hAnsi="Verdana"/>
          <w:lang w:eastAsia="zh-CN"/>
        </w:rPr>
        <w:t>Receive and review test results from testing laboratory.</w:t>
      </w:r>
    </w:p>
    <w:p w14:paraId="5DD1D0CC" w14:textId="37D8906A" w:rsidR="00907B0B" w:rsidRPr="00907B0B" w:rsidRDefault="00907B0B" w:rsidP="00907B0B">
      <w:pPr>
        <w:pStyle w:val="ListParagraph"/>
        <w:numPr>
          <w:ilvl w:val="0"/>
          <w:numId w:val="27"/>
        </w:numPr>
        <w:rPr>
          <w:rFonts w:ascii="Verdana" w:hAnsi="Verdana"/>
          <w:lang w:eastAsia="zh-CN"/>
        </w:rPr>
      </w:pPr>
      <w:r w:rsidRPr="00907B0B">
        <w:rPr>
          <w:rFonts w:ascii="Verdana" w:hAnsi="Verdana"/>
          <w:lang w:eastAsia="zh-CN"/>
        </w:rPr>
        <w:t>Activate necessary actions.</w:t>
      </w:r>
    </w:p>
    <w:p w14:paraId="55440743" w14:textId="68D3FFEC" w:rsidR="00907B0B" w:rsidRPr="00907B0B" w:rsidRDefault="00907B0B" w:rsidP="00907B0B">
      <w:pPr>
        <w:pStyle w:val="ListParagraph"/>
        <w:numPr>
          <w:ilvl w:val="0"/>
          <w:numId w:val="27"/>
        </w:numPr>
        <w:rPr>
          <w:rFonts w:ascii="Verdana" w:hAnsi="Verdana"/>
          <w:lang w:eastAsia="zh-CN"/>
        </w:rPr>
      </w:pPr>
      <w:r w:rsidRPr="00907B0B">
        <w:rPr>
          <w:rFonts w:ascii="Verdana" w:hAnsi="Verdana"/>
          <w:lang w:eastAsia="zh-CN"/>
        </w:rPr>
        <w:t>File the test report.</w:t>
      </w:r>
    </w:p>
    <w:p w14:paraId="5D6CC92F" w14:textId="77777777" w:rsidR="00340B67" w:rsidRDefault="00340B67" w:rsidP="00907B0B">
      <w:pPr>
        <w:rPr>
          <w:rFonts w:ascii="Verdana" w:hAnsi="Verdana"/>
          <w:b/>
          <w:bCs/>
          <w:lang w:eastAsia="zh-CN"/>
        </w:rPr>
      </w:pPr>
    </w:p>
    <w:p w14:paraId="3E0D3B28" w14:textId="33304250" w:rsidR="00907B0B" w:rsidRPr="005F3721" w:rsidRDefault="00293106" w:rsidP="00907B0B">
      <w:pPr>
        <w:rPr>
          <w:rFonts w:ascii="Verdana" w:hAnsi="Verdana"/>
          <w:b/>
          <w:bCs/>
          <w:lang w:eastAsia="zh-CN"/>
        </w:rPr>
      </w:pPr>
      <w:r>
        <w:rPr>
          <w:rFonts w:ascii="Verdana" w:hAnsi="Verdana"/>
          <w:b/>
          <w:bCs/>
          <w:lang w:eastAsia="zh-CN"/>
        </w:rPr>
        <w:t>3.</w:t>
      </w:r>
      <w:r w:rsidR="004C348D">
        <w:rPr>
          <w:rFonts w:ascii="Verdana" w:hAnsi="Verdana"/>
          <w:b/>
          <w:bCs/>
          <w:lang w:eastAsia="zh-CN"/>
        </w:rPr>
        <w:t>9</w:t>
      </w:r>
      <w:r w:rsidR="00907B0B" w:rsidRPr="00907B0B">
        <w:rPr>
          <w:rFonts w:ascii="Verdana" w:hAnsi="Verdana"/>
          <w:b/>
          <w:bCs/>
          <w:lang w:eastAsia="zh-CN"/>
        </w:rPr>
        <w:t>.3</w:t>
      </w:r>
      <w:r w:rsidR="00907B0B" w:rsidRPr="00907B0B">
        <w:rPr>
          <w:rFonts w:ascii="Verdana" w:hAnsi="Verdana"/>
          <w:b/>
          <w:bCs/>
          <w:lang w:eastAsia="zh-CN"/>
        </w:rPr>
        <w:tab/>
      </w:r>
      <w:r w:rsidR="00907B0B" w:rsidRPr="005F3721">
        <w:rPr>
          <w:rFonts w:ascii="Verdana" w:hAnsi="Verdana"/>
          <w:b/>
          <w:bCs/>
          <w:lang w:eastAsia="zh-CN"/>
        </w:rPr>
        <w:t>Product Testing</w:t>
      </w:r>
    </w:p>
    <w:p w14:paraId="3FF2CDCE" w14:textId="01D7C2A6" w:rsidR="00907B0B" w:rsidRPr="005F3721" w:rsidRDefault="00907B0B" w:rsidP="00907B0B">
      <w:pPr>
        <w:rPr>
          <w:rFonts w:ascii="Verdana" w:hAnsi="Verdana"/>
          <w:lang w:eastAsia="zh-CN"/>
        </w:rPr>
      </w:pPr>
      <w:r w:rsidRPr="005F3721">
        <w:rPr>
          <w:rFonts w:ascii="Verdana" w:hAnsi="Verdana"/>
          <w:lang w:eastAsia="zh-CN"/>
        </w:rPr>
        <w:t xml:space="preserve">New Product Testing: </w:t>
      </w:r>
      <w:r w:rsidR="00605EF1" w:rsidRPr="005F3721">
        <w:rPr>
          <w:rFonts w:ascii="Verdana" w:hAnsi="Verdana"/>
          <w:lang w:eastAsia="zh-CN"/>
        </w:rPr>
        <w:t>A</w:t>
      </w:r>
      <w:r w:rsidRPr="005F3721">
        <w:rPr>
          <w:rFonts w:ascii="Verdana" w:hAnsi="Verdana"/>
          <w:lang w:eastAsia="zh-CN"/>
        </w:rPr>
        <w:t xml:space="preserve">ll new products shall be tested at </w:t>
      </w:r>
      <w:r w:rsidR="00F7135D" w:rsidRPr="005F3721">
        <w:rPr>
          <w:rFonts w:ascii="Verdana" w:hAnsi="Verdana"/>
          <w:lang w:eastAsia="zh-CN"/>
        </w:rPr>
        <w:t xml:space="preserve">an accredited external laboratory on the </w:t>
      </w:r>
      <w:r w:rsidRPr="005F3721">
        <w:rPr>
          <w:rFonts w:ascii="Verdana" w:hAnsi="Verdana"/>
          <w:lang w:eastAsia="zh-CN"/>
        </w:rPr>
        <w:t>introduction of product and end of shelf-life testing.</w:t>
      </w:r>
    </w:p>
    <w:p w14:paraId="60CE1FD7" w14:textId="77777777" w:rsidR="00907B0B" w:rsidRPr="005F3721" w:rsidRDefault="00907B0B" w:rsidP="00907B0B">
      <w:pPr>
        <w:rPr>
          <w:rFonts w:ascii="Verdana" w:hAnsi="Verdana"/>
          <w:lang w:eastAsia="zh-CN"/>
        </w:rPr>
      </w:pPr>
      <w:r w:rsidRPr="005F3721">
        <w:rPr>
          <w:rFonts w:ascii="Verdana" w:hAnsi="Verdana"/>
          <w:lang w:eastAsia="zh-CN"/>
        </w:rPr>
        <w:t>Test Types:</w:t>
      </w:r>
      <w:r w:rsidRPr="005F3721">
        <w:rPr>
          <w:rFonts w:ascii="Verdana" w:hAnsi="Verdana"/>
          <w:lang w:eastAsia="zh-CN"/>
        </w:rPr>
        <w:tab/>
      </w:r>
    </w:p>
    <w:p w14:paraId="5EA86A4C" w14:textId="1327C6B9" w:rsidR="00907B0B" w:rsidRPr="005F3721" w:rsidRDefault="00907B0B" w:rsidP="00907B0B">
      <w:pPr>
        <w:pStyle w:val="ListParagraph"/>
        <w:numPr>
          <w:ilvl w:val="0"/>
          <w:numId w:val="25"/>
        </w:numPr>
        <w:rPr>
          <w:rFonts w:ascii="Verdana" w:hAnsi="Verdana"/>
          <w:lang w:eastAsia="zh-CN"/>
        </w:rPr>
      </w:pPr>
      <w:r w:rsidRPr="005F3721">
        <w:rPr>
          <w:rFonts w:ascii="Verdana" w:hAnsi="Verdana"/>
          <w:lang w:eastAsia="zh-CN"/>
        </w:rPr>
        <w:t>Alcohol percentage testing</w:t>
      </w:r>
    </w:p>
    <w:p w14:paraId="7E02D4B9" w14:textId="7D5DD97D" w:rsidR="00907B0B" w:rsidRPr="00907B0B" w:rsidRDefault="00907B0B" w:rsidP="00907B0B">
      <w:pPr>
        <w:pStyle w:val="ListParagraph"/>
        <w:numPr>
          <w:ilvl w:val="0"/>
          <w:numId w:val="25"/>
        </w:numPr>
        <w:rPr>
          <w:rFonts w:ascii="Verdana" w:hAnsi="Verdana"/>
          <w:lang w:eastAsia="zh-CN"/>
        </w:rPr>
      </w:pPr>
      <w:r w:rsidRPr="005F3721">
        <w:rPr>
          <w:rFonts w:ascii="Verdana" w:hAnsi="Verdana"/>
          <w:lang w:eastAsia="zh-CN"/>
        </w:rPr>
        <w:t>Gluten free verification (if</w:t>
      </w:r>
      <w:r w:rsidRPr="00907B0B">
        <w:rPr>
          <w:rFonts w:ascii="Verdana" w:hAnsi="Verdana"/>
          <w:lang w:eastAsia="zh-CN"/>
        </w:rPr>
        <w:t xml:space="preserve"> claims are made on labelling)</w:t>
      </w:r>
    </w:p>
    <w:p w14:paraId="393F3E44" w14:textId="26938246" w:rsidR="00907B0B" w:rsidRPr="00907B0B" w:rsidRDefault="00907B0B" w:rsidP="00907B0B">
      <w:pPr>
        <w:rPr>
          <w:rFonts w:ascii="Verdana" w:hAnsi="Verdana"/>
          <w:lang w:eastAsia="zh-CN"/>
        </w:rPr>
      </w:pPr>
      <w:r w:rsidRPr="00907B0B">
        <w:rPr>
          <w:rFonts w:ascii="Verdana" w:hAnsi="Verdana"/>
          <w:lang w:eastAsia="zh-CN"/>
        </w:rPr>
        <w:t>Specification:</w:t>
      </w:r>
    </w:p>
    <w:p w14:paraId="4A448A2C" w14:textId="669F32AF" w:rsidR="00907B0B" w:rsidRPr="00DB367A" w:rsidRDefault="00907B0B" w:rsidP="00907B0B">
      <w:pPr>
        <w:pStyle w:val="ListParagraph"/>
        <w:numPr>
          <w:ilvl w:val="0"/>
          <w:numId w:val="25"/>
        </w:numPr>
        <w:rPr>
          <w:rFonts w:ascii="Verdana" w:hAnsi="Verdana"/>
          <w:lang w:eastAsia="zh-CN"/>
        </w:rPr>
      </w:pPr>
      <w:r w:rsidRPr="00DB367A">
        <w:rPr>
          <w:rFonts w:ascii="Verdana" w:hAnsi="Verdana"/>
          <w:lang w:eastAsia="zh-CN"/>
        </w:rPr>
        <w:t>Alcohol percentage verification within specification</w:t>
      </w:r>
    </w:p>
    <w:p w14:paraId="4275A129" w14:textId="7EE223EC" w:rsidR="00907B0B" w:rsidRPr="00DB367A" w:rsidRDefault="00907B0B" w:rsidP="00907B0B">
      <w:pPr>
        <w:pStyle w:val="ListParagraph"/>
        <w:numPr>
          <w:ilvl w:val="0"/>
          <w:numId w:val="25"/>
        </w:numPr>
        <w:rPr>
          <w:rFonts w:ascii="Verdana" w:hAnsi="Verdana"/>
          <w:lang w:eastAsia="zh-CN"/>
        </w:rPr>
      </w:pPr>
      <w:r w:rsidRPr="00DB367A">
        <w:rPr>
          <w:rFonts w:ascii="Verdana" w:hAnsi="Verdana"/>
          <w:lang w:eastAsia="zh-CN"/>
        </w:rPr>
        <w:t>Gluten</w:t>
      </w:r>
      <w:r w:rsidR="00DB367A" w:rsidRPr="00DB367A">
        <w:rPr>
          <w:rFonts w:ascii="Verdana" w:hAnsi="Verdana"/>
          <w:lang w:eastAsia="zh-CN"/>
        </w:rPr>
        <w:t xml:space="preserve"> is </w:t>
      </w:r>
      <w:proofErr w:type="spellStart"/>
      <w:r w:rsidR="00DB367A" w:rsidRPr="00DB367A">
        <w:rPr>
          <w:rFonts w:ascii="Verdana" w:hAnsi="Verdana"/>
          <w:lang w:eastAsia="zh-CN"/>
        </w:rPr>
        <w:t>non</w:t>
      </w:r>
      <w:proofErr w:type="spellEnd"/>
      <w:r w:rsidR="00DB367A" w:rsidRPr="00DB367A">
        <w:rPr>
          <w:rFonts w:ascii="Verdana" w:hAnsi="Verdana"/>
          <w:lang w:eastAsia="zh-CN"/>
        </w:rPr>
        <w:t xml:space="preserve"> detectable in the sample (to the limit of detection (LOD) typically &lt;3ppm)</w:t>
      </w:r>
    </w:p>
    <w:p w14:paraId="35B4804E" w14:textId="77777777" w:rsidR="00907B0B" w:rsidRPr="00907B0B" w:rsidRDefault="00907B0B" w:rsidP="00907B0B">
      <w:pPr>
        <w:rPr>
          <w:rFonts w:ascii="Verdana" w:hAnsi="Verdana"/>
          <w:color w:val="FF0000"/>
          <w:lang w:eastAsia="zh-CN"/>
        </w:rPr>
      </w:pPr>
    </w:p>
    <w:p w14:paraId="68AB0514" w14:textId="7A01D644" w:rsidR="00907B0B" w:rsidRPr="00907B0B" w:rsidRDefault="00907B0B" w:rsidP="00907B0B">
      <w:pPr>
        <w:rPr>
          <w:rFonts w:ascii="Verdana" w:hAnsi="Verdana"/>
          <w:u w:val="single"/>
          <w:lang w:eastAsia="zh-CN"/>
        </w:rPr>
      </w:pPr>
      <w:r w:rsidRPr="00907B0B">
        <w:rPr>
          <w:rFonts w:ascii="Verdana" w:hAnsi="Verdana"/>
          <w:u w:val="single"/>
          <w:lang w:eastAsia="zh-CN"/>
        </w:rPr>
        <w:t>Routine Shelf-Life Testing</w:t>
      </w:r>
    </w:p>
    <w:p w14:paraId="03EEBAD1" w14:textId="77777777" w:rsidR="00907B0B" w:rsidRPr="00907B0B" w:rsidRDefault="00907B0B" w:rsidP="00907B0B">
      <w:pPr>
        <w:rPr>
          <w:rFonts w:ascii="Verdana" w:hAnsi="Verdana"/>
          <w:lang w:eastAsia="zh-CN"/>
        </w:rPr>
      </w:pPr>
      <w:r w:rsidRPr="00907B0B">
        <w:rPr>
          <w:rFonts w:ascii="Verdana" w:hAnsi="Verdana"/>
          <w:lang w:eastAsia="zh-CN"/>
        </w:rPr>
        <w:t>At least 2 bottles per run may be held as retention samples.</w:t>
      </w:r>
    </w:p>
    <w:p w14:paraId="7881A2A3" w14:textId="77777777" w:rsidR="00907B0B" w:rsidRPr="005F3721" w:rsidRDefault="00907B0B" w:rsidP="00907B0B">
      <w:pPr>
        <w:rPr>
          <w:rFonts w:ascii="Verdana" w:hAnsi="Verdana"/>
          <w:lang w:eastAsia="zh-CN"/>
        </w:rPr>
      </w:pPr>
      <w:r w:rsidRPr="00907B0B">
        <w:rPr>
          <w:rFonts w:ascii="Verdana" w:hAnsi="Verdana"/>
          <w:lang w:eastAsia="zh-CN"/>
        </w:rPr>
        <w:t xml:space="preserve">These shall be sensory </w:t>
      </w:r>
      <w:r w:rsidRPr="005F3721">
        <w:rPr>
          <w:rFonts w:ascii="Verdana" w:hAnsi="Verdana"/>
          <w:lang w:eastAsia="zh-CN"/>
        </w:rPr>
        <w:t>tested at the end of the product shelf life.</w:t>
      </w:r>
    </w:p>
    <w:p w14:paraId="204948B1" w14:textId="500CB15F" w:rsidR="00907B0B" w:rsidRPr="005F3721" w:rsidRDefault="00907B0B" w:rsidP="00907B0B">
      <w:pPr>
        <w:rPr>
          <w:rFonts w:ascii="Verdana" w:hAnsi="Verdana"/>
          <w:lang w:eastAsia="zh-CN"/>
        </w:rPr>
      </w:pPr>
      <w:r w:rsidRPr="005F3721">
        <w:rPr>
          <w:rFonts w:ascii="Verdana" w:hAnsi="Verdana"/>
          <w:lang w:eastAsia="zh-CN"/>
        </w:rPr>
        <w:t>Sensory testing including clarity, colour, flavour and aroma.</w:t>
      </w:r>
      <w:r w:rsidR="008A244F" w:rsidRPr="005F3721">
        <w:rPr>
          <w:rFonts w:ascii="Verdana" w:hAnsi="Verdana"/>
          <w:lang w:eastAsia="zh-CN"/>
        </w:rPr>
        <w:t xml:space="preserve">  Records should be kept. Refer to </w:t>
      </w:r>
      <w:r w:rsidR="00B3191D" w:rsidRPr="005F3721">
        <w:rPr>
          <w:rFonts w:ascii="Verdana" w:hAnsi="Verdana"/>
          <w:lang w:eastAsia="zh-CN"/>
        </w:rPr>
        <w:t>Shelf-Life</w:t>
      </w:r>
      <w:r w:rsidR="008A244F" w:rsidRPr="005F3721">
        <w:rPr>
          <w:rFonts w:ascii="Verdana" w:hAnsi="Verdana"/>
          <w:lang w:eastAsia="zh-CN"/>
        </w:rPr>
        <w:t xml:space="preserve"> Testing Record</w:t>
      </w:r>
    </w:p>
    <w:p w14:paraId="614F44B5" w14:textId="77777777" w:rsidR="00907B0B" w:rsidRPr="005F3721" w:rsidRDefault="00907B0B" w:rsidP="00907B0B">
      <w:pPr>
        <w:spacing w:after="0"/>
        <w:rPr>
          <w:rFonts w:ascii="Verdana" w:hAnsi="Verdana"/>
          <w:u w:val="single"/>
          <w:lang w:eastAsia="zh-CN"/>
        </w:rPr>
      </w:pPr>
    </w:p>
    <w:p w14:paraId="7B99A706" w14:textId="0FD108E7" w:rsidR="00907B0B" w:rsidRPr="005F3721" w:rsidRDefault="00907B0B" w:rsidP="00907B0B">
      <w:pPr>
        <w:rPr>
          <w:rFonts w:ascii="Verdana" w:hAnsi="Verdana"/>
          <w:color w:val="FF0000"/>
          <w:lang w:eastAsia="zh-CN"/>
        </w:rPr>
      </w:pPr>
      <w:r w:rsidRPr="005F3721">
        <w:rPr>
          <w:rFonts w:ascii="Verdana" w:hAnsi="Verdana"/>
          <w:u w:val="single"/>
          <w:lang w:eastAsia="zh-CN"/>
        </w:rPr>
        <w:t>Sampling Method</w:t>
      </w:r>
      <w:r w:rsidRPr="005F3721">
        <w:rPr>
          <w:rFonts w:ascii="Verdana" w:hAnsi="Verdana"/>
          <w:color w:val="FF0000"/>
          <w:lang w:eastAsia="zh-CN"/>
        </w:rPr>
        <w:t xml:space="preserve"> </w:t>
      </w:r>
    </w:p>
    <w:p w14:paraId="50A98C23" w14:textId="58B9D451"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 xml:space="preserve">It is the responsibility of the manager to ensure the end of </w:t>
      </w:r>
      <w:r w:rsidR="00E411E6" w:rsidRPr="005F3721">
        <w:rPr>
          <w:rFonts w:ascii="Verdana" w:hAnsi="Verdana"/>
          <w:lang w:eastAsia="zh-CN"/>
        </w:rPr>
        <w:t>shelf-life</w:t>
      </w:r>
      <w:r w:rsidRPr="005F3721">
        <w:rPr>
          <w:rFonts w:ascii="Verdana" w:hAnsi="Verdana"/>
          <w:lang w:eastAsia="zh-CN"/>
        </w:rPr>
        <w:t xml:space="preserve"> product testing is carried out.</w:t>
      </w:r>
    </w:p>
    <w:p w14:paraId="1371F767" w14:textId="2DE58CA5"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The sample bottle is retrieved from storage and taken to the on-site testing area.</w:t>
      </w:r>
    </w:p>
    <w:p w14:paraId="162CF859" w14:textId="5D17A2E3"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 xml:space="preserve">One sample bottle is </w:t>
      </w:r>
      <w:r w:rsidR="00E411E6" w:rsidRPr="005F3721">
        <w:rPr>
          <w:rFonts w:ascii="Verdana" w:hAnsi="Verdana"/>
          <w:lang w:eastAsia="zh-CN"/>
        </w:rPr>
        <w:t>opened,</w:t>
      </w:r>
      <w:r w:rsidRPr="005F3721">
        <w:rPr>
          <w:rFonts w:ascii="Verdana" w:hAnsi="Verdana"/>
          <w:lang w:eastAsia="zh-CN"/>
        </w:rPr>
        <w:t xml:space="preserve"> and the contents </w:t>
      </w:r>
      <w:r w:rsidR="00E411E6" w:rsidRPr="005F3721">
        <w:rPr>
          <w:rFonts w:ascii="Verdana" w:hAnsi="Verdana"/>
          <w:lang w:eastAsia="zh-CN"/>
        </w:rPr>
        <w:t xml:space="preserve">are </w:t>
      </w:r>
      <w:r w:rsidRPr="005F3721">
        <w:rPr>
          <w:rFonts w:ascii="Verdana" w:hAnsi="Verdana"/>
          <w:lang w:eastAsia="zh-CN"/>
        </w:rPr>
        <w:t>poured into clean, clear glasses.</w:t>
      </w:r>
    </w:p>
    <w:p w14:paraId="56401E36" w14:textId="161F66A2"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 xml:space="preserve">The colour, clarity and aroma </w:t>
      </w:r>
      <w:r w:rsidR="00E411E6" w:rsidRPr="005F3721">
        <w:rPr>
          <w:rFonts w:ascii="Verdana" w:hAnsi="Verdana"/>
          <w:lang w:eastAsia="zh-CN"/>
        </w:rPr>
        <w:t>are</w:t>
      </w:r>
      <w:r w:rsidRPr="005F3721">
        <w:rPr>
          <w:rFonts w:ascii="Verdana" w:hAnsi="Verdana"/>
          <w:lang w:eastAsia="zh-CN"/>
        </w:rPr>
        <w:t xml:space="preserve"> assessed.</w:t>
      </w:r>
    </w:p>
    <w:p w14:paraId="74D3DA13" w14:textId="475FEE71"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The samples are then tasted and assessed for flavour.</w:t>
      </w:r>
    </w:p>
    <w:p w14:paraId="7E6210A5" w14:textId="4F60F2F5" w:rsidR="00907B0B" w:rsidRPr="005F3721" w:rsidRDefault="00907B0B" w:rsidP="00907B0B">
      <w:pPr>
        <w:pStyle w:val="ListParagraph"/>
        <w:numPr>
          <w:ilvl w:val="0"/>
          <w:numId w:val="28"/>
        </w:numPr>
        <w:rPr>
          <w:rFonts w:ascii="Verdana" w:hAnsi="Verdana"/>
          <w:lang w:eastAsia="zh-CN"/>
        </w:rPr>
      </w:pPr>
      <w:r w:rsidRPr="005F3721">
        <w:rPr>
          <w:rFonts w:ascii="Verdana" w:hAnsi="Verdana"/>
          <w:lang w:eastAsia="zh-CN"/>
        </w:rPr>
        <w:t>Should the assessment detect any non-conformances, the second (unopened) bottle shall be sent to an approved testing laboratory for further investigative testing.  This may include microbiological yeast count testing to detect wild yeast contamination</w:t>
      </w:r>
      <w:r w:rsidR="00E1200B" w:rsidRPr="005F3721">
        <w:rPr>
          <w:rFonts w:ascii="Verdana" w:hAnsi="Verdana"/>
          <w:lang w:eastAsia="zh-CN"/>
        </w:rPr>
        <w:t xml:space="preserve">, </w:t>
      </w:r>
      <w:r w:rsidRPr="005F3721">
        <w:rPr>
          <w:rFonts w:ascii="Verdana" w:hAnsi="Verdana"/>
          <w:lang w:eastAsia="zh-CN"/>
        </w:rPr>
        <w:t>and/or chemicals testing to detect chemical contamination.</w:t>
      </w:r>
      <w:r w:rsidR="00E75BB2" w:rsidRPr="005F3721">
        <w:rPr>
          <w:rFonts w:ascii="Verdana" w:hAnsi="Verdana"/>
          <w:lang w:eastAsia="zh-CN"/>
        </w:rPr>
        <w:t xml:space="preserve"> Advice may need to be sought from the laboratory, or a suitable specialist, on which testing parameters should be analysed.</w:t>
      </w:r>
    </w:p>
    <w:p w14:paraId="4E277DF3" w14:textId="77777777" w:rsidR="00907B0B" w:rsidRPr="005F3721" w:rsidRDefault="00907B0B" w:rsidP="00907B0B">
      <w:pPr>
        <w:spacing w:after="0"/>
        <w:rPr>
          <w:rFonts w:ascii="Verdana" w:hAnsi="Verdana"/>
          <w:u w:val="single"/>
          <w:lang w:eastAsia="zh-CN"/>
        </w:rPr>
      </w:pPr>
    </w:p>
    <w:p w14:paraId="2384AFEE" w14:textId="62A0CEB9" w:rsidR="00907B0B" w:rsidRPr="005F3721" w:rsidRDefault="00907B0B" w:rsidP="00907B0B">
      <w:pPr>
        <w:rPr>
          <w:rFonts w:ascii="Verdana" w:hAnsi="Verdana"/>
          <w:u w:val="single"/>
          <w:lang w:eastAsia="zh-CN"/>
        </w:rPr>
      </w:pPr>
      <w:r w:rsidRPr="005F3721">
        <w:rPr>
          <w:rFonts w:ascii="Verdana" w:hAnsi="Verdana"/>
          <w:u w:val="single"/>
          <w:lang w:eastAsia="zh-CN"/>
        </w:rPr>
        <w:lastRenderedPageBreak/>
        <w:t>Responsibility</w:t>
      </w:r>
    </w:p>
    <w:p w14:paraId="345E03E5" w14:textId="77777777" w:rsidR="00907B0B" w:rsidRPr="00907B0B" w:rsidRDefault="00907B0B" w:rsidP="00907B0B">
      <w:pPr>
        <w:rPr>
          <w:rFonts w:ascii="Verdana" w:hAnsi="Verdana"/>
          <w:lang w:eastAsia="zh-CN"/>
        </w:rPr>
      </w:pPr>
      <w:r w:rsidRPr="005F3721">
        <w:rPr>
          <w:rFonts w:ascii="Verdana" w:hAnsi="Verdana"/>
          <w:lang w:eastAsia="zh-CN"/>
        </w:rPr>
        <w:t>It is the responsibility of the manager to:</w:t>
      </w:r>
      <w:r w:rsidRPr="00907B0B">
        <w:rPr>
          <w:rFonts w:ascii="Verdana" w:hAnsi="Verdana"/>
          <w:lang w:eastAsia="zh-CN"/>
        </w:rPr>
        <w:t xml:space="preserve"> </w:t>
      </w:r>
    </w:p>
    <w:p w14:paraId="15C83825" w14:textId="433D932B" w:rsidR="00907B0B"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Carry out the sampling.</w:t>
      </w:r>
    </w:p>
    <w:p w14:paraId="3D1E8FA6" w14:textId="3CFF8095" w:rsidR="00907B0B"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Deliver samples to testing laboratory.</w:t>
      </w:r>
    </w:p>
    <w:p w14:paraId="5879B396" w14:textId="34220785" w:rsidR="00907B0B"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Receive and review test results from testing laboratory.</w:t>
      </w:r>
    </w:p>
    <w:p w14:paraId="4FEB6AFE" w14:textId="180CF40C" w:rsidR="00907B0B"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Activate necessary actions.</w:t>
      </w:r>
    </w:p>
    <w:p w14:paraId="53D1F904" w14:textId="14473E2B" w:rsidR="00974CB2" w:rsidRPr="00907B0B" w:rsidRDefault="00907B0B" w:rsidP="00907B0B">
      <w:pPr>
        <w:pStyle w:val="ListParagraph"/>
        <w:numPr>
          <w:ilvl w:val="0"/>
          <w:numId w:val="25"/>
        </w:numPr>
        <w:rPr>
          <w:rFonts w:ascii="Verdana" w:hAnsi="Verdana"/>
          <w:lang w:eastAsia="zh-CN"/>
        </w:rPr>
      </w:pPr>
      <w:r w:rsidRPr="00907B0B">
        <w:rPr>
          <w:rFonts w:ascii="Verdana" w:hAnsi="Verdana"/>
          <w:lang w:eastAsia="zh-CN"/>
        </w:rPr>
        <w:t>File the test report.</w:t>
      </w:r>
    </w:p>
    <w:p w14:paraId="7C2AB6E9" w14:textId="77777777" w:rsidR="00A9300D" w:rsidRDefault="00A9300D" w:rsidP="00F856D4">
      <w:pPr>
        <w:spacing w:line="276" w:lineRule="auto"/>
        <w:rPr>
          <w:rFonts w:ascii="Verdana" w:hAnsi="Verdana"/>
          <w:lang w:eastAsia="zh-CN"/>
        </w:rPr>
      </w:pPr>
    </w:p>
    <w:p w14:paraId="4E1E06F1" w14:textId="5F2893D9" w:rsidR="00293106" w:rsidRPr="007E687B" w:rsidRDefault="00293106" w:rsidP="00293106">
      <w:pPr>
        <w:pStyle w:val="Heading1"/>
        <w:pBdr>
          <w:bottom w:val="single" w:sz="4" w:space="1" w:color="auto"/>
        </w:pBdr>
        <w:tabs>
          <w:tab w:val="clear" w:pos="432"/>
        </w:tabs>
        <w:rPr>
          <w:rFonts w:ascii="Verdana" w:hAnsi="Verdana"/>
          <w:sz w:val="22"/>
          <w:szCs w:val="18"/>
        </w:rPr>
      </w:pPr>
      <w:r w:rsidRPr="007E687B">
        <w:rPr>
          <w:rFonts w:ascii="Verdana" w:hAnsi="Verdana"/>
          <w:sz w:val="22"/>
          <w:szCs w:val="18"/>
        </w:rPr>
        <w:t>Section 3.</w:t>
      </w:r>
      <w:r w:rsidR="004C348D">
        <w:rPr>
          <w:rFonts w:ascii="Verdana" w:hAnsi="Verdana"/>
          <w:sz w:val="22"/>
          <w:szCs w:val="18"/>
        </w:rPr>
        <w:t>10</w:t>
      </w:r>
      <w:r w:rsidRPr="007E687B">
        <w:rPr>
          <w:rFonts w:ascii="Verdana" w:hAnsi="Verdana"/>
          <w:sz w:val="22"/>
          <w:szCs w:val="18"/>
        </w:rPr>
        <w:tab/>
      </w:r>
      <w:r w:rsidR="003C03EC">
        <w:rPr>
          <w:rFonts w:ascii="Verdana" w:hAnsi="Verdana"/>
          <w:sz w:val="22"/>
          <w:szCs w:val="18"/>
        </w:rPr>
        <w:t xml:space="preserve">Staff </w:t>
      </w:r>
      <w:r>
        <w:rPr>
          <w:rFonts w:ascii="Verdana" w:hAnsi="Verdana"/>
          <w:sz w:val="22"/>
          <w:szCs w:val="18"/>
        </w:rPr>
        <w:t>Training</w:t>
      </w:r>
    </w:p>
    <w:p w14:paraId="70FD34AC" w14:textId="77777777" w:rsidR="00293106" w:rsidRPr="00BA0F98" w:rsidRDefault="00293106" w:rsidP="00293106">
      <w:pPr>
        <w:pStyle w:val="ListParagraph"/>
        <w:rPr>
          <w:rFonts w:ascii="Verdana" w:hAnsi="Verdana"/>
          <w:color w:val="FF0000"/>
          <w:lang w:eastAsia="zh-CN"/>
        </w:rPr>
      </w:pPr>
    </w:p>
    <w:p w14:paraId="43F95B2E" w14:textId="01B584A8" w:rsidR="00706F03" w:rsidRDefault="00706F03" w:rsidP="00225335">
      <w:pPr>
        <w:rPr>
          <w:rFonts w:ascii="Verdana" w:hAnsi="Verdana"/>
          <w:lang w:eastAsia="zh-CN"/>
        </w:rPr>
      </w:pPr>
      <w:r w:rsidRPr="00706F03">
        <w:rPr>
          <w:rFonts w:ascii="Verdana" w:hAnsi="Verdana"/>
          <w:lang w:eastAsia="zh-CN"/>
        </w:rPr>
        <w:t>It is the responsibility of the manager to ensure the training is carried out and is recorded on the staff training records.</w:t>
      </w:r>
      <w:r w:rsidR="00225335">
        <w:rPr>
          <w:rFonts w:ascii="Verdana" w:hAnsi="Verdana"/>
          <w:lang w:eastAsia="zh-CN"/>
        </w:rPr>
        <w:t xml:space="preserve"> </w:t>
      </w:r>
      <w:r w:rsidR="00225335" w:rsidRPr="00225335">
        <w:rPr>
          <w:rFonts w:ascii="Verdana" w:hAnsi="Verdana"/>
          <w:lang w:eastAsia="zh-CN"/>
        </w:rPr>
        <w:t>Staff and visitors need enough knowledge to manage risks to</w:t>
      </w:r>
      <w:r w:rsidR="00225335">
        <w:rPr>
          <w:rFonts w:ascii="Verdana" w:hAnsi="Verdana"/>
          <w:lang w:eastAsia="zh-CN"/>
        </w:rPr>
        <w:t xml:space="preserve"> </w:t>
      </w:r>
      <w:r w:rsidR="00225335" w:rsidRPr="00225335">
        <w:rPr>
          <w:rFonts w:ascii="Verdana" w:hAnsi="Verdana"/>
          <w:lang w:eastAsia="zh-CN"/>
        </w:rPr>
        <w:t>food safety and suitability.</w:t>
      </w:r>
    </w:p>
    <w:p w14:paraId="5E996A74" w14:textId="2BAEDE66" w:rsidR="00225335" w:rsidRDefault="00225335" w:rsidP="00225335">
      <w:pPr>
        <w:rPr>
          <w:rFonts w:ascii="Verdana" w:hAnsi="Verdana"/>
          <w:lang w:eastAsia="zh-CN"/>
        </w:rPr>
      </w:pPr>
      <w:r w:rsidRPr="00225335">
        <w:rPr>
          <w:rFonts w:ascii="Verdana" w:hAnsi="Verdana"/>
          <w:lang w:eastAsia="zh-CN"/>
        </w:rPr>
        <w:t>Staff could include owner/operators, managers, volunteers,</w:t>
      </w:r>
      <w:r>
        <w:rPr>
          <w:rFonts w:ascii="Verdana" w:hAnsi="Verdana"/>
          <w:lang w:eastAsia="zh-CN"/>
        </w:rPr>
        <w:t xml:space="preserve"> </w:t>
      </w:r>
      <w:r w:rsidRPr="00225335">
        <w:rPr>
          <w:rFonts w:ascii="Verdana" w:hAnsi="Verdana"/>
          <w:lang w:eastAsia="zh-CN"/>
        </w:rPr>
        <w:t>family, and friends who may carry out food related tasks in</w:t>
      </w:r>
      <w:r>
        <w:rPr>
          <w:rFonts w:ascii="Verdana" w:hAnsi="Verdana"/>
          <w:lang w:eastAsia="zh-CN"/>
        </w:rPr>
        <w:t xml:space="preserve"> </w:t>
      </w:r>
      <w:r w:rsidRPr="00225335">
        <w:rPr>
          <w:rFonts w:ascii="Verdana" w:hAnsi="Verdana"/>
          <w:lang w:eastAsia="zh-CN"/>
        </w:rPr>
        <w:t>your business. Visitors could include</w:t>
      </w:r>
      <w:r>
        <w:rPr>
          <w:rFonts w:ascii="Verdana" w:hAnsi="Verdana"/>
          <w:lang w:eastAsia="zh-CN"/>
        </w:rPr>
        <w:t xml:space="preserve"> ingredient </w:t>
      </w:r>
      <w:r w:rsidRPr="00225335">
        <w:rPr>
          <w:rFonts w:ascii="Verdana" w:hAnsi="Verdana"/>
          <w:lang w:eastAsia="zh-CN"/>
        </w:rPr>
        <w:t>delivery people,</w:t>
      </w:r>
      <w:r>
        <w:rPr>
          <w:rFonts w:ascii="Verdana" w:hAnsi="Verdana"/>
          <w:lang w:eastAsia="zh-CN"/>
        </w:rPr>
        <w:t xml:space="preserve"> </w:t>
      </w:r>
      <w:r w:rsidRPr="00225335">
        <w:rPr>
          <w:rFonts w:ascii="Verdana" w:hAnsi="Verdana"/>
          <w:lang w:eastAsia="zh-CN"/>
        </w:rPr>
        <w:t>maintenance personnel etc.</w:t>
      </w:r>
    </w:p>
    <w:p w14:paraId="1A9DFB0D" w14:textId="4E0A5E96" w:rsidR="00225335" w:rsidRPr="00225335" w:rsidRDefault="00225335" w:rsidP="00225335">
      <w:pPr>
        <w:rPr>
          <w:rFonts w:ascii="Verdana" w:hAnsi="Verdana"/>
          <w:lang w:eastAsia="zh-CN"/>
        </w:rPr>
      </w:pPr>
      <w:r>
        <w:rPr>
          <w:rFonts w:ascii="Verdana" w:hAnsi="Verdana"/>
          <w:lang w:eastAsia="zh-CN"/>
        </w:rPr>
        <w:t>Staff</w:t>
      </w:r>
      <w:r w:rsidRPr="00225335">
        <w:rPr>
          <w:rFonts w:ascii="Verdana" w:hAnsi="Verdana"/>
          <w:lang w:eastAsia="zh-CN"/>
        </w:rPr>
        <w:t xml:space="preserve"> need to</w:t>
      </w:r>
      <w:r>
        <w:rPr>
          <w:rFonts w:ascii="Verdana" w:hAnsi="Verdana"/>
          <w:lang w:eastAsia="zh-CN"/>
        </w:rPr>
        <w:t xml:space="preserve"> be</w:t>
      </w:r>
      <w:r w:rsidRPr="00225335">
        <w:rPr>
          <w:rFonts w:ascii="Verdana" w:hAnsi="Verdana"/>
          <w:lang w:eastAsia="zh-CN"/>
        </w:rPr>
        <w:t xml:space="preserve"> train</w:t>
      </w:r>
      <w:r>
        <w:rPr>
          <w:rFonts w:ascii="Verdana" w:hAnsi="Verdana"/>
          <w:lang w:eastAsia="zh-CN"/>
        </w:rPr>
        <w:t>ed</w:t>
      </w:r>
      <w:r w:rsidRPr="00225335">
        <w:rPr>
          <w:rFonts w:ascii="Verdana" w:hAnsi="Verdana"/>
          <w:lang w:eastAsia="zh-CN"/>
        </w:rPr>
        <w:t>:</w:t>
      </w:r>
    </w:p>
    <w:p w14:paraId="39B4F4E5" w14:textId="683ED982" w:rsidR="00225335" w:rsidRPr="00225335" w:rsidRDefault="00225335" w:rsidP="00225335">
      <w:pPr>
        <w:pStyle w:val="ListParagraph"/>
        <w:numPr>
          <w:ilvl w:val="0"/>
          <w:numId w:val="25"/>
        </w:numPr>
        <w:rPr>
          <w:rFonts w:ascii="Verdana" w:hAnsi="Verdana"/>
          <w:lang w:eastAsia="zh-CN"/>
        </w:rPr>
      </w:pPr>
      <w:r w:rsidRPr="00225335">
        <w:rPr>
          <w:rFonts w:ascii="Verdana" w:hAnsi="Verdana"/>
          <w:lang w:eastAsia="zh-CN"/>
        </w:rPr>
        <w:t>before they start handling food,</w:t>
      </w:r>
      <w:r>
        <w:rPr>
          <w:rFonts w:ascii="Verdana" w:hAnsi="Verdana"/>
          <w:lang w:eastAsia="zh-CN"/>
        </w:rPr>
        <w:t xml:space="preserve"> ingredients etc or processing</w:t>
      </w:r>
    </w:p>
    <w:p w14:paraId="6E23C07E" w14:textId="122604D7" w:rsidR="00225335" w:rsidRPr="00225335" w:rsidRDefault="00225335" w:rsidP="00225335">
      <w:pPr>
        <w:pStyle w:val="ListParagraph"/>
        <w:numPr>
          <w:ilvl w:val="0"/>
          <w:numId w:val="25"/>
        </w:numPr>
        <w:rPr>
          <w:rFonts w:ascii="Verdana" w:hAnsi="Verdana"/>
          <w:lang w:eastAsia="zh-CN"/>
        </w:rPr>
      </w:pPr>
      <w:r w:rsidRPr="00225335">
        <w:rPr>
          <w:rFonts w:ascii="Verdana" w:hAnsi="Verdana"/>
          <w:lang w:eastAsia="zh-CN"/>
        </w:rPr>
        <w:t xml:space="preserve">before </w:t>
      </w:r>
      <w:r>
        <w:rPr>
          <w:rFonts w:ascii="Verdana" w:hAnsi="Verdana"/>
          <w:lang w:eastAsia="zh-CN"/>
        </w:rPr>
        <w:t>we</w:t>
      </w:r>
      <w:r w:rsidRPr="00225335">
        <w:rPr>
          <w:rFonts w:ascii="Verdana" w:hAnsi="Verdana"/>
          <w:lang w:eastAsia="zh-CN"/>
        </w:rPr>
        <w:t xml:space="preserve"> introduce or change a procedure,</w:t>
      </w:r>
    </w:p>
    <w:p w14:paraId="6E96BFD4" w14:textId="50452B84" w:rsidR="00225335" w:rsidRDefault="00225335" w:rsidP="00225335">
      <w:pPr>
        <w:pStyle w:val="ListParagraph"/>
        <w:numPr>
          <w:ilvl w:val="0"/>
          <w:numId w:val="25"/>
        </w:numPr>
        <w:rPr>
          <w:rFonts w:ascii="Verdana" w:hAnsi="Verdana"/>
          <w:lang w:eastAsia="zh-CN"/>
        </w:rPr>
      </w:pPr>
      <w:r w:rsidRPr="00225335">
        <w:rPr>
          <w:rFonts w:ascii="Verdana" w:hAnsi="Verdana"/>
          <w:lang w:eastAsia="zh-CN"/>
        </w:rPr>
        <w:t xml:space="preserve">whenever </w:t>
      </w:r>
      <w:r>
        <w:rPr>
          <w:rFonts w:ascii="Verdana" w:hAnsi="Verdana"/>
          <w:lang w:eastAsia="zh-CN"/>
        </w:rPr>
        <w:t>the</w:t>
      </w:r>
      <w:r w:rsidRPr="00225335">
        <w:rPr>
          <w:rFonts w:ascii="Verdana" w:hAnsi="Verdana"/>
          <w:lang w:eastAsia="zh-CN"/>
        </w:rPr>
        <w:t xml:space="preserve"> staff need it (</w:t>
      </w:r>
      <w:r w:rsidR="003D6A23" w:rsidRPr="00225335">
        <w:rPr>
          <w:rFonts w:ascii="Verdana" w:hAnsi="Verdana"/>
          <w:lang w:eastAsia="zh-CN"/>
        </w:rPr>
        <w:t>e.g.,</w:t>
      </w:r>
      <w:r w:rsidRPr="00225335">
        <w:rPr>
          <w:rFonts w:ascii="Verdana" w:hAnsi="Verdana"/>
          <w:lang w:eastAsia="zh-CN"/>
        </w:rPr>
        <w:t xml:space="preserve"> after</w:t>
      </w:r>
      <w:r>
        <w:rPr>
          <w:rFonts w:ascii="Verdana" w:hAnsi="Verdana"/>
          <w:lang w:eastAsia="zh-CN"/>
        </w:rPr>
        <w:t xml:space="preserve"> </w:t>
      </w:r>
      <w:r w:rsidRPr="00225335">
        <w:rPr>
          <w:rFonts w:ascii="Verdana" w:hAnsi="Verdana"/>
          <w:lang w:eastAsia="zh-CN"/>
        </w:rPr>
        <w:t>something has gone wrong).</w:t>
      </w:r>
    </w:p>
    <w:p w14:paraId="31AB4DCA" w14:textId="77777777" w:rsidR="00E411E6" w:rsidRPr="00706F03" w:rsidRDefault="00E411E6" w:rsidP="00E411E6">
      <w:pPr>
        <w:spacing w:after="0"/>
        <w:rPr>
          <w:rFonts w:ascii="Verdana" w:hAnsi="Verdana"/>
          <w:lang w:eastAsia="zh-CN"/>
        </w:rPr>
      </w:pPr>
    </w:p>
    <w:p w14:paraId="3CDAA49E" w14:textId="40BE463B" w:rsidR="00293106" w:rsidRPr="00907B0B" w:rsidRDefault="00293106" w:rsidP="00293106">
      <w:pPr>
        <w:rPr>
          <w:rFonts w:ascii="Verdana" w:hAnsi="Verdana"/>
          <w:b/>
          <w:bCs/>
          <w:lang w:eastAsia="zh-CN"/>
        </w:rPr>
      </w:pPr>
      <w:r w:rsidRPr="00907B0B">
        <w:rPr>
          <w:rFonts w:ascii="Verdana" w:hAnsi="Verdana"/>
          <w:b/>
          <w:bCs/>
          <w:lang w:eastAsia="zh-CN"/>
        </w:rPr>
        <w:t>3.</w:t>
      </w:r>
      <w:r w:rsidR="00BF3C76">
        <w:rPr>
          <w:rFonts w:ascii="Verdana" w:hAnsi="Verdana"/>
          <w:b/>
          <w:bCs/>
          <w:lang w:eastAsia="zh-CN"/>
        </w:rPr>
        <w:t>10</w:t>
      </w:r>
      <w:r w:rsidRPr="00907B0B">
        <w:rPr>
          <w:rFonts w:ascii="Verdana" w:hAnsi="Verdana"/>
          <w:b/>
          <w:bCs/>
          <w:lang w:eastAsia="zh-CN"/>
        </w:rPr>
        <w:t>.1</w:t>
      </w:r>
      <w:r w:rsidR="00BF3C76">
        <w:rPr>
          <w:rFonts w:ascii="Verdana" w:hAnsi="Verdana"/>
          <w:b/>
          <w:bCs/>
          <w:lang w:eastAsia="zh-CN"/>
        </w:rPr>
        <w:t xml:space="preserve"> </w:t>
      </w:r>
      <w:r w:rsidR="00706F03" w:rsidRPr="00706F03">
        <w:rPr>
          <w:rFonts w:ascii="Verdana" w:hAnsi="Verdana"/>
          <w:b/>
          <w:bCs/>
          <w:lang w:eastAsia="zh-CN"/>
        </w:rPr>
        <w:t>Induction Training</w:t>
      </w:r>
    </w:p>
    <w:p w14:paraId="43993E66" w14:textId="77777777" w:rsidR="00706F03" w:rsidRPr="00706F03" w:rsidRDefault="00706F03" w:rsidP="00706F03">
      <w:pPr>
        <w:spacing w:line="276" w:lineRule="auto"/>
        <w:rPr>
          <w:rFonts w:ascii="Verdana" w:hAnsi="Verdana"/>
          <w:lang w:eastAsia="zh-CN"/>
        </w:rPr>
      </w:pPr>
      <w:r w:rsidRPr="00706F03">
        <w:rPr>
          <w:rFonts w:ascii="Verdana" w:hAnsi="Verdana"/>
          <w:lang w:eastAsia="zh-CN"/>
        </w:rPr>
        <w:t>All staff shall receive induction training as soon as practicable from the commencement of employment.</w:t>
      </w:r>
    </w:p>
    <w:p w14:paraId="68FB9CD4" w14:textId="77777777" w:rsidR="00706F03" w:rsidRPr="005F3721" w:rsidRDefault="00706F03" w:rsidP="00706F03">
      <w:pPr>
        <w:spacing w:line="276" w:lineRule="auto"/>
        <w:rPr>
          <w:rFonts w:ascii="Verdana" w:hAnsi="Verdana"/>
          <w:lang w:eastAsia="zh-CN"/>
        </w:rPr>
      </w:pPr>
      <w:r w:rsidRPr="005F3721">
        <w:rPr>
          <w:rFonts w:ascii="Verdana" w:hAnsi="Verdana"/>
          <w:lang w:eastAsia="zh-CN"/>
        </w:rPr>
        <w:t>The induction training shall cover the following:</w:t>
      </w:r>
    </w:p>
    <w:p w14:paraId="17BC5FB0" w14:textId="58E49393"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Staff Responsibilit</w:t>
      </w:r>
      <w:r w:rsidR="003C7E89" w:rsidRPr="005F3721">
        <w:rPr>
          <w:rFonts w:ascii="Verdana" w:hAnsi="Verdana"/>
          <w:lang w:eastAsia="zh-CN"/>
        </w:rPr>
        <w:t>ies</w:t>
      </w:r>
      <w:r w:rsidRPr="005F3721">
        <w:rPr>
          <w:rFonts w:ascii="Verdana" w:hAnsi="Verdana"/>
          <w:lang w:eastAsia="zh-CN"/>
        </w:rPr>
        <w:t xml:space="preserve"> and Authorit</w:t>
      </w:r>
      <w:r w:rsidR="003C7E89" w:rsidRPr="005F3721">
        <w:rPr>
          <w:rFonts w:ascii="Verdana" w:hAnsi="Verdana"/>
          <w:lang w:eastAsia="zh-CN"/>
        </w:rPr>
        <w:t>ies</w:t>
      </w:r>
      <w:r w:rsidRPr="005F3721">
        <w:rPr>
          <w:rFonts w:ascii="Verdana" w:hAnsi="Verdana"/>
          <w:lang w:eastAsia="zh-CN"/>
        </w:rPr>
        <w:t xml:space="preserve"> (Section 1.4)</w:t>
      </w:r>
    </w:p>
    <w:p w14:paraId="30AFA147" w14:textId="6AF0F517"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Allergen contamination prevention (Section 3.5)</w:t>
      </w:r>
    </w:p>
    <w:p w14:paraId="5CCAFF6D" w14:textId="05B7A21E"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Staff Facilities (Section 3.12)</w:t>
      </w:r>
    </w:p>
    <w:p w14:paraId="72B5E23E" w14:textId="76CE5778" w:rsidR="00706F03" w:rsidRPr="005F3721" w:rsidRDefault="003C7E89" w:rsidP="00706F03">
      <w:pPr>
        <w:pStyle w:val="ListParagraph"/>
        <w:numPr>
          <w:ilvl w:val="0"/>
          <w:numId w:val="25"/>
        </w:numPr>
        <w:rPr>
          <w:rFonts w:ascii="Verdana" w:hAnsi="Verdana"/>
          <w:lang w:eastAsia="zh-CN"/>
        </w:rPr>
      </w:pPr>
      <w:r w:rsidRPr="005F3721">
        <w:rPr>
          <w:rFonts w:ascii="Verdana" w:hAnsi="Verdana"/>
          <w:lang w:eastAsia="zh-CN"/>
        </w:rPr>
        <w:t xml:space="preserve">Personal </w:t>
      </w:r>
      <w:r w:rsidR="00706F03" w:rsidRPr="005F3721">
        <w:rPr>
          <w:rFonts w:ascii="Verdana" w:hAnsi="Verdana"/>
          <w:lang w:eastAsia="zh-CN"/>
        </w:rPr>
        <w:t>Hygiene Policies (Section 3.1.1)</w:t>
      </w:r>
    </w:p>
    <w:p w14:paraId="46B56912" w14:textId="3F75438A"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Protective Clothing (Section 3.1.3)</w:t>
      </w:r>
    </w:p>
    <w:p w14:paraId="388CBDD1" w14:textId="55120FAF"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Locations of First Aid (Section 3.1.4)</w:t>
      </w:r>
    </w:p>
    <w:p w14:paraId="0A5AD272" w14:textId="1A5254CA"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Visitors policy (Section 3.1.5)</w:t>
      </w:r>
    </w:p>
    <w:p w14:paraId="594818E2" w14:textId="7AE2A2D7" w:rsidR="00706F03" w:rsidRPr="005F3721" w:rsidRDefault="00706F03" w:rsidP="00706F03">
      <w:pPr>
        <w:pStyle w:val="ListParagraph"/>
        <w:numPr>
          <w:ilvl w:val="0"/>
          <w:numId w:val="25"/>
        </w:numPr>
        <w:rPr>
          <w:rFonts w:ascii="Verdana" w:hAnsi="Verdana"/>
          <w:lang w:eastAsia="zh-CN"/>
        </w:rPr>
      </w:pPr>
      <w:r w:rsidRPr="005F3721">
        <w:rPr>
          <w:rFonts w:ascii="Verdana" w:hAnsi="Verdana"/>
          <w:lang w:eastAsia="zh-CN"/>
        </w:rPr>
        <w:t>Staff sickness (Section 3.1.6)</w:t>
      </w:r>
    </w:p>
    <w:p w14:paraId="56519F50" w14:textId="23986D9B" w:rsidR="005C65D1" w:rsidRPr="005F3721" w:rsidRDefault="005C65D1" w:rsidP="00706F03">
      <w:pPr>
        <w:pStyle w:val="ListParagraph"/>
        <w:numPr>
          <w:ilvl w:val="0"/>
          <w:numId w:val="25"/>
        </w:numPr>
        <w:rPr>
          <w:rFonts w:ascii="Verdana" w:hAnsi="Verdana"/>
          <w:lang w:eastAsia="zh-CN"/>
        </w:rPr>
      </w:pPr>
      <w:r w:rsidRPr="005F3721">
        <w:rPr>
          <w:rFonts w:ascii="Verdana" w:hAnsi="Verdana"/>
          <w:lang w:eastAsia="zh-CN"/>
        </w:rPr>
        <w:t>Pest Sightings (Section 3.6.2)</w:t>
      </w:r>
    </w:p>
    <w:p w14:paraId="1D3D4D62" w14:textId="2151617A" w:rsidR="006C544A" w:rsidRPr="005F3721" w:rsidRDefault="006C544A" w:rsidP="00706F03">
      <w:pPr>
        <w:pStyle w:val="ListParagraph"/>
        <w:numPr>
          <w:ilvl w:val="0"/>
          <w:numId w:val="25"/>
        </w:numPr>
        <w:rPr>
          <w:rFonts w:ascii="Verdana" w:hAnsi="Verdana"/>
          <w:lang w:eastAsia="zh-CN"/>
        </w:rPr>
      </w:pPr>
      <w:r w:rsidRPr="005F3721">
        <w:rPr>
          <w:rFonts w:ascii="Verdana" w:hAnsi="Verdana"/>
          <w:lang w:eastAsia="zh-CN"/>
        </w:rPr>
        <w:t xml:space="preserve">Notification of maintenance issues (Section </w:t>
      </w:r>
      <w:r w:rsidR="00804F80" w:rsidRPr="005F3721">
        <w:rPr>
          <w:rFonts w:ascii="Verdana" w:hAnsi="Verdana"/>
          <w:lang w:eastAsia="zh-CN"/>
        </w:rPr>
        <w:t>3.7.6)</w:t>
      </w:r>
    </w:p>
    <w:p w14:paraId="277ACD25" w14:textId="7EEC2497" w:rsidR="00706F03" w:rsidRPr="005F3721" w:rsidRDefault="00706F03" w:rsidP="00706F03">
      <w:pPr>
        <w:spacing w:line="276" w:lineRule="auto"/>
        <w:rPr>
          <w:rFonts w:ascii="Verdana" w:hAnsi="Verdana"/>
          <w:lang w:eastAsia="zh-CN"/>
        </w:rPr>
      </w:pPr>
      <w:r w:rsidRPr="005F3721">
        <w:rPr>
          <w:rFonts w:ascii="Verdana" w:hAnsi="Verdana"/>
          <w:lang w:eastAsia="zh-CN"/>
        </w:rPr>
        <w:t>Re-fresher induction training shall be carried out at least two yearly</w:t>
      </w:r>
      <w:r w:rsidR="0003654A" w:rsidRPr="005F3721">
        <w:rPr>
          <w:rFonts w:ascii="Verdana" w:hAnsi="Verdana"/>
          <w:lang w:eastAsia="zh-CN"/>
        </w:rPr>
        <w:t>,</w:t>
      </w:r>
      <w:r w:rsidRPr="005F3721">
        <w:rPr>
          <w:rFonts w:ascii="Verdana" w:hAnsi="Verdana"/>
          <w:lang w:eastAsia="zh-CN"/>
        </w:rPr>
        <w:t xml:space="preserve"> or if there has been significant amendment to the induction procedures</w:t>
      </w:r>
      <w:r w:rsidR="0003654A" w:rsidRPr="005F3721">
        <w:rPr>
          <w:rFonts w:ascii="Verdana" w:hAnsi="Verdana"/>
          <w:lang w:eastAsia="zh-CN"/>
        </w:rPr>
        <w:t>, or changes to a staff member’s role</w:t>
      </w:r>
      <w:r w:rsidRPr="005F3721">
        <w:rPr>
          <w:rFonts w:ascii="Verdana" w:hAnsi="Verdana"/>
          <w:lang w:eastAsia="zh-CN"/>
        </w:rPr>
        <w:t>.</w:t>
      </w:r>
    </w:p>
    <w:p w14:paraId="6F117E8D" w14:textId="77777777" w:rsidR="00706F03" w:rsidRDefault="00706F03" w:rsidP="00706F03">
      <w:pPr>
        <w:spacing w:after="0" w:line="276" w:lineRule="auto"/>
        <w:rPr>
          <w:rFonts w:ascii="Verdana" w:hAnsi="Verdana"/>
          <w:lang w:eastAsia="zh-CN"/>
        </w:rPr>
      </w:pPr>
    </w:p>
    <w:p w14:paraId="3BE12548" w14:textId="77777777" w:rsidR="00340B67" w:rsidRPr="005F3721" w:rsidRDefault="00340B67" w:rsidP="00706F03">
      <w:pPr>
        <w:spacing w:after="0" w:line="276" w:lineRule="auto"/>
        <w:rPr>
          <w:rFonts w:ascii="Verdana" w:hAnsi="Verdana"/>
          <w:lang w:eastAsia="zh-CN"/>
        </w:rPr>
      </w:pPr>
    </w:p>
    <w:p w14:paraId="4DE1CA99" w14:textId="33039995" w:rsidR="00706F03" w:rsidRPr="005F3721" w:rsidRDefault="00706F03" w:rsidP="00706F03">
      <w:pPr>
        <w:spacing w:line="276" w:lineRule="auto"/>
        <w:rPr>
          <w:rFonts w:ascii="Verdana" w:hAnsi="Verdana"/>
          <w:b/>
          <w:bCs/>
          <w:lang w:eastAsia="zh-CN"/>
        </w:rPr>
      </w:pPr>
      <w:r w:rsidRPr="005F3721">
        <w:rPr>
          <w:rFonts w:ascii="Verdana" w:hAnsi="Verdana"/>
          <w:b/>
          <w:bCs/>
          <w:lang w:eastAsia="zh-CN"/>
        </w:rPr>
        <w:lastRenderedPageBreak/>
        <w:t>3.</w:t>
      </w:r>
      <w:r w:rsidR="00BF3C76">
        <w:rPr>
          <w:rFonts w:ascii="Verdana" w:hAnsi="Verdana"/>
          <w:b/>
          <w:bCs/>
          <w:lang w:eastAsia="zh-CN"/>
        </w:rPr>
        <w:t>10</w:t>
      </w:r>
      <w:r w:rsidRPr="005F3721">
        <w:rPr>
          <w:rFonts w:ascii="Verdana" w:hAnsi="Verdana"/>
          <w:b/>
          <w:bCs/>
          <w:lang w:eastAsia="zh-CN"/>
        </w:rPr>
        <w:t>.2</w:t>
      </w:r>
      <w:r w:rsidR="00BF3C76">
        <w:rPr>
          <w:rFonts w:ascii="Verdana" w:hAnsi="Verdana"/>
          <w:b/>
          <w:bCs/>
          <w:lang w:eastAsia="zh-CN"/>
        </w:rPr>
        <w:t xml:space="preserve"> </w:t>
      </w:r>
      <w:r w:rsidRPr="005F3721">
        <w:rPr>
          <w:rFonts w:ascii="Verdana" w:hAnsi="Verdana"/>
          <w:b/>
          <w:bCs/>
          <w:lang w:eastAsia="zh-CN"/>
        </w:rPr>
        <w:t>Operating Procedures Training</w:t>
      </w:r>
    </w:p>
    <w:p w14:paraId="6A262CDE" w14:textId="11FD6F0C" w:rsidR="00706F03" w:rsidRDefault="00706F03" w:rsidP="00706F03">
      <w:pPr>
        <w:spacing w:line="276" w:lineRule="auto"/>
        <w:rPr>
          <w:rFonts w:ascii="Verdana" w:hAnsi="Verdana"/>
          <w:lang w:eastAsia="zh-CN"/>
        </w:rPr>
      </w:pPr>
      <w:r w:rsidRPr="005F3721">
        <w:rPr>
          <w:rFonts w:ascii="Verdana" w:hAnsi="Verdana"/>
          <w:lang w:eastAsia="zh-CN"/>
        </w:rPr>
        <w:t>Employees shall undergo a one-to-one, buddy-system training in the manufacturing procedures. These include Cleaning (Section 3.6) and Glass Handling (Section 3.3).</w:t>
      </w:r>
    </w:p>
    <w:p w14:paraId="2EA7044A" w14:textId="77777777" w:rsidR="00313D29" w:rsidRPr="005F3721" w:rsidRDefault="00313D29" w:rsidP="00706F03">
      <w:pPr>
        <w:spacing w:line="276" w:lineRule="auto"/>
        <w:rPr>
          <w:rFonts w:ascii="Verdana" w:hAnsi="Verdana"/>
          <w:lang w:eastAsia="zh-CN"/>
        </w:rPr>
      </w:pPr>
    </w:p>
    <w:p w14:paraId="0502D40A" w14:textId="0DA490E4" w:rsidR="00706F03" w:rsidRPr="005F3721" w:rsidRDefault="00706F03" w:rsidP="00706F03">
      <w:pPr>
        <w:spacing w:line="276" w:lineRule="auto"/>
        <w:rPr>
          <w:rFonts w:ascii="Verdana" w:hAnsi="Verdana"/>
          <w:b/>
          <w:bCs/>
          <w:lang w:eastAsia="zh-CN"/>
        </w:rPr>
      </w:pPr>
      <w:r w:rsidRPr="005F3721">
        <w:rPr>
          <w:rFonts w:ascii="Verdana" w:hAnsi="Verdana"/>
          <w:b/>
          <w:bCs/>
          <w:lang w:eastAsia="zh-CN"/>
        </w:rPr>
        <w:t>3.</w:t>
      </w:r>
      <w:r w:rsidR="00BF3C76">
        <w:rPr>
          <w:rFonts w:ascii="Verdana" w:hAnsi="Verdana"/>
          <w:b/>
          <w:bCs/>
          <w:lang w:eastAsia="zh-CN"/>
        </w:rPr>
        <w:t>10</w:t>
      </w:r>
      <w:r w:rsidRPr="005F3721">
        <w:rPr>
          <w:rFonts w:ascii="Verdana" w:hAnsi="Verdana"/>
          <w:b/>
          <w:bCs/>
          <w:lang w:eastAsia="zh-CN"/>
        </w:rPr>
        <w:t>.3</w:t>
      </w:r>
      <w:r w:rsidR="00BF3C76">
        <w:rPr>
          <w:rFonts w:ascii="Verdana" w:hAnsi="Verdana"/>
          <w:b/>
          <w:bCs/>
          <w:lang w:eastAsia="zh-CN"/>
        </w:rPr>
        <w:t xml:space="preserve"> </w:t>
      </w:r>
      <w:r w:rsidRPr="005F3721">
        <w:rPr>
          <w:rFonts w:ascii="Verdana" w:hAnsi="Verdana"/>
          <w:b/>
          <w:bCs/>
          <w:lang w:eastAsia="zh-CN"/>
        </w:rPr>
        <w:t>Management Training</w:t>
      </w:r>
    </w:p>
    <w:p w14:paraId="588D46D8" w14:textId="03C666D6" w:rsidR="00706F03" w:rsidRPr="00706F03" w:rsidRDefault="00706F03" w:rsidP="00706F03">
      <w:pPr>
        <w:spacing w:line="276" w:lineRule="auto"/>
        <w:rPr>
          <w:rFonts w:ascii="Verdana" w:hAnsi="Verdana"/>
          <w:lang w:eastAsia="zh-CN"/>
        </w:rPr>
      </w:pPr>
      <w:r w:rsidRPr="005F3721">
        <w:rPr>
          <w:rFonts w:ascii="Verdana" w:hAnsi="Verdana"/>
          <w:lang w:eastAsia="zh-CN"/>
        </w:rPr>
        <w:t xml:space="preserve">The manager shall be trained in the </w:t>
      </w:r>
      <w:r w:rsidR="002B4F2A" w:rsidRPr="005F3721">
        <w:rPr>
          <w:rFonts w:ascii="Verdana" w:hAnsi="Verdana"/>
          <w:lang w:eastAsia="zh-CN"/>
        </w:rPr>
        <w:t xml:space="preserve">MPI National Programme Level 3 Guidance, and </w:t>
      </w:r>
      <w:r w:rsidRPr="005F3721">
        <w:rPr>
          <w:rFonts w:ascii="Verdana" w:hAnsi="Verdana"/>
          <w:lang w:eastAsia="zh-CN"/>
        </w:rPr>
        <w:t>Brewers Guild of N</w:t>
      </w:r>
      <w:r w:rsidR="00957589" w:rsidRPr="005F3721">
        <w:rPr>
          <w:rFonts w:ascii="Verdana" w:hAnsi="Verdana"/>
          <w:lang w:eastAsia="zh-CN"/>
        </w:rPr>
        <w:t xml:space="preserve">Z </w:t>
      </w:r>
      <w:r w:rsidRPr="005F3721">
        <w:rPr>
          <w:rFonts w:ascii="Verdana" w:hAnsi="Verdana"/>
          <w:lang w:eastAsia="zh-CN"/>
        </w:rPr>
        <w:t>National Programme, Level 3 template. This includes all procedures</w:t>
      </w:r>
      <w:r w:rsidR="00FB48F1" w:rsidRPr="005F3721">
        <w:rPr>
          <w:rFonts w:ascii="Verdana" w:hAnsi="Verdana"/>
          <w:lang w:eastAsia="zh-CN"/>
        </w:rPr>
        <w:t>,</w:t>
      </w:r>
      <w:r w:rsidRPr="005F3721">
        <w:rPr>
          <w:rFonts w:ascii="Verdana" w:hAnsi="Verdana"/>
          <w:lang w:eastAsia="zh-CN"/>
        </w:rPr>
        <w:t xml:space="preserve"> and an introduction in the understanding of Hazard Analysis and Critical Control Point (HACCP).</w:t>
      </w:r>
    </w:p>
    <w:p w14:paraId="1F68E075" w14:textId="77777777" w:rsidR="0076193D" w:rsidRPr="007F62B2" w:rsidRDefault="0076193D" w:rsidP="0076193D">
      <w:pPr>
        <w:spacing w:after="0"/>
        <w:rPr>
          <w:rFonts w:ascii="Verdana" w:hAnsi="Verdana"/>
          <w:lang w:eastAsia="zh-CN"/>
        </w:rPr>
      </w:pPr>
    </w:p>
    <w:p w14:paraId="15779B4F" w14:textId="77777777" w:rsidR="0076193D" w:rsidRPr="003056CD" w:rsidRDefault="0076193D" w:rsidP="0076193D">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288DDF05" w14:textId="6FBA3703" w:rsidR="0076193D" w:rsidRPr="003F2A2F" w:rsidRDefault="0076193D" w:rsidP="0076193D">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3F2A2F">
        <w:rPr>
          <w:rFonts w:ascii="Verdana" w:hAnsi="Verdana"/>
          <w:i/>
          <w:iCs/>
          <w:lang w:eastAsia="zh-CN"/>
        </w:rPr>
        <w:t xml:space="preserve">Form </w:t>
      </w:r>
      <w:r>
        <w:rPr>
          <w:rFonts w:ascii="Verdana" w:hAnsi="Verdana"/>
          <w:i/>
          <w:iCs/>
          <w:lang w:eastAsia="zh-CN"/>
        </w:rPr>
        <w:t>3</w:t>
      </w:r>
      <w:r w:rsidRPr="003F2A2F">
        <w:rPr>
          <w:rFonts w:ascii="Verdana" w:hAnsi="Verdana"/>
          <w:i/>
          <w:iCs/>
          <w:lang w:eastAsia="zh-CN"/>
        </w:rPr>
        <w:t xml:space="preserve">: </w:t>
      </w:r>
      <w:r>
        <w:rPr>
          <w:rFonts w:ascii="Verdana" w:hAnsi="Verdana"/>
          <w:i/>
          <w:iCs/>
          <w:lang w:eastAsia="zh-CN"/>
        </w:rPr>
        <w:t>Staff Training</w:t>
      </w:r>
      <w:r w:rsidRPr="003F2A2F">
        <w:rPr>
          <w:rFonts w:ascii="Verdana" w:hAnsi="Verdana"/>
          <w:i/>
          <w:iCs/>
          <w:lang w:eastAsia="zh-CN"/>
        </w:rPr>
        <w:t xml:space="preserve"> Record</w:t>
      </w:r>
    </w:p>
    <w:p w14:paraId="65B19AEE" w14:textId="1703EB51" w:rsidR="0076193D" w:rsidRPr="00DA3F9B" w:rsidRDefault="0076193D" w:rsidP="0076193D">
      <w:pPr>
        <w:pBdr>
          <w:top w:val="single" w:sz="4" w:space="1" w:color="auto"/>
          <w:left w:val="single" w:sz="4" w:space="4" w:color="auto"/>
          <w:bottom w:val="single" w:sz="4" w:space="7" w:color="auto"/>
          <w:right w:val="single" w:sz="4" w:space="4" w:color="auto"/>
        </w:pBdr>
        <w:spacing w:before="240"/>
        <w:rPr>
          <w:rFonts w:ascii="Verdana" w:hAnsi="Verdana"/>
          <w:b/>
          <w:bCs/>
          <w:sz w:val="20"/>
          <w:szCs w:val="20"/>
          <w:lang w:eastAsia="zh-CN"/>
        </w:rPr>
      </w:pPr>
      <w:r w:rsidRPr="00DA3F9B">
        <w:rPr>
          <w:rFonts w:ascii="Verdana" w:hAnsi="Verdana"/>
          <w:lang w:eastAsia="zh-CN"/>
        </w:rPr>
        <w:t xml:space="preserve">External </w:t>
      </w:r>
      <w:r w:rsidR="00493B82">
        <w:rPr>
          <w:rFonts w:ascii="Verdana" w:hAnsi="Verdana"/>
          <w:lang w:eastAsia="zh-CN"/>
        </w:rPr>
        <w:t>training course c</w:t>
      </w:r>
      <w:r w:rsidRPr="00DA3F9B">
        <w:rPr>
          <w:rFonts w:ascii="Verdana" w:hAnsi="Verdana"/>
          <w:lang w:eastAsia="zh-CN"/>
        </w:rPr>
        <w:t>ertificates</w:t>
      </w:r>
    </w:p>
    <w:p w14:paraId="3EE3A3B0" w14:textId="4A302117" w:rsidR="00706F03" w:rsidRDefault="00706F03" w:rsidP="00706F03">
      <w:pPr>
        <w:spacing w:line="276" w:lineRule="auto"/>
        <w:rPr>
          <w:rFonts w:ascii="Verdana" w:hAnsi="Verdana"/>
          <w:lang w:eastAsia="zh-CN"/>
        </w:rPr>
      </w:pPr>
    </w:p>
    <w:p w14:paraId="4E0E13E9" w14:textId="01B73FBE" w:rsidR="00706F03" w:rsidRPr="007E687B" w:rsidRDefault="00706F03" w:rsidP="00706F03">
      <w:pPr>
        <w:pStyle w:val="Heading1"/>
        <w:pBdr>
          <w:bottom w:val="single" w:sz="4" w:space="1" w:color="auto"/>
        </w:pBdr>
        <w:tabs>
          <w:tab w:val="clear" w:pos="432"/>
        </w:tabs>
        <w:rPr>
          <w:rFonts w:ascii="Verdana" w:hAnsi="Verdana"/>
          <w:sz w:val="22"/>
          <w:szCs w:val="18"/>
        </w:rPr>
      </w:pPr>
      <w:r w:rsidRPr="007E687B">
        <w:rPr>
          <w:rFonts w:ascii="Verdana" w:hAnsi="Verdana"/>
          <w:sz w:val="22"/>
          <w:szCs w:val="18"/>
        </w:rPr>
        <w:t>Section 3.</w:t>
      </w:r>
      <w:r>
        <w:rPr>
          <w:rFonts w:ascii="Verdana" w:hAnsi="Verdana"/>
          <w:sz w:val="22"/>
          <w:szCs w:val="18"/>
        </w:rPr>
        <w:t>1</w:t>
      </w:r>
      <w:r w:rsidR="00BF3C76">
        <w:rPr>
          <w:rFonts w:ascii="Verdana" w:hAnsi="Verdana"/>
          <w:sz w:val="22"/>
          <w:szCs w:val="18"/>
        </w:rPr>
        <w:t>1</w:t>
      </w:r>
      <w:r>
        <w:rPr>
          <w:rFonts w:ascii="Verdana" w:hAnsi="Verdana"/>
          <w:sz w:val="22"/>
          <w:szCs w:val="18"/>
        </w:rPr>
        <w:tab/>
      </w:r>
      <w:r w:rsidRPr="007E687B">
        <w:rPr>
          <w:rFonts w:ascii="Verdana" w:hAnsi="Verdana"/>
          <w:sz w:val="22"/>
          <w:szCs w:val="18"/>
        </w:rPr>
        <w:tab/>
      </w:r>
      <w:r w:rsidR="004133E3">
        <w:rPr>
          <w:rFonts w:ascii="Verdana" w:hAnsi="Verdana"/>
          <w:sz w:val="22"/>
          <w:szCs w:val="18"/>
        </w:rPr>
        <w:t xml:space="preserve">Services </w:t>
      </w:r>
    </w:p>
    <w:p w14:paraId="0D1EAABD" w14:textId="6818F16B" w:rsidR="00706F03" w:rsidRDefault="00706F03" w:rsidP="00B64145">
      <w:pPr>
        <w:rPr>
          <w:rFonts w:ascii="Verdana" w:hAnsi="Verdana"/>
          <w:color w:val="FF0000"/>
          <w:lang w:eastAsia="zh-CN"/>
        </w:rPr>
      </w:pPr>
    </w:p>
    <w:p w14:paraId="5E8EFAAD" w14:textId="57188513" w:rsidR="00B64145" w:rsidRPr="00E57010" w:rsidRDefault="00B64145" w:rsidP="00B64145">
      <w:pPr>
        <w:rPr>
          <w:rFonts w:ascii="Verdana" w:hAnsi="Verdana"/>
          <w:b/>
          <w:bCs/>
          <w:lang w:eastAsia="zh-CN"/>
        </w:rPr>
      </w:pPr>
      <w:r w:rsidRPr="00E57010">
        <w:rPr>
          <w:rFonts w:ascii="Verdana" w:hAnsi="Verdana"/>
          <w:b/>
          <w:bCs/>
          <w:lang w:eastAsia="zh-CN"/>
        </w:rPr>
        <w:t>3.1</w:t>
      </w:r>
      <w:r w:rsidR="00BF3C76">
        <w:rPr>
          <w:rFonts w:ascii="Verdana" w:hAnsi="Verdana"/>
          <w:b/>
          <w:bCs/>
          <w:lang w:eastAsia="zh-CN"/>
        </w:rPr>
        <w:t>1</w:t>
      </w:r>
      <w:r w:rsidRPr="00E57010">
        <w:rPr>
          <w:rFonts w:ascii="Verdana" w:hAnsi="Verdana"/>
          <w:b/>
          <w:bCs/>
          <w:lang w:eastAsia="zh-CN"/>
        </w:rPr>
        <w:t>.1</w:t>
      </w:r>
      <w:r w:rsidRPr="00E57010">
        <w:rPr>
          <w:rFonts w:ascii="Verdana" w:hAnsi="Verdana"/>
          <w:b/>
          <w:bCs/>
          <w:lang w:eastAsia="zh-CN"/>
        </w:rPr>
        <w:tab/>
        <w:t xml:space="preserve"> Waste</w:t>
      </w:r>
    </w:p>
    <w:tbl>
      <w:tblPr>
        <w:tblW w:w="9497" w:type="dxa"/>
        <w:tblInd w:w="132" w:type="dxa"/>
        <w:tblLayout w:type="fixed"/>
        <w:tblCellMar>
          <w:left w:w="0" w:type="dxa"/>
          <w:right w:w="0" w:type="dxa"/>
        </w:tblCellMar>
        <w:tblLook w:val="0000" w:firstRow="0" w:lastRow="0" w:firstColumn="0" w:lastColumn="0" w:noHBand="0" w:noVBand="0"/>
      </w:tblPr>
      <w:tblGrid>
        <w:gridCol w:w="2126"/>
        <w:gridCol w:w="3686"/>
        <w:gridCol w:w="3685"/>
      </w:tblGrid>
      <w:tr w:rsidR="00B64145" w14:paraId="5C282E60" w14:textId="77777777" w:rsidTr="00B64145">
        <w:tc>
          <w:tcPr>
            <w:tcW w:w="2126" w:type="dxa"/>
            <w:tcBorders>
              <w:top w:val="single" w:sz="8" w:space="0" w:color="000000"/>
              <w:left w:val="single" w:sz="8" w:space="0" w:color="000000"/>
              <w:bottom w:val="single" w:sz="4" w:space="0" w:color="000000"/>
            </w:tcBorders>
            <w:shd w:val="clear" w:color="auto" w:fill="C0C0C0"/>
          </w:tcPr>
          <w:p w14:paraId="5CCD4666" w14:textId="77777777" w:rsidR="00B64145" w:rsidRDefault="00B64145" w:rsidP="00716571">
            <w:pPr>
              <w:snapToGrid w:val="0"/>
              <w:spacing w:before="120" w:after="120"/>
              <w:ind w:left="113"/>
              <w:rPr>
                <w:rFonts w:ascii="Verdana" w:hAnsi="Verdana"/>
                <w:b/>
              </w:rPr>
            </w:pPr>
            <w:r>
              <w:rPr>
                <w:rFonts w:ascii="Verdana" w:hAnsi="Verdana"/>
                <w:b/>
              </w:rPr>
              <w:t>Waste Type</w:t>
            </w:r>
          </w:p>
        </w:tc>
        <w:tc>
          <w:tcPr>
            <w:tcW w:w="3686" w:type="dxa"/>
            <w:tcBorders>
              <w:top w:val="single" w:sz="8" w:space="0" w:color="000000"/>
              <w:left w:val="single" w:sz="4" w:space="0" w:color="000000"/>
              <w:bottom w:val="single" w:sz="4" w:space="0" w:color="000000"/>
            </w:tcBorders>
            <w:shd w:val="clear" w:color="auto" w:fill="C0C0C0"/>
          </w:tcPr>
          <w:p w14:paraId="4A12AE91" w14:textId="77777777" w:rsidR="00B64145" w:rsidRDefault="00B64145" w:rsidP="00716571">
            <w:pPr>
              <w:snapToGrid w:val="0"/>
              <w:spacing w:before="120" w:after="120"/>
              <w:ind w:left="113"/>
              <w:rPr>
                <w:rFonts w:ascii="Verdana" w:hAnsi="Verdana"/>
                <w:b/>
              </w:rPr>
            </w:pPr>
            <w:r>
              <w:rPr>
                <w:rFonts w:ascii="Verdana" w:hAnsi="Verdana"/>
                <w:b/>
              </w:rPr>
              <w:t>Waste Container Type</w:t>
            </w:r>
          </w:p>
        </w:tc>
        <w:tc>
          <w:tcPr>
            <w:tcW w:w="3685" w:type="dxa"/>
            <w:tcBorders>
              <w:top w:val="single" w:sz="4" w:space="0" w:color="auto"/>
              <w:left w:val="single" w:sz="4" w:space="0" w:color="auto"/>
              <w:bottom w:val="single" w:sz="4" w:space="0" w:color="auto"/>
              <w:right w:val="single" w:sz="4" w:space="0" w:color="auto"/>
            </w:tcBorders>
            <w:shd w:val="clear" w:color="auto" w:fill="C0C0C0"/>
          </w:tcPr>
          <w:p w14:paraId="49BFBFA6" w14:textId="77777777" w:rsidR="00B64145" w:rsidRDefault="00B64145" w:rsidP="00716571">
            <w:pPr>
              <w:snapToGrid w:val="0"/>
              <w:spacing w:before="120" w:after="120"/>
              <w:ind w:left="113"/>
              <w:rPr>
                <w:rFonts w:ascii="Verdana" w:hAnsi="Verdana"/>
                <w:b/>
              </w:rPr>
            </w:pPr>
            <w:r>
              <w:rPr>
                <w:rFonts w:ascii="Verdana" w:hAnsi="Verdana"/>
                <w:b/>
              </w:rPr>
              <w:t>Disposal Method / Frequency</w:t>
            </w:r>
          </w:p>
        </w:tc>
      </w:tr>
      <w:tr w:rsidR="00B64145" w14:paraId="3C2FC658" w14:textId="77777777" w:rsidTr="00B64145">
        <w:tc>
          <w:tcPr>
            <w:tcW w:w="2126" w:type="dxa"/>
            <w:tcBorders>
              <w:left w:val="single" w:sz="8" w:space="0" w:color="000000"/>
              <w:bottom w:val="single" w:sz="4" w:space="0" w:color="000000"/>
            </w:tcBorders>
          </w:tcPr>
          <w:p w14:paraId="0C88085F" w14:textId="77777777" w:rsidR="00B64145" w:rsidRDefault="00B64145" w:rsidP="00716571">
            <w:pPr>
              <w:snapToGrid w:val="0"/>
              <w:spacing w:before="120" w:after="120"/>
              <w:ind w:left="113"/>
              <w:rPr>
                <w:rFonts w:ascii="Verdana" w:hAnsi="Verdana"/>
              </w:rPr>
            </w:pPr>
            <w:r>
              <w:rPr>
                <w:rFonts w:ascii="Verdana" w:hAnsi="Verdana"/>
              </w:rPr>
              <w:t>General waste</w:t>
            </w:r>
          </w:p>
        </w:tc>
        <w:tc>
          <w:tcPr>
            <w:tcW w:w="3686" w:type="dxa"/>
            <w:tcBorders>
              <w:left w:val="single" w:sz="4" w:space="0" w:color="000000"/>
              <w:bottom w:val="single" w:sz="4" w:space="0" w:color="000000"/>
            </w:tcBorders>
          </w:tcPr>
          <w:p w14:paraId="59B5E2C7" w14:textId="77777777" w:rsidR="00B64145" w:rsidRDefault="00B64145" w:rsidP="00716571">
            <w:pPr>
              <w:spacing w:before="120" w:after="120"/>
              <w:ind w:left="113"/>
              <w:rPr>
                <w:rFonts w:ascii="Verdana" w:hAnsi="Verdana"/>
              </w:rPr>
            </w:pPr>
            <w:r>
              <w:rPr>
                <w:rFonts w:ascii="Verdana" w:hAnsi="Verdana"/>
              </w:rPr>
              <w:t xml:space="preserve">Bin in processing areas, </w:t>
            </w:r>
          </w:p>
          <w:p w14:paraId="31C9C3F6" w14:textId="77777777" w:rsidR="00B64145" w:rsidRDefault="00B64145" w:rsidP="00716571">
            <w:pPr>
              <w:spacing w:before="120" w:after="120"/>
              <w:ind w:left="113"/>
              <w:rPr>
                <w:rFonts w:ascii="Verdana" w:hAnsi="Verdana"/>
              </w:rPr>
            </w:pPr>
            <w:r>
              <w:rPr>
                <w:rFonts w:ascii="Verdana" w:hAnsi="Verdana"/>
              </w:rPr>
              <w:t>Skip in external yard</w:t>
            </w:r>
          </w:p>
          <w:p w14:paraId="246F7BC7" w14:textId="77777777" w:rsidR="00B64145" w:rsidRDefault="00B64145" w:rsidP="00716571">
            <w:pPr>
              <w:spacing w:before="120" w:after="120"/>
              <w:ind w:left="113"/>
              <w:rPr>
                <w:rFonts w:ascii="Verdana" w:hAnsi="Verdana"/>
              </w:rPr>
            </w:pPr>
          </w:p>
        </w:tc>
        <w:tc>
          <w:tcPr>
            <w:tcW w:w="3685" w:type="dxa"/>
            <w:tcBorders>
              <w:top w:val="single" w:sz="4" w:space="0" w:color="auto"/>
              <w:left w:val="single" w:sz="4" w:space="0" w:color="auto"/>
              <w:bottom w:val="single" w:sz="4" w:space="0" w:color="auto"/>
              <w:right w:val="single" w:sz="4" w:space="0" w:color="auto"/>
            </w:tcBorders>
          </w:tcPr>
          <w:p w14:paraId="63EC38BD" w14:textId="77777777" w:rsidR="00B64145" w:rsidRDefault="00B64145" w:rsidP="00716571">
            <w:pPr>
              <w:spacing w:before="120" w:after="120"/>
              <w:ind w:left="113"/>
              <w:rPr>
                <w:rFonts w:ascii="Verdana" w:hAnsi="Verdana"/>
              </w:rPr>
            </w:pPr>
            <w:r>
              <w:rPr>
                <w:rFonts w:ascii="Verdana" w:hAnsi="Verdana"/>
              </w:rPr>
              <w:t>Company notifies contractor when skip is full.</w:t>
            </w:r>
          </w:p>
          <w:p w14:paraId="39CE58C1" w14:textId="77777777" w:rsidR="00B64145" w:rsidRDefault="00B64145" w:rsidP="00716571">
            <w:pPr>
              <w:spacing w:before="120" w:after="120"/>
              <w:ind w:left="113"/>
              <w:rPr>
                <w:rFonts w:ascii="Verdana" w:hAnsi="Verdana"/>
              </w:rPr>
            </w:pPr>
            <w:r>
              <w:rPr>
                <w:rFonts w:ascii="Verdana" w:hAnsi="Verdana"/>
              </w:rPr>
              <w:t>Removed by contractor.</w:t>
            </w:r>
          </w:p>
        </w:tc>
      </w:tr>
      <w:tr w:rsidR="00B64145" w14:paraId="61A3456A" w14:textId="77777777" w:rsidTr="00B64145">
        <w:tc>
          <w:tcPr>
            <w:tcW w:w="2126" w:type="dxa"/>
            <w:tcBorders>
              <w:top w:val="single" w:sz="4" w:space="0" w:color="000000"/>
              <w:left w:val="single" w:sz="8" w:space="0" w:color="000000"/>
              <w:bottom w:val="single" w:sz="4" w:space="0" w:color="000000"/>
            </w:tcBorders>
          </w:tcPr>
          <w:p w14:paraId="0FD8FCD5" w14:textId="02343630" w:rsidR="00B64145" w:rsidRPr="005F3721" w:rsidRDefault="003D45A6" w:rsidP="00716571">
            <w:pPr>
              <w:spacing w:before="120" w:after="120"/>
              <w:ind w:left="113"/>
              <w:rPr>
                <w:rFonts w:ascii="Verdana" w:hAnsi="Verdana"/>
              </w:rPr>
            </w:pPr>
            <w:r w:rsidRPr="005F3721">
              <w:rPr>
                <w:rFonts w:ascii="Verdana" w:hAnsi="Verdana"/>
              </w:rPr>
              <w:t>Cardboard</w:t>
            </w:r>
          </w:p>
        </w:tc>
        <w:tc>
          <w:tcPr>
            <w:tcW w:w="3686" w:type="dxa"/>
            <w:tcBorders>
              <w:top w:val="single" w:sz="4" w:space="0" w:color="000000"/>
              <w:left w:val="single" w:sz="4" w:space="0" w:color="000000"/>
              <w:bottom w:val="single" w:sz="4" w:space="0" w:color="000000"/>
            </w:tcBorders>
          </w:tcPr>
          <w:p w14:paraId="4101A813" w14:textId="7C080CEF" w:rsidR="00B64145" w:rsidRPr="005F3721" w:rsidRDefault="00B64145" w:rsidP="00B64145">
            <w:pPr>
              <w:spacing w:before="120" w:after="120"/>
              <w:ind w:left="113"/>
              <w:rPr>
                <w:rFonts w:ascii="Verdana" w:hAnsi="Verdana"/>
              </w:rPr>
            </w:pPr>
            <w:r w:rsidRPr="005F3721">
              <w:rPr>
                <w:rFonts w:ascii="Verdana" w:hAnsi="Verdana"/>
              </w:rPr>
              <w:t>Skip in external yard</w:t>
            </w:r>
          </w:p>
        </w:tc>
        <w:tc>
          <w:tcPr>
            <w:tcW w:w="3685" w:type="dxa"/>
            <w:tcBorders>
              <w:top w:val="single" w:sz="4" w:space="0" w:color="auto"/>
              <w:left w:val="single" w:sz="4" w:space="0" w:color="auto"/>
              <w:bottom w:val="single" w:sz="4" w:space="0" w:color="auto"/>
              <w:right w:val="single" w:sz="4" w:space="0" w:color="auto"/>
            </w:tcBorders>
          </w:tcPr>
          <w:p w14:paraId="7799C83A" w14:textId="77777777" w:rsidR="00B64145" w:rsidRPr="005F3721" w:rsidRDefault="00B64145" w:rsidP="00716571">
            <w:pPr>
              <w:snapToGrid w:val="0"/>
              <w:spacing w:before="120" w:after="120"/>
              <w:ind w:left="113"/>
              <w:rPr>
                <w:rFonts w:ascii="Verdana" w:hAnsi="Verdana"/>
              </w:rPr>
            </w:pPr>
            <w:r w:rsidRPr="005F3721">
              <w:rPr>
                <w:rFonts w:ascii="Verdana" w:hAnsi="Verdana"/>
              </w:rPr>
              <w:t>Contractor</w:t>
            </w:r>
          </w:p>
        </w:tc>
      </w:tr>
      <w:tr w:rsidR="00EA4714" w14:paraId="7E49DA72" w14:textId="77777777" w:rsidTr="00B64145">
        <w:tc>
          <w:tcPr>
            <w:tcW w:w="2126" w:type="dxa"/>
            <w:tcBorders>
              <w:top w:val="single" w:sz="4" w:space="0" w:color="000000"/>
              <w:left w:val="single" w:sz="8" w:space="0" w:color="000000"/>
              <w:bottom w:val="single" w:sz="4" w:space="0" w:color="000000"/>
            </w:tcBorders>
          </w:tcPr>
          <w:p w14:paraId="1A8E16CC" w14:textId="29E1CFA4" w:rsidR="00EA4714" w:rsidRPr="005F3721" w:rsidRDefault="00EA4714" w:rsidP="00EA4714">
            <w:pPr>
              <w:spacing w:before="120" w:after="120"/>
              <w:ind w:left="113"/>
              <w:rPr>
                <w:rFonts w:ascii="Verdana" w:hAnsi="Verdana"/>
              </w:rPr>
            </w:pPr>
            <w:r w:rsidRPr="005F3721">
              <w:rPr>
                <w:rFonts w:ascii="Verdana" w:hAnsi="Verdana"/>
              </w:rPr>
              <w:t>Soft Plastics</w:t>
            </w:r>
          </w:p>
        </w:tc>
        <w:tc>
          <w:tcPr>
            <w:tcW w:w="3686" w:type="dxa"/>
            <w:tcBorders>
              <w:top w:val="single" w:sz="4" w:space="0" w:color="000000"/>
              <w:left w:val="single" w:sz="4" w:space="0" w:color="000000"/>
              <w:bottom w:val="single" w:sz="4" w:space="0" w:color="000000"/>
            </w:tcBorders>
          </w:tcPr>
          <w:p w14:paraId="580D4E00" w14:textId="35096766" w:rsidR="00EA4714" w:rsidRPr="005F3721" w:rsidRDefault="00EA4714" w:rsidP="00EA4714">
            <w:pPr>
              <w:spacing w:before="120" w:after="120"/>
              <w:ind w:left="113"/>
              <w:rPr>
                <w:rFonts w:ascii="Verdana" w:hAnsi="Verdana"/>
              </w:rPr>
            </w:pPr>
            <w:r w:rsidRPr="005F3721">
              <w:rPr>
                <w:rFonts w:ascii="Verdana" w:hAnsi="Verdana"/>
              </w:rPr>
              <w:t>Skip in external yard</w:t>
            </w:r>
          </w:p>
        </w:tc>
        <w:tc>
          <w:tcPr>
            <w:tcW w:w="3685" w:type="dxa"/>
            <w:tcBorders>
              <w:top w:val="single" w:sz="4" w:space="0" w:color="auto"/>
              <w:left w:val="single" w:sz="4" w:space="0" w:color="auto"/>
              <w:bottom w:val="single" w:sz="4" w:space="0" w:color="auto"/>
              <w:right w:val="single" w:sz="4" w:space="0" w:color="auto"/>
            </w:tcBorders>
          </w:tcPr>
          <w:p w14:paraId="11763131" w14:textId="44D0838E" w:rsidR="00EA4714" w:rsidRPr="005F3721" w:rsidRDefault="00EA4714" w:rsidP="00EA4714">
            <w:pPr>
              <w:snapToGrid w:val="0"/>
              <w:spacing w:before="120" w:after="120"/>
              <w:ind w:left="113"/>
              <w:rPr>
                <w:rFonts w:ascii="Verdana" w:hAnsi="Verdana"/>
              </w:rPr>
            </w:pPr>
            <w:r w:rsidRPr="005F3721">
              <w:rPr>
                <w:rFonts w:ascii="Verdana" w:hAnsi="Verdana"/>
              </w:rPr>
              <w:t>Contractor</w:t>
            </w:r>
          </w:p>
        </w:tc>
      </w:tr>
      <w:tr w:rsidR="00EA4714" w14:paraId="3EFF3CF7" w14:textId="77777777" w:rsidTr="00B64145">
        <w:tc>
          <w:tcPr>
            <w:tcW w:w="2126" w:type="dxa"/>
            <w:tcBorders>
              <w:top w:val="single" w:sz="4" w:space="0" w:color="000000"/>
              <w:left w:val="single" w:sz="8" w:space="0" w:color="000000"/>
              <w:bottom w:val="single" w:sz="4" w:space="0" w:color="000000"/>
            </w:tcBorders>
          </w:tcPr>
          <w:p w14:paraId="6A5A758C" w14:textId="00708924" w:rsidR="00EA4714" w:rsidRPr="005F3721" w:rsidRDefault="00EA4714" w:rsidP="00EA4714">
            <w:pPr>
              <w:spacing w:before="120" w:after="120"/>
              <w:ind w:left="113"/>
              <w:rPr>
                <w:rFonts w:ascii="Verdana" w:hAnsi="Verdana"/>
              </w:rPr>
            </w:pPr>
            <w:r w:rsidRPr="005F3721">
              <w:rPr>
                <w:rFonts w:ascii="Verdana" w:hAnsi="Verdana"/>
              </w:rPr>
              <w:t>Glass</w:t>
            </w:r>
          </w:p>
        </w:tc>
        <w:tc>
          <w:tcPr>
            <w:tcW w:w="3686" w:type="dxa"/>
            <w:tcBorders>
              <w:top w:val="single" w:sz="4" w:space="0" w:color="000000"/>
              <w:left w:val="single" w:sz="4" w:space="0" w:color="000000"/>
              <w:bottom w:val="single" w:sz="4" w:space="0" w:color="000000"/>
            </w:tcBorders>
          </w:tcPr>
          <w:p w14:paraId="15750A79" w14:textId="5BE522AF" w:rsidR="00EA4714" w:rsidRPr="005F3721" w:rsidRDefault="00EA4714" w:rsidP="00EA4714">
            <w:pPr>
              <w:spacing w:before="120" w:after="120"/>
              <w:ind w:left="113"/>
              <w:rPr>
                <w:rFonts w:ascii="Verdana" w:hAnsi="Verdana"/>
              </w:rPr>
            </w:pPr>
            <w:r w:rsidRPr="005F3721">
              <w:rPr>
                <w:rFonts w:ascii="Verdana" w:hAnsi="Verdana"/>
              </w:rPr>
              <w:t>Skip in external yard</w:t>
            </w:r>
          </w:p>
        </w:tc>
        <w:tc>
          <w:tcPr>
            <w:tcW w:w="3685" w:type="dxa"/>
            <w:tcBorders>
              <w:top w:val="single" w:sz="4" w:space="0" w:color="auto"/>
              <w:left w:val="single" w:sz="4" w:space="0" w:color="auto"/>
              <w:bottom w:val="single" w:sz="4" w:space="0" w:color="auto"/>
              <w:right w:val="single" w:sz="4" w:space="0" w:color="auto"/>
            </w:tcBorders>
          </w:tcPr>
          <w:p w14:paraId="461F6F57" w14:textId="77777777" w:rsidR="00EA4714" w:rsidRPr="005F3721" w:rsidRDefault="00EA4714" w:rsidP="00EA4714">
            <w:pPr>
              <w:snapToGrid w:val="0"/>
              <w:spacing w:before="120" w:after="120"/>
              <w:ind w:left="113"/>
              <w:rPr>
                <w:rFonts w:ascii="Verdana" w:hAnsi="Verdana"/>
              </w:rPr>
            </w:pPr>
            <w:r w:rsidRPr="005F3721">
              <w:rPr>
                <w:rFonts w:ascii="Verdana" w:hAnsi="Verdana"/>
              </w:rPr>
              <w:t>Contractor</w:t>
            </w:r>
          </w:p>
        </w:tc>
      </w:tr>
      <w:tr w:rsidR="00EA4714" w14:paraId="3580D0DF" w14:textId="77777777" w:rsidTr="00B64145">
        <w:tc>
          <w:tcPr>
            <w:tcW w:w="2126" w:type="dxa"/>
            <w:tcBorders>
              <w:left w:val="single" w:sz="8" w:space="0" w:color="000000"/>
              <w:bottom w:val="single" w:sz="4" w:space="0" w:color="000000"/>
            </w:tcBorders>
          </w:tcPr>
          <w:p w14:paraId="60D299D5" w14:textId="77777777" w:rsidR="00EA4714" w:rsidRPr="005F3721" w:rsidRDefault="00EA4714" w:rsidP="00EA4714">
            <w:pPr>
              <w:snapToGrid w:val="0"/>
              <w:spacing w:before="120" w:after="120"/>
              <w:ind w:left="113"/>
              <w:rPr>
                <w:rFonts w:ascii="Verdana" w:hAnsi="Verdana"/>
              </w:rPr>
            </w:pPr>
            <w:r w:rsidRPr="005F3721">
              <w:rPr>
                <w:rFonts w:ascii="Verdana" w:hAnsi="Verdana"/>
              </w:rPr>
              <w:t>Spent grain</w:t>
            </w:r>
          </w:p>
        </w:tc>
        <w:tc>
          <w:tcPr>
            <w:tcW w:w="3686" w:type="dxa"/>
            <w:tcBorders>
              <w:left w:val="single" w:sz="4" w:space="0" w:color="000000"/>
              <w:bottom w:val="single" w:sz="4" w:space="0" w:color="000000"/>
            </w:tcBorders>
          </w:tcPr>
          <w:p w14:paraId="26A4F1A8" w14:textId="77777777" w:rsidR="00EA4714" w:rsidRPr="005F3721" w:rsidRDefault="00EA4714" w:rsidP="00EA4714">
            <w:pPr>
              <w:snapToGrid w:val="0"/>
              <w:spacing w:before="120" w:after="120"/>
              <w:ind w:left="113"/>
              <w:rPr>
                <w:rFonts w:ascii="Verdana" w:hAnsi="Verdana"/>
              </w:rPr>
            </w:pPr>
            <w:r w:rsidRPr="005F3721">
              <w:rPr>
                <w:rFonts w:ascii="Verdana" w:hAnsi="Verdana"/>
              </w:rPr>
              <w:t>Auger onto contractor’s truck deck</w:t>
            </w:r>
          </w:p>
          <w:p w14:paraId="0A6472DF" w14:textId="746EBC33" w:rsidR="00EA4714" w:rsidRPr="005F3721" w:rsidRDefault="00EA4714" w:rsidP="00EA4714">
            <w:pPr>
              <w:snapToGrid w:val="0"/>
              <w:spacing w:before="120" w:after="120"/>
              <w:ind w:left="113"/>
              <w:rPr>
                <w:rFonts w:ascii="Verdana" w:hAnsi="Verdana"/>
              </w:rPr>
            </w:pPr>
            <w:r w:rsidRPr="005F3721">
              <w:rPr>
                <w:rFonts w:ascii="Verdana" w:hAnsi="Verdana"/>
              </w:rPr>
              <w:t>Other Method: _________</w:t>
            </w:r>
          </w:p>
        </w:tc>
        <w:tc>
          <w:tcPr>
            <w:tcW w:w="3685" w:type="dxa"/>
            <w:tcBorders>
              <w:top w:val="single" w:sz="4" w:space="0" w:color="auto"/>
              <w:left w:val="single" w:sz="4" w:space="0" w:color="auto"/>
              <w:bottom w:val="single" w:sz="4" w:space="0" w:color="auto"/>
              <w:right w:val="single" w:sz="4" w:space="0" w:color="auto"/>
            </w:tcBorders>
          </w:tcPr>
          <w:p w14:paraId="4A979D78" w14:textId="77777777" w:rsidR="00EA4714" w:rsidRPr="005F3721" w:rsidRDefault="00EA4714" w:rsidP="00EA4714">
            <w:pPr>
              <w:snapToGrid w:val="0"/>
              <w:spacing w:before="120" w:after="120"/>
              <w:ind w:left="113"/>
              <w:rPr>
                <w:rFonts w:ascii="Verdana" w:hAnsi="Verdana"/>
              </w:rPr>
            </w:pPr>
            <w:r w:rsidRPr="005F3721">
              <w:rPr>
                <w:rFonts w:ascii="Verdana" w:hAnsi="Verdana"/>
              </w:rPr>
              <w:t>Contractor removes the truck when the deck is full.</w:t>
            </w:r>
          </w:p>
        </w:tc>
      </w:tr>
      <w:tr w:rsidR="00EA4714" w14:paraId="65B04A87" w14:textId="77777777" w:rsidTr="00B64145">
        <w:tc>
          <w:tcPr>
            <w:tcW w:w="2126" w:type="dxa"/>
            <w:tcBorders>
              <w:left w:val="single" w:sz="8" w:space="0" w:color="000000"/>
              <w:bottom w:val="single" w:sz="4" w:space="0" w:color="000000"/>
            </w:tcBorders>
          </w:tcPr>
          <w:p w14:paraId="29D9D168" w14:textId="76437AFF" w:rsidR="00EA4714" w:rsidRPr="005F3721" w:rsidRDefault="00EA4714" w:rsidP="00EA4714">
            <w:pPr>
              <w:snapToGrid w:val="0"/>
              <w:spacing w:before="120" w:after="120"/>
              <w:ind w:left="113"/>
              <w:rPr>
                <w:rFonts w:ascii="Verdana" w:hAnsi="Verdana"/>
              </w:rPr>
            </w:pPr>
            <w:r w:rsidRPr="005F3721">
              <w:rPr>
                <w:rFonts w:ascii="Verdana" w:hAnsi="Verdana"/>
              </w:rPr>
              <w:t>Cleaning Wastewater</w:t>
            </w:r>
          </w:p>
        </w:tc>
        <w:tc>
          <w:tcPr>
            <w:tcW w:w="3686" w:type="dxa"/>
            <w:tcBorders>
              <w:left w:val="single" w:sz="4" w:space="0" w:color="000000"/>
              <w:bottom w:val="single" w:sz="4" w:space="0" w:color="000000"/>
            </w:tcBorders>
          </w:tcPr>
          <w:p w14:paraId="244346D1" w14:textId="77777777" w:rsidR="00EA4714" w:rsidRPr="005F3721" w:rsidRDefault="00EA4714" w:rsidP="00EA4714">
            <w:pPr>
              <w:snapToGrid w:val="0"/>
              <w:spacing w:before="120" w:after="120"/>
              <w:ind w:left="113"/>
              <w:rPr>
                <w:rFonts w:ascii="Verdana" w:hAnsi="Verdana"/>
              </w:rPr>
            </w:pPr>
            <w:r w:rsidRPr="005F3721">
              <w:rPr>
                <w:rFonts w:ascii="Verdana" w:hAnsi="Verdana"/>
              </w:rPr>
              <w:t>Trade waste drainage system</w:t>
            </w:r>
          </w:p>
        </w:tc>
        <w:tc>
          <w:tcPr>
            <w:tcW w:w="3685" w:type="dxa"/>
            <w:tcBorders>
              <w:top w:val="single" w:sz="4" w:space="0" w:color="auto"/>
              <w:left w:val="single" w:sz="4" w:space="0" w:color="auto"/>
              <w:bottom w:val="single" w:sz="4" w:space="0" w:color="auto"/>
              <w:right w:val="single" w:sz="4" w:space="0" w:color="auto"/>
            </w:tcBorders>
          </w:tcPr>
          <w:p w14:paraId="44009711" w14:textId="77777777" w:rsidR="00EA4714" w:rsidRPr="005F3721" w:rsidRDefault="00EA4714" w:rsidP="00EA4714">
            <w:pPr>
              <w:snapToGrid w:val="0"/>
              <w:spacing w:before="120" w:after="120"/>
              <w:ind w:left="113"/>
              <w:rPr>
                <w:rFonts w:ascii="Verdana" w:hAnsi="Verdana"/>
              </w:rPr>
            </w:pPr>
            <w:r w:rsidRPr="005F3721">
              <w:rPr>
                <w:rFonts w:ascii="Verdana" w:hAnsi="Verdana"/>
              </w:rPr>
              <w:t>Continuous</w:t>
            </w:r>
          </w:p>
        </w:tc>
      </w:tr>
      <w:tr w:rsidR="00EA4714" w14:paraId="5BACD6D3" w14:textId="77777777" w:rsidTr="00B64145">
        <w:tc>
          <w:tcPr>
            <w:tcW w:w="2126" w:type="dxa"/>
            <w:tcBorders>
              <w:left w:val="single" w:sz="8" w:space="0" w:color="000000"/>
              <w:bottom w:val="single" w:sz="4" w:space="0" w:color="000000"/>
            </w:tcBorders>
          </w:tcPr>
          <w:p w14:paraId="372817B4" w14:textId="77777777" w:rsidR="00EA4714" w:rsidRPr="005F3721" w:rsidRDefault="00EA4714" w:rsidP="00EA4714">
            <w:pPr>
              <w:snapToGrid w:val="0"/>
              <w:spacing w:before="120" w:after="120"/>
              <w:ind w:left="113"/>
              <w:rPr>
                <w:rFonts w:ascii="Verdana" w:hAnsi="Verdana"/>
              </w:rPr>
            </w:pPr>
            <w:r w:rsidRPr="005F3721">
              <w:rPr>
                <w:rFonts w:ascii="Verdana" w:hAnsi="Verdana"/>
              </w:rPr>
              <w:t>Waste Product</w:t>
            </w:r>
          </w:p>
        </w:tc>
        <w:tc>
          <w:tcPr>
            <w:tcW w:w="3686" w:type="dxa"/>
            <w:tcBorders>
              <w:left w:val="single" w:sz="4" w:space="0" w:color="000000"/>
              <w:bottom w:val="single" w:sz="4" w:space="0" w:color="000000"/>
            </w:tcBorders>
          </w:tcPr>
          <w:p w14:paraId="18221522" w14:textId="77777777" w:rsidR="00EA4714" w:rsidRPr="005F3721" w:rsidRDefault="00EA4714" w:rsidP="00EA4714">
            <w:pPr>
              <w:snapToGrid w:val="0"/>
              <w:spacing w:before="120" w:after="120"/>
              <w:ind w:left="113"/>
              <w:rPr>
                <w:rFonts w:ascii="Verdana" w:hAnsi="Verdana"/>
              </w:rPr>
            </w:pPr>
            <w:r w:rsidRPr="005F3721">
              <w:rPr>
                <w:rFonts w:ascii="Verdana" w:hAnsi="Verdana"/>
              </w:rPr>
              <w:t>Trade waste drainage system</w:t>
            </w:r>
          </w:p>
        </w:tc>
        <w:tc>
          <w:tcPr>
            <w:tcW w:w="3685" w:type="dxa"/>
            <w:tcBorders>
              <w:top w:val="single" w:sz="4" w:space="0" w:color="auto"/>
              <w:left w:val="single" w:sz="4" w:space="0" w:color="auto"/>
              <w:bottom w:val="single" w:sz="4" w:space="0" w:color="auto"/>
              <w:right w:val="single" w:sz="4" w:space="0" w:color="auto"/>
            </w:tcBorders>
          </w:tcPr>
          <w:p w14:paraId="6E916A6D" w14:textId="77777777" w:rsidR="00EA4714" w:rsidRPr="005F3721" w:rsidRDefault="00EA4714" w:rsidP="00EA4714">
            <w:pPr>
              <w:snapToGrid w:val="0"/>
              <w:spacing w:before="120" w:after="120"/>
              <w:ind w:left="113"/>
              <w:rPr>
                <w:rFonts w:ascii="Verdana" w:hAnsi="Verdana"/>
              </w:rPr>
            </w:pPr>
            <w:r w:rsidRPr="005F3721">
              <w:rPr>
                <w:rFonts w:ascii="Verdana" w:hAnsi="Verdana"/>
              </w:rPr>
              <w:t>As required</w:t>
            </w:r>
          </w:p>
        </w:tc>
      </w:tr>
    </w:tbl>
    <w:p w14:paraId="5D51DA3A" w14:textId="7F85F5FB" w:rsidR="00B64145" w:rsidRPr="00B64145" w:rsidRDefault="00B64145" w:rsidP="00B64145">
      <w:pPr>
        <w:rPr>
          <w:rFonts w:ascii="Verdana" w:hAnsi="Verdana"/>
          <w:b/>
          <w:bCs/>
          <w:lang w:eastAsia="zh-CN"/>
        </w:rPr>
      </w:pPr>
      <w:r w:rsidRPr="00B64145">
        <w:rPr>
          <w:rFonts w:ascii="Verdana" w:hAnsi="Verdana"/>
          <w:b/>
          <w:bCs/>
          <w:lang w:eastAsia="zh-CN"/>
        </w:rPr>
        <w:lastRenderedPageBreak/>
        <w:t>3.1</w:t>
      </w:r>
      <w:r w:rsidR="00BF3C76">
        <w:rPr>
          <w:rFonts w:ascii="Verdana" w:hAnsi="Verdana"/>
          <w:b/>
          <w:bCs/>
          <w:lang w:eastAsia="zh-CN"/>
        </w:rPr>
        <w:t>1</w:t>
      </w:r>
      <w:r w:rsidRPr="00B64145">
        <w:rPr>
          <w:rFonts w:ascii="Verdana" w:hAnsi="Verdana"/>
          <w:b/>
          <w:bCs/>
          <w:lang w:eastAsia="zh-CN"/>
        </w:rPr>
        <w:t>.2</w:t>
      </w:r>
      <w:r w:rsidRPr="00B64145">
        <w:rPr>
          <w:rFonts w:ascii="Verdana" w:hAnsi="Verdana"/>
          <w:b/>
          <w:bCs/>
          <w:lang w:eastAsia="zh-CN"/>
        </w:rPr>
        <w:tab/>
        <w:t>Water</w:t>
      </w:r>
    </w:p>
    <w:p w14:paraId="3324C18F" w14:textId="4BBBEB65" w:rsidR="00847015" w:rsidRDefault="00847015" w:rsidP="00847015">
      <w:pPr>
        <w:rPr>
          <w:rFonts w:ascii="Verdana" w:hAnsi="Verdana"/>
          <w:lang w:eastAsia="zh-CN"/>
        </w:rPr>
      </w:pPr>
      <w:r w:rsidRPr="00847015">
        <w:rPr>
          <w:rFonts w:ascii="Verdana" w:hAnsi="Verdana"/>
          <w:lang w:eastAsia="zh-CN"/>
        </w:rPr>
        <w:t>Water can carry harmful bugs and chemicals which can make</w:t>
      </w:r>
      <w:r>
        <w:rPr>
          <w:rFonts w:ascii="Verdana" w:hAnsi="Verdana"/>
          <w:lang w:eastAsia="zh-CN"/>
        </w:rPr>
        <w:t xml:space="preserve"> </w:t>
      </w:r>
      <w:r w:rsidRPr="00847015">
        <w:rPr>
          <w:rFonts w:ascii="Verdana" w:hAnsi="Verdana"/>
          <w:lang w:eastAsia="zh-CN"/>
        </w:rPr>
        <w:t xml:space="preserve">people sick. </w:t>
      </w:r>
      <w:r>
        <w:rPr>
          <w:rFonts w:ascii="Verdana" w:hAnsi="Verdana"/>
          <w:lang w:eastAsia="zh-CN"/>
        </w:rPr>
        <w:t>We</w:t>
      </w:r>
      <w:r w:rsidRPr="00847015">
        <w:rPr>
          <w:rFonts w:ascii="Verdana" w:hAnsi="Verdana"/>
          <w:lang w:eastAsia="zh-CN"/>
        </w:rPr>
        <w:t xml:space="preserve"> must only use safe uncontaminated water for</w:t>
      </w:r>
      <w:r>
        <w:rPr>
          <w:rFonts w:ascii="Verdana" w:hAnsi="Verdana"/>
          <w:lang w:eastAsia="zh-CN"/>
        </w:rPr>
        <w:t xml:space="preserve"> </w:t>
      </w:r>
      <w:r w:rsidRPr="00847015">
        <w:rPr>
          <w:rFonts w:ascii="Verdana" w:hAnsi="Verdana"/>
          <w:lang w:eastAsia="zh-CN"/>
        </w:rPr>
        <w:t>food</w:t>
      </w:r>
      <w:r>
        <w:rPr>
          <w:rFonts w:ascii="Verdana" w:hAnsi="Verdana"/>
          <w:lang w:eastAsia="zh-CN"/>
        </w:rPr>
        <w:t>/beverage</w:t>
      </w:r>
      <w:r w:rsidRPr="00847015">
        <w:rPr>
          <w:rFonts w:ascii="Verdana" w:hAnsi="Verdana"/>
          <w:lang w:eastAsia="zh-CN"/>
        </w:rPr>
        <w:t xml:space="preserve"> preparation</w:t>
      </w:r>
      <w:r w:rsidR="00B37AFD">
        <w:rPr>
          <w:rFonts w:ascii="Verdana" w:hAnsi="Verdana"/>
          <w:lang w:eastAsia="zh-CN"/>
        </w:rPr>
        <w:t xml:space="preserve"> (e.g., </w:t>
      </w:r>
      <w:r w:rsidR="00B37AFD" w:rsidRPr="00B37AFD">
        <w:rPr>
          <w:rFonts w:ascii="Verdana" w:hAnsi="Verdana"/>
          <w:lang w:eastAsia="zh-CN"/>
        </w:rPr>
        <w:t>hand washing,</w:t>
      </w:r>
      <w:r w:rsidR="00B37AFD">
        <w:rPr>
          <w:rFonts w:ascii="Verdana" w:hAnsi="Verdana"/>
          <w:lang w:eastAsia="zh-CN"/>
        </w:rPr>
        <w:t xml:space="preserve"> processing and/or</w:t>
      </w:r>
      <w:r w:rsidR="00B37AFD" w:rsidRPr="00B37AFD">
        <w:rPr>
          <w:rFonts w:ascii="Verdana" w:hAnsi="Verdana"/>
          <w:lang w:eastAsia="zh-CN"/>
        </w:rPr>
        <w:t xml:space="preserve"> cleaning</w:t>
      </w:r>
      <w:r w:rsidR="00B37AFD">
        <w:rPr>
          <w:rFonts w:ascii="Verdana" w:hAnsi="Verdana"/>
          <w:lang w:eastAsia="zh-CN"/>
        </w:rPr>
        <w:t>)</w:t>
      </w:r>
      <w:r w:rsidRPr="00847015">
        <w:rPr>
          <w:rFonts w:ascii="Verdana" w:hAnsi="Verdana"/>
          <w:lang w:eastAsia="zh-CN"/>
        </w:rPr>
        <w:t>.</w:t>
      </w:r>
    </w:p>
    <w:p w14:paraId="26F95F11" w14:textId="02BAE2E2" w:rsidR="00847015" w:rsidRDefault="00847015" w:rsidP="00847015">
      <w:pPr>
        <w:spacing w:after="0"/>
        <w:rPr>
          <w:rFonts w:ascii="Verdana" w:hAnsi="Verdana"/>
          <w:lang w:eastAsia="zh-CN"/>
        </w:rPr>
      </w:pPr>
    </w:p>
    <w:p w14:paraId="569EA26F" w14:textId="066540D4" w:rsidR="00847015" w:rsidRPr="00847015" w:rsidRDefault="00847015" w:rsidP="00847015">
      <w:pPr>
        <w:rPr>
          <w:rFonts w:ascii="Verdana" w:hAnsi="Verdana"/>
          <w:u w:val="single"/>
          <w:lang w:eastAsia="zh-CN"/>
        </w:rPr>
      </w:pPr>
      <w:r w:rsidRPr="00847015">
        <w:rPr>
          <w:rFonts w:ascii="Verdana" w:hAnsi="Verdana"/>
          <w:u w:val="single"/>
          <w:lang w:eastAsia="zh-CN"/>
        </w:rPr>
        <w:t>Supplied by a registered drinking water supplier</w:t>
      </w:r>
    </w:p>
    <w:p w14:paraId="7EA67D73" w14:textId="159E7944" w:rsidR="00B64145" w:rsidRDefault="00B64145" w:rsidP="00B64145">
      <w:pPr>
        <w:rPr>
          <w:rFonts w:ascii="Verdana" w:hAnsi="Verdana"/>
          <w:lang w:eastAsia="zh-CN"/>
        </w:rPr>
      </w:pPr>
      <w:r w:rsidRPr="00B64145">
        <w:rPr>
          <w:rFonts w:ascii="Verdana" w:hAnsi="Verdana"/>
          <w:lang w:eastAsia="zh-CN"/>
        </w:rPr>
        <w:t xml:space="preserve">The water is supplied from ____________________District / City Council </w:t>
      </w:r>
    </w:p>
    <w:p w14:paraId="7B9ED8F3" w14:textId="0CAB4F30" w:rsidR="00847015" w:rsidRDefault="00847015" w:rsidP="00847015">
      <w:pPr>
        <w:rPr>
          <w:rFonts w:ascii="Verdana" w:hAnsi="Verdana"/>
          <w:lang w:eastAsia="zh-CN"/>
        </w:rPr>
      </w:pPr>
      <w:r w:rsidRPr="00847015">
        <w:rPr>
          <w:rFonts w:ascii="Verdana" w:hAnsi="Verdana"/>
          <w:lang w:eastAsia="zh-CN"/>
        </w:rPr>
        <w:t xml:space="preserve">If our registered drinking water supplier notifies </w:t>
      </w:r>
      <w:r>
        <w:rPr>
          <w:rFonts w:ascii="Verdana" w:hAnsi="Verdana"/>
          <w:lang w:eastAsia="zh-CN"/>
        </w:rPr>
        <w:t>us</w:t>
      </w:r>
      <w:r w:rsidRPr="00847015">
        <w:rPr>
          <w:rFonts w:ascii="Verdana" w:hAnsi="Verdana"/>
          <w:lang w:eastAsia="zh-CN"/>
        </w:rPr>
        <w:t xml:space="preserve"> that</w:t>
      </w:r>
      <w:r>
        <w:rPr>
          <w:rFonts w:ascii="Verdana" w:hAnsi="Verdana"/>
          <w:lang w:eastAsia="zh-CN"/>
        </w:rPr>
        <w:t xml:space="preserve"> </w:t>
      </w:r>
      <w:r w:rsidRPr="00847015">
        <w:rPr>
          <w:rFonts w:ascii="Verdana" w:hAnsi="Verdana"/>
          <w:lang w:eastAsia="zh-CN"/>
        </w:rPr>
        <w:t xml:space="preserve">our water is unsafe, </w:t>
      </w:r>
      <w:r>
        <w:rPr>
          <w:rFonts w:ascii="Verdana" w:hAnsi="Verdana"/>
          <w:lang w:eastAsia="zh-CN"/>
        </w:rPr>
        <w:t>we</w:t>
      </w:r>
      <w:r w:rsidRPr="00847015">
        <w:rPr>
          <w:rFonts w:ascii="Verdana" w:hAnsi="Verdana"/>
          <w:lang w:eastAsia="zh-CN"/>
        </w:rPr>
        <w:t xml:space="preserve"> will follow the advice they</w:t>
      </w:r>
      <w:r>
        <w:rPr>
          <w:rFonts w:ascii="Verdana" w:hAnsi="Verdana"/>
          <w:lang w:eastAsia="zh-CN"/>
        </w:rPr>
        <w:t xml:space="preserve"> </w:t>
      </w:r>
      <w:r w:rsidRPr="00847015">
        <w:rPr>
          <w:rFonts w:ascii="Verdana" w:hAnsi="Verdana"/>
          <w:lang w:eastAsia="zh-CN"/>
        </w:rPr>
        <w:t>provide</w:t>
      </w:r>
      <w:r>
        <w:rPr>
          <w:rFonts w:ascii="Verdana" w:hAnsi="Verdana"/>
          <w:lang w:eastAsia="zh-CN"/>
        </w:rPr>
        <w:t xml:space="preserve"> (e.g., boil water notice)</w:t>
      </w:r>
      <w:r w:rsidRPr="00847015">
        <w:rPr>
          <w:rFonts w:ascii="Verdana" w:hAnsi="Verdana"/>
          <w:lang w:eastAsia="zh-CN"/>
        </w:rPr>
        <w:t>.</w:t>
      </w:r>
    </w:p>
    <w:p w14:paraId="26D94923" w14:textId="77777777" w:rsidR="00561F0F" w:rsidRDefault="00561F0F" w:rsidP="00847015">
      <w:pPr>
        <w:rPr>
          <w:rFonts w:ascii="Verdana" w:hAnsi="Verdana"/>
          <w:u w:val="single"/>
          <w:lang w:eastAsia="zh-CN"/>
        </w:rPr>
      </w:pPr>
    </w:p>
    <w:p w14:paraId="61F70DBB" w14:textId="4CD873A4" w:rsidR="00847015" w:rsidRPr="00847015" w:rsidRDefault="00847015" w:rsidP="00847015">
      <w:pPr>
        <w:rPr>
          <w:rFonts w:ascii="Verdana" w:hAnsi="Verdana"/>
          <w:u w:val="single"/>
          <w:lang w:eastAsia="zh-CN"/>
        </w:rPr>
      </w:pPr>
      <w:r w:rsidRPr="00847015">
        <w:rPr>
          <w:rFonts w:ascii="Verdana" w:hAnsi="Verdana"/>
          <w:u w:val="single"/>
          <w:lang w:eastAsia="zh-CN"/>
        </w:rPr>
        <w:t xml:space="preserve">Supplied by a </w:t>
      </w:r>
      <w:r>
        <w:rPr>
          <w:rFonts w:ascii="Verdana" w:hAnsi="Verdana"/>
          <w:u w:val="single"/>
          <w:lang w:eastAsia="zh-CN"/>
        </w:rPr>
        <w:t>self-supply source</w:t>
      </w:r>
    </w:p>
    <w:p w14:paraId="0F9401AA" w14:textId="2E803A32" w:rsidR="00847015" w:rsidRPr="00F360E9" w:rsidRDefault="00847015" w:rsidP="00B64145">
      <w:pPr>
        <w:rPr>
          <w:rFonts w:ascii="Verdana" w:hAnsi="Verdana"/>
          <w:lang w:eastAsia="zh-CN"/>
        </w:rPr>
      </w:pPr>
      <w:r w:rsidRPr="00F360E9">
        <w:rPr>
          <w:rFonts w:ascii="Verdana" w:hAnsi="Verdana"/>
          <w:lang w:eastAsia="zh-CN"/>
        </w:rPr>
        <w:t xml:space="preserve">Our </w:t>
      </w:r>
      <w:r w:rsidR="00561F0F">
        <w:rPr>
          <w:rFonts w:ascii="Verdana" w:hAnsi="Verdana"/>
          <w:lang w:eastAsia="zh-CN"/>
        </w:rPr>
        <w:t xml:space="preserve">water </w:t>
      </w:r>
      <w:r w:rsidRPr="00F360E9">
        <w:rPr>
          <w:rFonts w:ascii="Verdana" w:hAnsi="Verdana"/>
          <w:lang w:eastAsia="zh-CN"/>
        </w:rPr>
        <w:t>source(s) are:</w:t>
      </w:r>
    </w:p>
    <w:p w14:paraId="0A9859DC" w14:textId="6D543AFD" w:rsidR="00847015" w:rsidRP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00847015" w:rsidRPr="00F360E9">
        <w:rPr>
          <w:rFonts w:ascii="Verdana" w:hAnsi="Verdana"/>
          <w:lang w:eastAsia="zh-CN"/>
        </w:rPr>
        <w:t>roof water source</w:t>
      </w:r>
    </w:p>
    <w:p w14:paraId="11BC0F9C" w14:textId="52464F7F" w:rsidR="00847015" w:rsidRP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00847015" w:rsidRPr="00F360E9">
        <w:rPr>
          <w:rFonts w:ascii="Verdana" w:hAnsi="Verdana"/>
          <w:lang w:eastAsia="zh-CN"/>
        </w:rPr>
        <w:t>surface water source</w:t>
      </w:r>
    </w:p>
    <w:p w14:paraId="4522C547" w14:textId="6E64AB14" w:rsidR="00847015" w:rsidRP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sidR="00847015" w:rsidRPr="00F360E9">
        <w:rPr>
          <w:rFonts w:ascii="Verdana" w:hAnsi="Verdana"/>
          <w:lang w:eastAsia="zh-CN"/>
        </w:rPr>
        <w:t xml:space="preserve">ground water source </w:t>
      </w:r>
    </w:p>
    <w:p w14:paraId="08A231D1" w14:textId="6E3A1D5C" w:rsidR="00847015" w:rsidRPr="00561F0F" w:rsidRDefault="00F360E9" w:rsidP="00B64145">
      <w:pPr>
        <w:rPr>
          <w:rFonts w:ascii="Verdana" w:hAnsi="Verdana"/>
          <w:u w:val="single"/>
          <w:lang w:eastAsia="zh-CN"/>
        </w:rPr>
      </w:pPr>
      <w:r w:rsidRPr="00561F0F">
        <w:rPr>
          <w:rFonts w:ascii="Verdana" w:hAnsi="Verdana"/>
          <w:u w:val="single"/>
          <w:lang w:eastAsia="zh-CN"/>
        </w:rPr>
        <w:t>Details:</w:t>
      </w:r>
    </w:p>
    <w:p w14:paraId="579680B7" w14:textId="3F567F85" w:rsidR="00F360E9" w:rsidRPr="00F360E9" w:rsidRDefault="00554C45" w:rsidP="00554C45">
      <w:pPr>
        <w:rPr>
          <w:rFonts w:ascii="Verdana" w:hAnsi="Verdana"/>
          <w:lang w:eastAsia="zh-CN"/>
        </w:rPr>
      </w:pPr>
      <w:r>
        <w:rPr>
          <w:rFonts w:ascii="Verdana" w:hAnsi="Verdana"/>
          <w:lang w:eastAsia="zh-CN"/>
        </w:rPr>
        <w:t>We</w:t>
      </w:r>
      <w:r w:rsidRPr="00554C45">
        <w:rPr>
          <w:rFonts w:ascii="Verdana" w:hAnsi="Verdana"/>
          <w:lang w:eastAsia="zh-CN"/>
        </w:rPr>
        <w:t xml:space="preserve"> must use a water treatment system to make sure water</w:t>
      </w:r>
      <w:r>
        <w:rPr>
          <w:rFonts w:ascii="Verdana" w:hAnsi="Verdana"/>
          <w:lang w:eastAsia="zh-CN"/>
        </w:rPr>
        <w:t xml:space="preserve"> </w:t>
      </w:r>
      <w:r w:rsidRPr="00554C45">
        <w:rPr>
          <w:rFonts w:ascii="Verdana" w:hAnsi="Verdana"/>
          <w:lang w:eastAsia="zh-CN"/>
        </w:rPr>
        <w:t>for food processing, hand washing and cleaning, is safe at the</w:t>
      </w:r>
      <w:r>
        <w:rPr>
          <w:rFonts w:ascii="Verdana" w:hAnsi="Verdana"/>
          <w:lang w:eastAsia="zh-CN"/>
        </w:rPr>
        <w:t xml:space="preserve"> </w:t>
      </w:r>
      <w:r w:rsidRPr="00554C45">
        <w:rPr>
          <w:rFonts w:ascii="Verdana" w:hAnsi="Verdana"/>
          <w:lang w:eastAsia="zh-CN"/>
        </w:rPr>
        <w:t xml:space="preserve">point of use. </w:t>
      </w:r>
      <w:r>
        <w:rPr>
          <w:rFonts w:ascii="Verdana" w:hAnsi="Verdana"/>
          <w:lang w:eastAsia="zh-CN"/>
        </w:rPr>
        <w:t>T</w:t>
      </w:r>
      <w:r w:rsidR="00F360E9">
        <w:rPr>
          <w:rFonts w:ascii="Verdana" w:hAnsi="Verdana"/>
          <w:lang w:eastAsia="zh-CN"/>
        </w:rPr>
        <w:t>he water is treated using</w:t>
      </w:r>
      <w:r w:rsidR="00F360E9" w:rsidRPr="00F360E9">
        <w:rPr>
          <w:rFonts w:ascii="Verdana" w:hAnsi="Verdana"/>
          <w:lang w:eastAsia="zh-CN"/>
        </w:rPr>
        <w:t>:</w:t>
      </w:r>
    </w:p>
    <w:p w14:paraId="43D4DADA" w14:textId="0D75A6DB" w:rsidR="00F360E9" w:rsidRP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Filtration</w:t>
      </w:r>
    </w:p>
    <w:p w14:paraId="57DCA606" w14:textId="29E02E64" w:rsidR="00F360E9" w:rsidRP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Chlorination</w:t>
      </w:r>
    </w:p>
    <w:p w14:paraId="26DA051B" w14:textId="634C2E7B" w:rsid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UV disinfection</w:t>
      </w:r>
    </w:p>
    <w:p w14:paraId="2186C5C2" w14:textId="7F203606" w:rsid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Ozonation</w:t>
      </w:r>
    </w:p>
    <w:p w14:paraId="217C8EA1" w14:textId="5B082A50" w:rsidR="00F360E9" w:rsidRDefault="00F360E9" w:rsidP="005F3721">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Other:</w:t>
      </w:r>
    </w:p>
    <w:p w14:paraId="575E4F72" w14:textId="77777777" w:rsidR="0069643F" w:rsidRDefault="0069643F" w:rsidP="00B64145">
      <w:pPr>
        <w:rPr>
          <w:rFonts w:ascii="Verdana" w:hAnsi="Verdana"/>
          <w:lang w:eastAsia="zh-CN"/>
        </w:rPr>
      </w:pPr>
    </w:p>
    <w:p w14:paraId="32550D1D" w14:textId="77777777" w:rsidR="0069643F" w:rsidRPr="000D2467" w:rsidRDefault="0069643F" w:rsidP="0069643F">
      <w:pPr>
        <w:rPr>
          <w:rFonts w:ascii="Verdana" w:hAnsi="Verdana"/>
          <w:b/>
          <w:bCs/>
          <w:lang w:eastAsia="zh-CN"/>
        </w:rPr>
      </w:pPr>
      <w:r w:rsidRPr="000D2467">
        <w:rPr>
          <w:rFonts w:ascii="Verdana" w:hAnsi="Verdana"/>
          <w:b/>
          <w:bCs/>
          <w:lang w:eastAsia="zh-CN"/>
        </w:rPr>
        <w:t>1. Filtration</w:t>
      </w:r>
    </w:p>
    <w:p w14:paraId="7D4F5443" w14:textId="1549A77B" w:rsidR="0069643F" w:rsidRPr="0069643F" w:rsidRDefault="0069643F" w:rsidP="0069643F">
      <w:pPr>
        <w:rPr>
          <w:rFonts w:ascii="Verdana" w:hAnsi="Verdana"/>
          <w:lang w:eastAsia="zh-CN"/>
        </w:rPr>
      </w:pPr>
      <w:r w:rsidRPr="0069643F">
        <w:rPr>
          <w:rFonts w:ascii="Verdana" w:hAnsi="Verdana"/>
          <w:lang w:eastAsia="zh-CN"/>
        </w:rPr>
        <w:t>Filtration can remove particles, chemicals, algal toxins and</w:t>
      </w:r>
      <w:r>
        <w:rPr>
          <w:rFonts w:ascii="Verdana" w:hAnsi="Verdana"/>
          <w:lang w:eastAsia="zh-CN"/>
        </w:rPr>
        <w:t xml:space="preserve"> </w:t>
      </w:r>
      <w:r w:rsidRPr="0069643F">
        <w:rPr>
          <w:rFonts w:ascii="Verdana" w:hAnsi="Verdana"/>
          <w:lang w:eastAsia="zh-CN"/>
        </w:rPr>
        <w:t>parasites.</w:t>
      </w:r>
    </w:p>
    <w:p w14:paraId="676094E9" w14:textId="12AC200C" w:rsidR="0069643F" w:rsidRPr="0069643F" w:rsidRDefault="0069643F" w:rsidP="0069643F">
      <w:pPr>
        <w:rPr>
          <w:rFonts w:ascii="Verdana" w:hAnsi="Verdana"/>
          <w:lang w:eastAsia="zh-CN"/>
        </w:rPr>
      </w:pPr>
      <w:r>
        <w:rPr>
          <w:rFonts w:ascii="Verdana" w:hAnsi="Verdana"/>
          <w:lang w:eastAsia="zh-CN"/>
        </w:rPr>
        <w:t>We</w:t>
      </w:r>
      <w:r w:rsidRPr="0069643F">
        <w:rPr>
          <w:rFonts w:ascii="Verdana" w:hAnsi="Verdana"/>
          <w:lang w:eastAsia="zh-CN"/>
        </w:rPr>
        <w:t xml:space="preserve"> need a filtration system if our water supply:</w:t>
      </w:r>
    </w:p>
    <w:p w14:paraId="63543DB3" w14:textId="00A330DE" w:rsidR="0069643F" w:rsidRPr="0069643F" w:rsidRDefault="0069643F" w:rsidP="00C31A2D">
      <w:pPr>
        <w:pStyle w:val="ListParagraph"/>
        <w:numPr>
          <w:ilvl w:val="0"/>
          <w:numId w:val="25"/>
        </w:numPr>
        <w:rPr>
          <w:rFonts w:ascii="Verdana" w:hAnsi="Verdana"/>
          <w:lang w:eastAsia="zh-CN"/>
        </w:rPr>
      </w:pPr>
      <w:r w:rsidRPr="0069643F">
        <w:rPr>
          <w:rFonts w:ascii="Verdana" w:hAnsi="Verdana"/>
          <w:lang w:eastAsia="zh-CN"/>
        </w:rPr>
        <w:t>Is turbid or contains a lot of suspended particles (above 1NTU). Filtering the water first will help ensure</w:t>
      </w:r>
      <w:r>
        <w:rPr>
          <w:rFonts w:ascii="Verdana" w:hAnsi="Verdana"/>
          <w:lang w:eastAsia="zh-CN"/>
        </w:rPr>
        <w:t xml:space="preserve"> </w:t>
      </w:r>
      <w:r w:rsidRPr="0069643F">
        <w:rPr>
          <w:rFonts w:ascii="Verdana" w:hAnsi="Verdana"/>
          <w:lang w:eastAsia="zh-CN"/>
        </w:rPr>
        <w:t>further treatment (chlorination and UV) is successful</w:t>
      </w:r>
    </w:p>
    <w:p w14:paraId="5D0BBB3E" w14:textId="5D56BAED" w:rsidR="0069643F" w:rsidRPr="0069643F" w:rsidRDefault="0069643F" w:rsidP="00D540F3">
      <w:pPr>
        <w:pStyle w:val="ListParagraph"/>
        <w:numPr>
          <w:ilvl w:val="0"/>
          <w:numId w:val="25"/>
        </w:numPr>
        <w:rPr>
          <w:rFonts w:ascii="Verdana" w:hAnsi="Verdana"/>
          <w:lang w:eastAsia="zh-CN"/>
        </w:rPr>
      </w:pPr>
      <w:r w:rsidRPr="0069643F">
        <w:rPr>
          <w:rFonts w:ascii="Verdana" w:hAnsi="Verdana"/>
          <w:lang w:eastAsia="zh-CN"/>
        </w:rPr>
        <w:t>Is at risk of contamination with sewage, farm run-off, animals that may contain parasites such as Cryptosporidium and Giardia</w:t>
      </w:r>
      <w:r>
        <w:rPr>
          <w:rFonts w:ascii="Verdana" w:hAnsi="Verdana"/>
          <w:lang w:eastAsia="zh-CN"/>
        </w:rPr>
        <w:t>,</w:t>
      </w:r>
      <w:r w:rsidRPr="0069643F">
        <w:rPr>
          <w:rFonts w:ascii="Verdana" w:hAnsi="Verdana"/>
          <w:lang w:eastAsia="zh-CN"/>
        </w:rPr>
        <w:t xml:space="preserve"> or</w:t>
      </w:r>
    </w:p>
    <w:p w14:paraId="7BA25BD6" w14:textId="74512F69" w:rsidR="0069643F" w:rsidRDefault="0069643F" w:rsidP="000D2467">
      <w:pPr>
        <w:pStyle w:val="ListParagraph"/>
        <w:numPr>
          <w:ilvl w:val="0"/>
          <w:numId w:val="25"/>
        </w:numPr>
        <w:rPr>
          <w:rFonts w:ascii="Verdana" w:hAnsi="Verdana"/>
          <w:lang w:eastAsia="zh-CN"/>
        </w:rPr>
      </w:pPr>
      <w:r w:rsidRPr="0069643F">
        <w:rPr>
          <w:rFonts w:ascii="Verdana" w:hAnsi="Verdana"/>
          <w:lang w:eastAsia="zh-CN"/>
        </w:rPr>
        <w:t>Contains chemical contaminants or is at risk of chemical</w:t>
      </w:r>
      <w:r w:rsidR="000D2467">
        <w:rPr>
          <w:rFonts w:ascii="Verdana" w:hAnsi="Verdana"/>
          <w:lang w:eastAsia="zh-CN"/>
        </w:rPr>
        <w:t xml:space="preserve"> </w:t>
      </w:r>
      <w:r w:rsidRPr="000D2467">
        <w:rPr>
          <w:rFonts w:ascii="Verdana" w:hAnsi="Verdana"/>
          <w:lang w:eastAsia="zh-CN"/>
        </w:rPr>
        <w:t>contamination</w:t>
      </w:r>
    </w:p>
    <w:p w14:paraId="60151C2F" w14:textId="77777777" w:rsidR="00141B96" w:rsidRPr="000D2467" w:rsidRDefault="00141B96" w:rsidP="00141B96">
      <w:pPr>
        <w:pStyle w:val="ListParagraph"/>
        <w:ind w:left="360"/>
        <w:rPr>
          <w:rFonts w:ascii="Verdana" w:hAnsi="Verdana"/>
          <w:lang w:eastAsia="zh-CN"/>
        </w:rPr>
      </w:pPr>
    </w:p>
    <w:p w14:paraId="1EAA1E2D" w14:textId="6994B93E" w:rsidR="0069643F" w:rsidRPr="000D2467" w:rsidRDefault="0069643F" w:rsidP="0069643F">
      <w:pPr>
        <w:rPr>
          <w:rFonts w:ascii="Verdana" w:hAnsi="Verdana"/>
          <w:u w:val="single"/>
          <w:lang w:eastAsia="zh-CN"/>
        </w:rPr>
      </w:pPr>
      <w:r w:rsidRPr="000D2467">
        <w:rPr>
          <w:rFonts w:ascii="Verdana" w:hAnsi="Verdana"/>
          <w:u w:val="single"/>
          <w:lang w:eastAsia="zh-CN"/>
        </w:rPr>
        <w:lastRenderedPageBreak/>
        <w:t>Topics to discuss with our water professional</w:t>
      </w:r>
    </w:p>
    <w:p w14:paraId="7519D1C2" w14:textId="22707436" w:rsidR="0069643F" w:rsidRPr="0069643F" w:rsidRDefault="0069643F" w:rsidP="0069643F">
      <w:pPr>
        <w:rPr>
          <w:rFonts w:ascii="Verdana" w:hAnsi="Verdana"/>
          <w:lang w:eastAsia="zh-CN"/>
        </w:rPr>
      </w:pPr>
      <w:r w:rsidRPr="0069643F">
        <w:rPr>
          <w:rFonts w:ascii="Verdana" w:hAnsi="Verdana"/>
          <w:lang w:eastAsia="zh-CN"/>
        </w:rPr>
        <w:t>Factors determining a filter’s ability to remove specific types</w:t>
      </w:r>
      <w:r w:rsidR="000D2467">
        <w:rPr>
          <w:rFonts w:ascii="Verdana" w:hAnsi="Verdana"/>
          <w:lang w:eastAsia="zh-CN"/>
        </w:rPr>
        <w:t xml:space="preserve"> </w:t>
      </w:r>
      <w:r w:rsidRPr="0069643F">
        <w:rPr>
          <w:rFonts w:ascii="Verdana" w:hAnsi="Verdana"/>
          <w:lang w:eastAsia="zh-CN"/>
        </w:rPr>
        <w:t>of contaminants include the material the filter is made from,</w:t>
      </w:r>
      <w:r w:rsidR="000D2467">
        <w:rPr>
          <w:rFonts w:ascii="Verdana" w:hAnsi="Verdana"/>
          <w:lang w:eastAsia="zh-CN"/>
        </w:rPr>
        <w:t xml:space="preserve"> </w:t>
      </w:r>
      <w:r w:rsidRPr="0069643F">
        <w:rPr>
          <w:rFonts w:ascii="Verdana" w:hAnsi="Verdana"/>
          <w:lang w:eastAsia="zh-CN"/>
        </w:rPr>
        <w:t>the filter grade (how fine the filter is) and the flow rate of water</w:t>
      </w:r>
      <w:r w:rsidR="000D2467">
        <w:rPr>
          <w:rFonts w:ascii="Verdana" w:hAnsi="Verdana"/>
          <w:lang w:eastAsia="zh-CN"/>
        </w:rPr>
        <w:t xml:space="preserve"> </w:t>
      </w:r>
      <w:r w:rsidRPr="0069643F">
        <w:rPr>
          <w:rFonts w:ascii="Verdana" w:hAnsi="Verdana"/>
          <w:lang w:eastAsia="zh-CN"/>
        </w:rPr>
        <w:t>through the filter.</w:t>
      </w:r>
    </w:p>
    <w:p w14:paraId="14BF9F86" w14:textId="38D5A16F" w:rsidR="0069643F" w:rsidRPr="000D2467" w:rsidRDefault="0069643F" w:rsidP="00F64C3D">
      <w:pPr>
        <w:pStyle w:val="ListParagraph"/>
        <w:numPr>
          <w:ilvl w:val="0"/>
          <w:numId w:val="25"/>
        </w:numPr>
        <w:rPr>
          <w:rFonts w:ascii="Verdana" w:hAnsi="Verdana"/>
          <w:lang w:eastAsia="zh-CN"/>
        </w:rPr>
      </w:pPr>
      <w:r w:rsidRPr="000D2467">
        <w:rPr>
          <w:rFonts w:ascii="Verdana" w:hAnsi="Verdana"/>
          <w:lang w:eastAsia="zh-CN"/>
        </w:rPr>
        <w:t>Filters are usually installed in the reticulation system between</w:t>
      </w:r>
      <w:r w:rsidR="000D2467" w:rsidRPr="000D2467">
        <w:rPr>
          <w:rFonts w:ascii="Verdana" w:hAnsi="Verdana"/>
          <w:lang w:eastAsia="zh-CN"/>
        </w:rPr>
        <w:t xml:space="preserve"> </w:t>
      </w:r>
      <w:r w:rsidRPr="000D2467">
        <w:rPr>
          <w:rFonts w:ascii="Verdana" w:hAnsi="Verdana"/>
          <w:lang w:eastAsia="zh-CN"/>
        </w:rPr>
        <w:t>the water source (e.g. tank, bore, dam, and creek) and</w:t>
      </w:r>
      <w:r w:rsidR="000D2467" w:rsidRPr="000D2467">
        <w:rPr>
          <w:rFonts w:ascii="Verdana" w:hAnsi="Verdana"/>
          <w:lang w:eastAsia="zh-CN"/>
        </w:rPr>
        <w:t xml:space="preserve"> </w:t>
      </w:r>
      <w:r w:rsidRPr="000D2467">
        <w:rPr>
          <w:rFonts w:ascii="Verdana" w:hAnsi="Verdana"/>
          <w:lang w:eastAsia="zh-CN"/>
        </w:rPr>
        <w:t>other treatment steps (e.g. chlorine disinfection, UV light</w:t>
      </w:r>
      <w:r w:rsidR="000D2467" w:rsidRPr="000D2467">
        <w:rPr>
          <w:rFonts w:ascii="Verdana" w:hAnsi="Verdana"/>
          <w:lang w:eastAsia="zh-CN"/>
        </w:rPr>
        <w:t xml:space="preserve"> </w:t>
      </w:r>
      <w:r w:rsidRPr="000D2467">
        <w:rPr>
          <w:rFonts w:ascii="Verdana" w:hAnsi="Verdana"/>
          <w:lang w:eastAsia="zh-CN"/>
        </w:rPr>
        <w:t>disinfection)</w:t>
      </w:r>
    </w:p>
    <w:p w14:paraId="4AB66C5E" w14:textId="77777777" w:rsidR="000D2467" w:rsidRDefault="0069643F" w:rsidP="003413C5">
      <w:pPr>
        <w:pStyle w:val="ListParagraph"/>
        <w:numPr>
          <w:ilvl w:val="0"/>
          <w:numId w:val="25"/>
        </w:numPr>
        <w:rPr>
          <w:rFonts w:ascii="Verdana" w:hAnsi="Verdana"/>
          <w:lang w:eastAsia="zh-CN"/>
        </w:rPr>
      </w:pPr>
      <w:r w:rsidRPr="000D2467">
        <w:rPr>
          <w:rFonts w:ascii="Verdana" w:hAnsi="Verdana"/>
          <w:lang w:eastAsia="zh-CN"/>
        </w:rPr>
        <w:t>Cloudy or dirty-looking water will require filtration before</w:t>
      </w:r>
      <w:r w:rsidR="000D2467" w:rsidRPr="000D2467">
        <w:rPr>
          <w:rFonts w:ascii="Verdana" w:hAnsi="Verdana"/>
          <w:lang w:eastAsia="zh-CN"/>
        </w:rPr>
        <w:t xml:space="preserve"> </w:t>
      </w:r>
      <w:r w:rsidRPr="000D2467">
        <w:rPr>
          <w:rFonts w:ascii="Verdana" w:hAnsi="Verdana"/>
          <w:lang w:eastAsia="zh-CN"/>
        </w:rPr>
        <w:t>it can be disinfected. Particles and dirt in the water make</w:t>
      </w:r>
      <w:r w:rsidR="000D2467" w:rsidRPr="000D2467">
        <w:rPr>
          <w:rFonts w:ascii="Verdana" w:hAnsi="Verdana"/>
          <w:lang w:eastAsia="zh-CN"/>
        </w:rPr>
        <w:t xml:space="preserve"> </w:t>
      </w:r>
      <w:r w:rsidRPr="000D2467">
        <w:rPr>
          <w:rFonts w:ascii="Verdana" w:hAnsi="Verdana"/>
          <w:lang w:eastAsia="zh-CN"/>
        </w:rPr>
        <w:t>disinfection less effective. Filtering water with a high sediment</w:t>
      </w:r>
      <w:r w:rsidR="000D2467" w:rsidRPr="000D2467">
        <w:rPr>
          <w:rFonts w:ascii="Verdana" w:hAnsi="Verdana"/>
          <w:lang w:eastAsia="zh-CN"/>
        </w:rPr>
        <w:t xml:space="preserve"> </w:t>
      </w:r>
      <w:r w:rsidRPr="000D2467">
        <w:rPr>
          <w:rFonts w:ascii="Verdana" w:hAnsi="Verdana"/>
          <w:lang w:eastAsia="zh-CN"/>
        </w:rPr>
        <w:t>load can be made more effective by adding a coagulation</w:t>
      </w:r>
      <w:r w:rsidR="000D2467" w:rsidRPr="000D2467">
        <w:rPr>
          <w:rFonts w:ascii="Verdana" w:hAnsi="Verdana"/>
          <w:lang w:eastAsia="zh-CN"/>
        </w:rPr>
        <w:t xml:space="preserve"> </w:t>
      </w:r>
      <w:r w:rsidRPr="000D2467">
        <w:rPr>
          <w:rFonts w:ascii="Verdana" w:hAnsi="Verdana"/>
          <w:lang w:eastAsia="zh-CN"/>
        </w:rPr>
        <w:t>chemical before the water is filtered. Coagulation chemicals</w:t>
      </w:r>
      <w:r w:rsidR="000D2467" w:rsidRPr="000D2467">
        <w:rPr>
          <w:rFonts w:ascii="Verdana" w:hAnsi="Verdana"/>
          <w:lang w:eastAsia="zh-CN"/>
        </w:rPr>
        <w:t xml:space="preserve"> </w:t>
      </w:r>
      <w:r w:rsidRPr="000D2467">
        <w:rPr>
          <w:rFonts w:ascii="Verdana" w:hAnsi="Verdana"/>
          <w:lang w:eastAsia="zh-CN"/>
        </w:rPr>
        <w:t>cause small particles in the water to clump together.</w:t>
      </w:r>
    </w:p>
    <w:p w14:paraId="72EF4A8C" w14:textId="0723F064" w:rsidR="0069643F" w:rsidRPr="000D2467" w:rsidRDefault="0069643F" w:rsidP="008302EE">
      <w:pPr>
        <w:pStyle w:val="ListParagraph"/>
        <w:numPr>
          <w:ilvl w:val="0"/>
          <w:numId w:val="25"/>
        </w:numPr>
        <w:rPr>
          <w:rFonts w:ascii="Verdana" w:hAnsi="Verdana"/>
          <w:lang w:eastAsia="zh-CN"/>
        </w:rPr>
      </w:pPr>
      <w:r w:rsidRPr="000D2467">
        <w:rPr>
          <w:rFonts w:ascii="Verdana" w:hAnsi="Verdana"/>
          <w:lang w:eastAsia="zh-CN"/>
        </w:rPr>
        <w:t>Types of filters include cartridge filters, filters containing sand</w:t>
      </w:r>
      <w:r w:rsidR="000D2467" w:rsidRPr="000D2467">
        <w:rPr>
          <w:rFonts w:ascii="Verdana" w:hAnsi="Verdana"/>
          <w:lang w:eastAsia="zh-CN"/>
        </w:rPr>
        <w:t xml:space="preserve"> </w:t>
      </w:r>
      <w:r w:rsidRPr="000D2467">
        <w:rPr>
          <w:rFonts w:ascii="Verdana" w:hAnsi="Verdana"/>
          <w:lang w:eastAsia="zh-CN"/>
        </w:rPr>
        <w:t>or silica, ceramic filters, activated carbon filters and reverse</w:t>
      </w:r>
      <w:r w:rsidR="000D2467" w:rsidRPr="000D2467">
        <w:rPr>
          <w:rFonts w:ascii="Verdana" w:hAnsi="Verdana"/>
          <w:lang w:eastAsia="zh-CN"/>
        </w:rPr>
        <w:t xml:space="preserve"> </w:t>
      </w:r>
      <w:r w:rsidRPr="000D2467">
        <w:rPr>
          <w:rFonts w:ascii="Verdana" w:hAnsi="Verdana"/>
          <w:lang w:eastAsia="zh-CN"/>
        </w:rPr>
        <w:t>osmosis filtration. The choice of filter and filtration method will</w:t>
      </w:r>
      <w:r w:rsidR="000D2467" w:rsidRPr="000D2467">
        <w:rPr>
          <w:rFonts w:ascii="Verdana" w:hAnsi="Verdana"/>
          <w:lang w:eastAsia="zh-CN"/>
        </w:rPr>
        <w:t xml:space="preserve"> </w:t>
      </w:r>
      <w:r w:rsidRPr="000D2467">
        <w:rPr>
          <w:rFonts w:ascii="Verdana" w:hAnsi="Verdana"/>
          <w:lang w:eastAsia="zh-CN"/>
        </w:rPr>
        <w:t>be determined by the contaminants that need to be removed.</w:t>
      </w:r>
    </w:p>
    <w:p w14:paraId="610BE2E8" w14:textId="77777777" w:rsidR="0069643F" w:rsidRPr="000D2467" w:rsidRDefault="0069643F" w:rsidP="0069643F">
      <w:pPr>
        <w:rPr>
          <w:rFonts w:ascii="Verdana" w:hAnsi="Verdana"/>
          <w:u w:val="single"/>
          <w:lang w:eastAsia="zh-CN"/>
        </w:rPr>
      </w:pPr>
      <w:r w:rsidRPr="000D2467">
        <w:rPr>
          <w:rFonts w:ascii="Verdana" w:hAnsi="Verdana"/>
          <w:u w:val="single"/>
          <w:lang w:eastAsia="zh-CN"/>
        </w:rPr>
        <w:t>Maintenance</w:t>
      </w:r>
    </w:p>
    <w:p w14:paraId="0E2E4A26" w14:textId="77C5B056" w:rsidR="0069643F" w:rsidRPr="0069643F" w:rsidRDefault="0069643F" w:rsidP="0069643F">
      <w:pPr>
        <w:rPr>
          <w:rFonts w:ascii="Verdana" w:hAnsi="Verdana"/>
          <w:lang w:eastAsia="zh-CN"/>
        </w:rPr>
      </w:pPr>
      <w:r w:rsidRPr="0069643F">
        <w:rPr>
          <w:rFonts w:ascii="Verdana" w:hAnsi="Verdana"/>
          <w:lang w:eastAsia="zh-CN"/>
        </w:rPr>
        <w:t>All equipment used with food (including water equipment)</w:t>
      </w:r>
      <w:r w:rsidR="000D2467">
        <w:rPr>
          <w:rFonts w:ascii="Verdana" w:hAnsi="Verdana"/>
          <w:lang w:eastAsia="zh-CN"/>
        </w:rPr>
        <w:t xml:space="preserve"> </w:t>
      </w:r>
      <w:r w:rsidRPr="0069643F">
        <w:rPr>
          <w:rFonts w:ascii="Verdana" w:hAnsi="Verdana"/>
          <w:lang w:eastAsia="zh-CN"/>
        </w:rPr>
        <w:t xml:space="preserve">must be maintained so that it doesn’t make food unsafe. </w:t>
      </w:r>
      <w:r w:rsidR="000D2467">
        <w:rPr>
          <w:rFonts w:ascii="Verdana" w:hAnsi="Verdana"/>
          <w:lang w:eastAsia="zh-CN"/>
        </w:rPr>
        <w:t xml:space="preserve">We </w:t>
      </w:r>
      <w:r w:rsidRPr="0069643F">
        <w:rPr>
          <w:rFonts w:ascii="Verdana" w:hAnsi="Verdana"/>
          <w:lang w:eastAsia="zh-CN"/>
        </w:rPr>
        <w:t>need to ensure filters are regularly replaced or cleaned (in</w:t>
      </w:r>
      <w:r w:rsidR="000D2467">
        <w:rPr>
          <w:rFonts w:ascii="Verdana" w:hAnsi="Verdana"/>
          <w:lang w:eastAsia="zh-CN"/>
        </w:rPr>
        <w:t xml:space="preserve"> </w:t>
      </w:r>
      <w:r w:rsidRPr="0069643F">
        <w:rPr>
          <w:rFonts w:ascii="Verdana" w:hAnsi="Verdana"/>
          <w:lang w:eastAsia="zh-CN"/>
        </w:rPr>
        <w:t>accordance with the manufacturer’s instructions) in order to</w:t>
      </w:r>
      <w:r w:rsidR="000D2467">
        <w:rPr>
          <w:rFonts w:ascii="Verdana" w:hAnsi="Verdana"/>
          <w:lang w:eastAsia="zh-CN"/>
        </w:rPr>
        <w:t xml:space="preserve"> </w:t>
      </w:r>
      <w:r w:rsidRPr="0069643F">
        <w:rPr>
          <w:rFonts w:ascii="Verdana" w:hAnsi="Verdana"/>
          <w:lang w:eastAsia="zh-CN"/>
        </w:rPr>
        <w:t>remain effective. Filters should allow a steady flow of clean</w:t>
      </w:r>
      <w:r w:rsidR="000D2467">
        <w:rPr>
          <w:rFonts w:ascii="Verdana" w:hAnsi="Verdana"/>
          <w:lang w:eastAsia="zh-CN"/>
        </w:rPr>
        <w:t xml:space="preserve"> </w:t>
      </w:r>
      <w:r w:rsidRPr="0069643F">
        <w:rPr>
          <w:rFonts w:ascii="Verdana" w:hAnsi="Verdana"/>
          <w:lang w:eastAsia="zh-CN"/>
        </w:rPr>
        <w:t>water to pass through them. Dirty filters enable bacteria to</w:t>
      </w:r>
      <w:r w:rsidR="000D2467">
        <w:rPr>
          <w:rFonts w:ascii="Verdana" w:hAnsi="Verdana"/>
          <w:lang w:eastAsia="zh-CN"/>
        </w:rPr>
        <w:t xml:space="preserve"> </w:t>
      </w:r>
      <w:r w:rsidRPr="0069643F">
        <w:rPr>
          <w:rFonts w:ascii="Verdana" w:hAnsi="Verdana"/>
          <w:lang w:eastAsia="zh-CN"/>
        </w:rPr>
        <w:t>grow which can then be released and re-contaminate the</w:t>
      </w:r>
      <w:r w:rsidR="000D2467">
        <w:rPr>
          <w:rFonts w:ascii="Verdana" w:hAnsi="Verdana"/>
          <w:lang w:eastAsia="zh-CN"/>
        </w:rPr>
        <w:t xml:space="preserve"> </w:t>
      </w:r>
      <w:r w:rsidRPr="0069643F">
        <w:rPr>
          <w:rFonts w:ascii="Verdana" w:hAnsi="Verdana"/>
          <w:lang w:eastAsia="zh-CN"/>
        </w:rPr>
        <w:t>filtered water. Clogged filters can also lead to more wear</w:t>
      </w:r>
      <w:r w:rsidR="000D2467">
        <w:rPr>
          <w:rFonts w:ascii="Verdana" w:hAnsi="Verdana"/>
          <w:lang w:eastAsia="zh-CN"/>
        </w:rPr>
        <w:t xml:space="preserve"> </w:t>
      </w:r>
      <w:r w:rsidRPr="0069643F">
        <w:rPr>
          <w:rFonts w:ascii="Verdana" w:hAnsi="Verdana"/>
          <w:lang w:eastAsia="zh-CN"/>
        </w:rPr>
        <w:t>on the pump and the need for more maintenance. The</w:t>
      </w:r>
      <w:r w:rsidR="000D2467">
        <w:rPr>
          <w:rFonts w:ascii="Verdana" w:hAnsi="Verdana"/>
          <w:lang w:eastAsia="zh-CN"/>
        </w:rPr>
        <w:t xml:space="preserve"> </w:t>
      </w:r>
      <w:r w:rsidRPr="0069643F">
        <w:rPr>
          <w:rFonts w:ascii="Verdana" w:hAnsi="Verdana"/>
          <w:lang w:eastAsia="zh-CN"/>
        </w:rPr>
        <w:t>manufacturer’s operating and maintenance instructions must</w:t>
      </w:r>
      <w:r w:rsidR="000D2467">
        <w:rPr>
          <w:rFonts w:ascii="Verdana" w:hAnsi="Verdana"/>
          <w:lang w:eastAsia="zh-CN"/>
        </w:rPr>
        <w:t xml:space="preserve"> </w:t>
      </w:r>
      <w:r w:rsidRPr="0069643F">
        <w:rPr>
          <w:rFonts w:ascii="Verdana" w:hAnsi="Verdana"/>
          <w:lang w:eastAsia="zh-CN"/>
        </w:rPr>
        <w:t>be carefully followed.</w:t>
      </w:r>
    </w:p>
    <w:p w14:paraId="20DF3A05" w14:textId="77777777" w:rsidR="0069643F" w:rsidRPr="000D2467" w:rsidRDefault="0069643F" w:rsidP="0069643F">
      <w:pPr>
        <w:rPr>
          <w:rFonts w:ascii="Verdana" w:hAnsi="Verdana"/>
          <w:u w:val="single"/>
          <w:lang w:eastAsia="zh-CN"/>
        </w:rPr>
      </w:pPr>
      <w:r w:rsidRPr="000D2467">
        <w:rPr>
          <w:rFonts w:ascii="Verdana" w:hAnsi="Verdana"/>
          <w:u w:val="single"/>
          <w:lang w:eastAsia="zh-CN"/>
        </w:rPr>
        <w:t>Monitoring</w:t>
      </w:r>
    </w:p>
    <w:p w14:paraId="70A59038" w14:textId="566A4035" w:rsidR="0069643F" w:rsidRPr="0069643F" w:rsidRDefault="0069643F" w:rsidP="0069643F">
      <w:pPr>
        <w:rPr>
          <w:rFonts w:ascii="Verdana" w:hAnsi="Verdana"/>
          <w:lang w:eastAsia="zh-CN"/>
        </w:rPr>
      </w:pPr>
      <w:r w:rsidRPr="0069643F">
        <w:rPr>
          <w:rFonts w:ascii="Verdana" w:hAnsi="Verdana"/>
          <w:lang w:eastAsia="zh-CN"/>
        </w:rPr>
        <w:t>Water quality needs to be regularly checked after filtration. If</w:t>
      </w:r>
      <w:r w:rsidR="000D2467">
        <w:rPr>
          <w:rFonts w:ascii="Verdana" w:hAnsi="Verdana"/>
          <w:lang w:eastAsia="zh-CN"/>
        </w:rPr>
        <w:t xml:space="preserve"> </w:t>
      </w:r>
      <w:r w:rsidRPr="0069643F">
        <w:rPr>
          <w:rFonts w:ascii="Verdana" w:hAnsi="Verdana"/>
          <w:lang w:eastAsia="zh-CN"/>
        </w:rPr>
        <w:t xml:space="preserve">the </w:t>
      </w:r>
      <w:proofErr w:type="gramStart"/>
      <w:r w:rsidRPr="0069643F">
        <w:rPr>
          <w:rFonts w:ascii="Verdana" w:hAnsi="Verdana"/>
          <w:lang w:eastAsia="zh-CN"/>
        </w:rPr>
        <w:t>flow-rate</w:t>
      </w:r>
      <w:proofErr w:type="gramEnd"/>
      <w:r w:rsidRPr="0069643F">
        <w:rPr>
          <w:rFonts w:ascii="Verdana" w:hAnsi="Verdana"/>
          <w:lang w:eastAsia="zh-CN"/>
        </w:rPr>
        <w:t xml:space="preserve"> decreases or the water becomes turbid (dirty or</w:t>
      </w:r>
      <w:r w:rsidR="000D2467">
        <w:rPr>
          <w:rFonts w:ascii="Verdana" w:hAnsi="Verdana"/>
          <w:lang w:eastAsia="zh-CN"/>
        </w:rPr>
        <w:t xml:space="preserve"> </w:t>
      </w:r>
      <w:r w:rsidRPr="0069643F">
        <w:rPr>
          <w:rFonts w:ascii="Verdana" w:hAnsi="Verdana"/>
          <w:lang w:eastAsia="zh-CN"/>
        </w:rPr>
        <w:t>cloudy), the filter may need replacing more frequently than</w:t>
      </w:r>
      <w:r w:rsidR="000D2467">
        <w:rPr>
          <w:rFonts w:ascii="Verdana" w:hAnsi="Verdana"/>
          <w:lang w:eastAsia="zh-CN"/>
        </w:rPr>
        <w:t xml:space="preserve"> </w:t>
      </w:r>
      <w:r w:rsidRPr="0069643F">
        <w:rPr>
          <w:rFonts w:ascii="Verdana" w:hAnsi="Verdana"/>
          <w:lang w:eastAsia="zh-CN"/>
        </w:rPr>
        <w:t>scheduled. Some filter systems include a pressure gauge that</w:t>
      </w:r>
      <w:r w:rsidR="000D2467">
        <w:rPr>
          <w:rFonts w:ascii="Verdana" w:hAnsi="Verdana"/>
          <w:lang w:eastAsia="zh-CN"/>
        </w:rPr>
        <w:t xml:space="preserve"> </w:t>
      </w:r>
      <w:r w:rsidRPr="0069643F">
        <w:rPr>
          <w:rFonts w:ascii="Verdana" w:hAnsi="Verdana"/>
          <w:lang w:eastAsia="zh-CN"/>
        </w:rPr>
        <w:t>indicates when filters need replacing.</w:t>
      </w:r>
    </w:p>
    <w:p w14:paraId="6A06E11F" w14:textId="77777777" w:rsidR="000D2467" w:rsidRPr="000D2467" w:rsidRDefault="000D2467" w:rsidP="0069643F">
      <w:pPr>
        <w:rPr>
          <w:rFonts w:ascii="Verdana" w:hAnsi="Verdana"/>
          <w:b/>
          <w:bCs/>
          <w:lang w:eastAsia="zh-CN"/>
        </w:rPr>
      </w:pPr>
    </w:p>
    <w:p w14:paraId="585005B2" w14:textId="122D2C3D" w:rsidR="0069643F" w:rsidRPr="000D2467" w:rsidRDefault="0069643F" w:rsidP="0069643F">
      <w:pPr>
        <w:rPr>
          <w:rFonts w:ascii="Verdana" w:hAnsi="Verdana"/>
          <w:b/>
          <w:bCs/>
          <w:lang w:eastAsia="zh-CN"/>
        </w:rPr>
      </w:pPr>
      <w:r w:rsidRPr="000D2467">
        <w:rPr>
          <w:rFonts w:ascii="Verdana" w:hAnsi="Verdana"/>
          <w:b/>
          <w:bCs/>
          <w:lang w:eastAsia="zh-CN"/>
        </w:rPr>
        <w:t>2. Chlorine disinfection</w:t>
      </w:r>
    </w:p>
    <w:p w14:paraId="024E6D03" w14:textId="53F334CF" w:rsidR="0069643F" w:rsidRPr="0069643F" w:rsidRDefault="0069643F" w:rsidP="0069643F">
      <w:pPr>
        <w:rPr>
          <w:rFonts w:ascii="Verdana" w:hAnsi="Verdana"/>
          <w:lang w:eastAsia="zh-CN"/>
        </w:rPr>
      </w:pPr>
      <w:r w:rsidRPr="0069643F">
        <w:rPr>
          <w:rFonts w:ascii="Verdana" w:hAnsi="Verdana"/>
          <w:lang w:eastAsia="zh-CN"/>
        </w:rPr>
        <w:t xml:space="preserve">Chlorine controls many harmful </w:t>
      </w:r>
      <w:r w:rsidR="000D2467" w:rsidRPr="0069643F">
        <w:rPr>
          <w:rFonts w:ascii="Verdana" w:hAnsi="Verdana"/>
          <w:lang w:eastAsia="zh-CN"/>
        </w:rPr>
        <w:t>microbes but</w:t>
      </w:r>
      <w:r w:rsidRPr="0069643F">
        <w:rPr>
          <w:rFonts w:ascii="Verdana" w:hAnsi="Verdana"/>
          <w:lang w:eastAsia="zh-CN"/>
        </w:rPr>
        <w:t xml:space="preserve"> is not very</w:t>
      </w:r>
      <w:r w:rsidR="000D2467">
        <w:rPr>
          <w:rFonts w:ascii="Verdana" w:hAnsi="Verdana"/>
          <w:lang w:eastAsia="zh-CN"/>
        </w:rPr>
        <w:t xml:space="preserve"> </w:t>
      </w:r>
      <w:r w:rsidRPr="0069643F">
        <w:rPr>
          <w:rFonts w:ascii="Verdana" w:hAnsi="Verdana"/>
          <w:lang w:eastAsia="zh-CN"/>
        </w:rPr>
        <w:t xml:space="preserve">effective in controlling parasites such as </w:t>
      </w:r>
      <w:r w:rsidRPr="000D2467">
        <w:rPr>
          <w:rFonts w:ascii="Verdana" w:hAnsi="Verdana"/>
          <w:i/>
          <w:iCs/>
          <w:lang w:eastAsia="zh-CN"/>
        </w:rPr>
        <w:t>Giardia</w:t>
      </w:r>
      <w:r w:rsidRPr="0069643F">
        <w:rPr>
          <w:rFonts w:ascii="Verdana" w:hAnsi="Verdana"/>
          <w:lang w:eastAsia="zh-CN"/>
        </w:rPr>
        <w:t xml:space="preserve"> and</w:t>
      </w:r>
      <w:r w:rsidR="000D2467">
        <w:rPr>
          <w:rFonts w:ascii="Verdana" w:hAnsi="Verdana"/>
          <w:lang w:eastAsia="zh-CN"/>
        </w:rPr>
        <w:t xml:space="preserve"> </w:t>
      </w:r>
      <w:r w:rsidR="000D2467" w:rsidRPr="000D2467">
        <w:rPr>
          <w:rFonts w:ascii="Verdana" w:hAnsi="Verdana"/>
          <w:i/>
          <w:iCs/>
          <w:lang w:eastAsia="zh-CN"/>
        </w:rPr>
        <w:t>Cryptosporidium</w:t>
      </w:r>
      <w:r w:rsidR="000D2467" w:rsidRPr="0069643F">
        <w:rPr>
          <w:rFonts w:ascii="Verdana" w:hAnsi="Verdana"/>
          <w:lang w:eastAsia="zh-CN"/>
        </w:rPr>
        <w:t xml:space="preserve"> or</w:t>
      </w:r>
      <w:r w:rsidRPr="0069643F">
        <w:rPr>
          <w:rFonts w:ascii="Verdana" w:hAnsi="Verdana"/>
          <w:lang w:eastAsia="zh-CN"/>
        </w:rPr>
        <w:t xml:space="preserve"> treating water with a high sediment load.</w:t>
      </w:r>
      <w:r w:rsidR="000D2467">
        <w:rPr>
          <w:rFonts w:ascii="Verdana" w:hAnsi="Verdana"/>
          <w:lang w:eastAsia="zh-CN"/>
        </w:rPr>
        <w:t xml:space="preserve"> </w:t>
      </w:r>
      <w:r w:rsidRPr="0069643F">
        <w:rPr>
          <w:rFonts w:ascii="Verdana" w:hAnsi="Verdana"/>
          <w:lang w:eastAsia="zh-CN"/>
        </w:rPr>
        <w:t>Parasites and sediment are better dealt with by filtering the</w:t>
      </w:r>
      <w:r w:rsidR="000D2467">
        <w:rPr>
          <w:rFonts w:ascii="Verdana" w:hAnsi="Verdana"/>
          <w:lang w:eastAsia="zh-CN"/>
        </w:rPr>
        <w:t xml:space="preserve"> </w:t>
      </w:r>
      <w:r w:rsidRPr="0069643F">
        <w:rPr>
          <w:rFonts w:ascii="Verdana" w:hAnsi="Verdana"/>
          <w:lang w:eastAsia="zh-CN"/>
        </w:rPr>
        <w:t>water before adding chlorine (see above).</w:t>
      </w:r>
    </w:p>
    <w:p w14:paraId="15B8C4F7" w14:textId="4DE965AE" w:rsidR="0069643F" w:rsidRPr="000D2467" w:rsidRDefault="0069643F" w:rsidP="0069643F">
      <w:pPr>
        <w:rPr>
          <w:rFonts w:ascii="Verdana" w:hAnsi="Verdana"/>
          <w:u w:val="single"/>
          <w:lang w:eastAsia="zh-CN"/>
        </w:rPr>
      </w:pPr>
      <w:r w:rsidRPr="000D2467">
        <w:rPr>
          <w:rFonts w:ascii="Verdana" w:hAnsi="Verdana"/>
          <w:u w:val="single"/>
          <w:lang w:eastAsia="zh-CN"/>
        </w:rPr>
        <w:t xml:space="preserve">Topics to discuss with </w:t>
      </w:r>
      <w:r w:rsidR="00CF1392">
        <w:rPr>
          <w:rFonts w:ascii="Verdana" w:hAnsi="Verdana"/>
          <w:u w:val="single"/>
          <w:lang w:eastAsia="zh-CN"/>
        </w:rPr>
        <w:t>our</w:t>
      </w:r>
      <w:r w:rsidRPr="000D2467">
        <w:rPr>
          <w:rFonts w:ascii="Verdana" w:hAnsi="Verdana"/>
          <w:u w:val="single"/>
          <w:lang w:eastAsia="zh-CN"/>
        </w:rPr>
        <w:t xml:space="preserve"> water professional</w:t>
      </w:r>
    </w:p>
    <w:p w14:paraId="1F899A15" w14:textId="20FCAC56" w:rsidR="0069643F" w:rsidRPr="000D2467" w:rsidRDefault="0069643F" w:rsidP="004D3169">
      <w:pPr>
        <w:pStyle w:val="ListParagraph"/>
        <w:numPr>
          <w:ilvl w:val="0"/>
          <w:numId w:val="25"/>
        </w:numPr>
        <w:rPr>
          <w:rFonts w:ascii="Verdana" w:hAnsi="Verdana"/>
          <w:lang w:eastAsia="zh-CN"/>
        </w:rPr>
      </w:pPr>
      <w:r w:rsidRPr="000D2467">
        <w:rPr>
          <w:rFonts w:ascii="Verdana" w:hAnsi="Verdana"/>
          <w:lang w:eastAsia="zh-CN"/>
        </w:rPr>
        <w:t>Chlorine can be manually dosed directly into the tank (a good</w:t>
      </w:r>
      <w:r w:rsidR="000D2467" w:rsidRPr="000D2467">
        <w:rPr>
          <w:rFonts w:ascii="Verdana" w:hAnsi="Verdana"/>
          <w:lang w:eastAsia="zh-CN"/>
        </w:rPr>
        <w:t xml:space="preserve"> </w:t>
      </w:r>
      <w:r w:rsidRPr="000D2467">
        <w:rPr>
          <w:rFonts w:ascii="Verdana" w:hAnsi="Verdana"/>
          <w:lang w:eastAsia="zh-CN"/>
        </w:rPr>
        <w:t>method for emergency disinfection) but treatment is better</w:t>
      </w:r>
      <w:r w:rsidR="000D2467" w:rsidRPr="000D2467">
        <w:rPr>
          <w:rFonts w:ascii="Verdana" w:hAnsi="Verdana"/>
          <w:lang w:eastAsia="zh-CN"/>
        </w:rPr>
        <w:t xml:space="preserve"> </w:t>
      </w:r>
      <w:r w:rsidRPr="000D2467">
        <w:rPr>
          <w:rFonts w:ascii="Verdana" w:hAnsi="Verdana"/>
          <w:lang w:eastAsia="zh-CN"/>
        </w:rPr>
        <w:t>carried out using an automated system to regularly inject and</w:t>
      </w:r>
      <w:r w:rsidR="000D2467" w:rsidRPr="000D2467">
        <w:rPr>
          <w:rFonts w:ascii="Verdana" w:hAnsi="Verdana"/>
          <w:lang w:eastAsia="zh-CN"/>
        </w:rPr>
        <w:t xml:space="preserve"> </w:t>
      </w:r>
      <w:r w:rsidRPr="000D2467">
        <w:rPr>
          <w:rFonts w:ascii="Verdana" w:hAnsi="Verdana"/>
          <w:lang w:eastAsia="zh-CN"/>
        </w:rPr>
        <w:t>maintain a suitable level of chlorine.</w:t>
      </w:r>
    </w:p>
    <w:p w14:paraId="125C1771" w14:textId="6FF73181" w:rsidR="0069643F" w:rsidRPr="000D2467" w:rsidRDefault="0069643F" w:rsidP="000D2467">
      <w:pPr>
        <w:pStyle w:val="ListParagraph"/>
        <w:numPr>
          <w:ilvl w:val="0"/>
          <w:numId w:val="25"/>
        </w:numPr>
        <w:rPr>
          <w:rFonts w:ascii="Verdana" w:hAnsi="Verdana"/>
          <w:lang w:eastAsia="zh-CN"/>
        </w:rPr>
      </w:pPr>
      <w:r w:rsidRPr="0069643F">
        <w:rPr>
          <w:rFonts w:ascii="Verdana" w:hAnsi="Verdana"/>
          <w:lang w:eastAsia="zh-CN"/>
        </w:rPr>
        <w:lastRenderedPageBreak/>
        <w:t>Chlorine is an accessible, economical and effective means of</w:t>
      </w:r>
      <w:r w:rsidR="000D2467">
        <w:rPr>
          <w:rFonts w:ascii="Verdana" w:hAnsi="Verdana"/>
          <w:lang w:eastAsia="zh-CN"/>
        </w:rPr>
        <w:t xml:space="preserve"> </w:t>
      </w:r>
      <w:r w:rsidRPr="000D2467">
        <w:rPr>
          <w:rFonts w:ascii="Verdana" w:hAnsi="Verdana"/>
          <w:lang w:eastAsia="zh-CN"/>
        </w:rPr>
        <w:t>treating a large volume of water.</w:t>
      </w:r>
    </w:p>
    <w:p w14:paraId="51F1C0B5" w14:textId="77777777" w:rsidR="000D2467" w:rsidRPr="000D2467" w:rsidRDefault="000D2467" w:rsidP="000D2467">
      <w:pPr>
        <w:rPr>
          <w:rFonts w:ascii="Verdana" w:hAnsi="Verdana"/>
          <w:u w:val="single"/>
          <w:lang w:eastAsia="zh-CN"/>
        </w:rPr>
      </w:pPr>
      <w:r w:rsidRPr="000D2467">
        <w:rPr>
          <w:rFonts w:ascii="Verdana" w:hAnsi="Verdana"/>
          <w:u w:val="single"/>
          <w:lang w:eastAsia="zh-CN"/>
        </w:rPr>
        <w:t>Maintenance</w:t>
      </w:r>
    </w:p>
    <w:p w14:paraId="451B9486" w14:textId="791C8435" w:rsidR="000D2467" w:rsidRPr="000D2467" w:rsidRDefault="000D2467" w:rsidP="000D2467">
      <w:pPr>
        <w:rPr>
          <w:rFonts w:ascii="Verdana" w:hAnsi="Verdana"/>
          <w:lang w:eastAsia="zh-CN"/>
        </w:rPr>
      </w:pPr>
      <w:r>
        <w:rPr>
          <w:rFonts w:ascii="Verdana" w:hAnsi="Verdana"/>
          <w:lang w:eastAsia="zh-CN"/>
        </w:rPr>
        <w:t>We</w:t>
      </w:r>
      <w:r w:rsidRPr="000D2467">
        <w:rPr>
          <w:rFonts w:ascii="Verdana" w:hAnsi="Verdana"/>
          <w:lang w:eastAsia="zh-CN"/>
        </w:rPr>
        <w:t xml:space="preserve"> must maintain the chlorine dosing </w:t>
      </w:r>
      <w:proofErr w:type="gramStart"/>
      <w:r w:rsidRPr="000D2467">
        <w:rPr>
          <w:rFonts w:ascii="Verdana" w:hAnsi="Verdana"/>
          <w:lang w:eastAsia="zh-CN"/>
        </w:rPr>
        <w:t>equipment</w:t>
      </w:r>
      <w:proofErr w:type="gramEnd"/>
      <w:r w:rsidRPr="000D2467">
        <w:rPr>
          <w:rFonts w:ascii="Verdana" w:hAnsi="Verdana"/>
          <w:lang w:eastAsia="zh-CN"/>
        </w:rPr>
        <w:t xml:space="preserve"> so the</w:t>
      </w:r>
      <w:r>
        <w:rPr>
          <w:rFonts w:ascii="Verdana" w:hAnsi="Verdana"/>
          <w:lang w:eastAsia="zh-CN"/>
        </w:rPr>
        <w:t xml:space="preserve"> </w:t>
      </w:r>
      <w:r w:rsidRPr="000D2467">
        <w:rPr>
          <w:rFonts w:ascii="Verdana" w:hAnsi="Verdana"/>
          <w:lang w:eastAsia="zh-CN"/>
        </w:rPr>
        <w:t>correct amount of chlorine is used. It’s important to make sure</w:t>
      </w:r>
      <w:r>
        <w:rPr>
          <w:rFonts w:ascii="Verdana" w:hAnsi="Verdana"/>
          <w:lang w:eastAsia="zh-CN"/>
        </w:rPr>
        <w:t xml:space="preserve"> </w:t>
      </w:r>
      <w:r w:rsidRPr="000D2467">
        <w:rPr>
          <w:rFonts w:ascii="Verdana" w:hAnsi="Verdana"/>
          <w:lang w:eastAsia="zh-CN"/>
        </w:rPr>
        <w:t>there is enough chlorine in the water.</w:t>
      </w:r>
    </w:p>
    <w:p w14:paraId="4E1DBF42" w14:textId="77777777" w:rsidR="000D2467" w:rsidRPr="000D2467" w:rsidRDefault="000D2467" w:rsidP="000D2467">
      <w:pPr>
        <w:rPr>
          <w:rFonts w:ascii="Verdana" w:hAnsi="Verdana"/>
          <w:u w:val="single"/>
          <w:lang w:eastAsia="zh-CN"/>
        </w:rPr>
      </w:pPr>
      <w:r w:rsidRPr="000D2467">
        <w:rPr>
          <w:rFonts w:ascii="Verdana" w:hAnsi="Verdana"/>
          <w:u w:val="single"/>
          <w:lang w:eastAsia="zh-CN"/>
        </w:rPr>
        <w:t>Monitoring</w:t>
      </w:r>
    </w:p>
    <w:p w14:paraId="6C79AF95" w14:textId="02866438" w:rsidR="000D2467" w:rsidRPr="000D2467" w:rsidRDefault="000D2467" w:rsidP="000D2467">
      <w:pPr>
        <w:rPr>
          <w:rFonts w:ascii="Verdana" w:hAnsi="Verdana"/>
          <w:lang w:eastAsia="zh-CN"/>
        </w:rPr>
      </w:pPr>
      <w:r w:rsidRPr="000D2467">
        <w:rPr>
          <w:rFonts w:ascii="Verdana" w:hAnsi="Verdana"/>
          <w:lang w:eastAsia="zh-CN"/>
        </w:rPr>
        <w:t>If checking for free chlorine and an online chlorine meter is not</w:t>
      </w:r>
      <w:r>
        <w:rPr>
          <w:rFonts w:ascii="Verdana" w:hAnsi="Verdana"/>
          <w:lang w:eastAsia="zh-CN"/>
        </w:rPr>
        <w:t xml:space="preserve"> </w:t>
      </w:r>
      <w:r w:rsidRPr="000D2467">
        <w:rPr>
          <w:rFonts w:ascii="Verdana" w:hAnsi="Verdana"/>
          <w:lang w:eastAsia="zh-CN"/>
        </w:rPr>
        <w:t>incorporated into the treatment system, a suitable test kit</w:t>
      </w:r>
      <w:r>
        <w:rPr>
          <w:rFonts w:ascii="Verdana" w:hAnsi="Verdana"/>
          <w:lang w:eastAsia="zh-CN"/>
        </w:rPr>
        <w:t xml:space="preserve"> </w:t>
      </w:r>
      <w:r w:rsidRPr="000D2467">
        <w:rPr>
          <w:rFonts w:ascii="Verdana" w:hAnsi="Verdana"/>
          <w:lang w:eastAsia="zh-CN"/>
        </w:rPr>
        <w:t>(such as a swimming pool chlorine kit) must be used. This will</w:t>
      </w:r>
      <w:r>
        <w:rPr>
          <w:rFonts w:ascii="Verdana" w:hAnsi="Verdana"/>
          <w:lang w:eastAsia="zh-CN"/>
        </w:rPr>
        <w:t xml:space="preserve"> </w:t>
      </w:r>
      <w:r w:rsidRPr="000D2467">
        <w:rPr>
          <w:rFonts w:ascii="Verdana" w:hAnsi="Verdana"/>
          <w:lang w:eastAsia="zh-CN"/>
        </w:rPr>
        <w:t>measure and monitor levels of chlorine and pH in the system</w:t>
      </w:r>
      <w:r>
        <w:rPr>
          <w:rFonts w:ascii="Verdana" w:hAnsi="Verdana"/>
          <w:lang w:eastAsia="zh-CN"/>
        </w:rPr>
        <w:t xml:space="preserve"> </w:t>
      </w:r>
      <w:r w:rsidRPr="000D2467">
        <w:rPr>
          <w:rFonts w:ascii="Verdana" w:hAnsi="Verdana"/>
          <w:lang w:eastAsia="zh-CN"/>
        </w:rPr>
        <w:t>and identify whether our chlorine dosing needs adjusting.</w:t>
      </w:r>
      <w:r>
        <w:rPr>
          <w:rFonts w:ascii="Verdana" w:hAnsi="Verdana"/>
          <w:lang w:eastAsia="zh-CN"/>
        </w:rPr>
        <w:t xml:space="preserve"> We </w:t>
      </w:r>
      <w:r w:rsidRPr="000D2467">
        <w:rPr>
          <w:rFonts w:ascii="Verdana" w:hAnsi="Verdana"/>
          <w:lang w:eastAsia="zh-CN"/>
        </w:rPr>
        <w:t>should regularly (e.g. weekly) monitor the amount of</w:t>
      </w:r>
      <w:r>
        <w:rPr>
          <w:rFonts w:ascii="Verdana" w:hAnsi="Verdana"/>
          <w:lang w:eastAsia="zh-CN"/>
        </w:rPr>
        <w:t xml:space="preserve"> </w:t>
      </w:r>
      <w:r w:rsidRPr="000D2467">
        <w:rPr>
          <w:rFonts w:ascii="Verdana" w:hAnsi="Verdana"/>
          <w:lang w:eastAsia="zh-CN"/>
        </w:rPr>
        <w:t>chlorine in the water as it leaves the taps, to check the level</w:t>
      </w:r>
      <w:r>
        <w:rPr>
          <w:rFonts w:ascii="Verdana" w:hAnsi="Verdana"/>
          <w:lang w:eastAsia="zh-CN"/>
        </w:rPr>
        <w:t xml:space="preserve"> </w:t>
      </w:r>
      <w:r w:rsidRPr="000D2467">
        <w:rPr>
          <w:rFonts w:ascii="Verdana" w:hAnsi="Verdana"/>
          <w:lang w:eastAsia="zh-CN"/>
        </w:rPr>
        <w:t>of disinfectant – especially if the treatment system has not</w:t>
      </w:r>
      <w:r>
        <w:rPr>
          <w:rFonts w:ascii="Verdana" w:hAnsi="Verdana"/>
          <w:lang w:eastAsia="zh-CN"/>
        </w:rPr>
        <w:t xml:space="preserve"> </w:t>
      </w:r>
      <w:r w:rsidRPr="000D2467">
        <w:rPr>
          <w:rFonts w:ascii="Verdana" w:hAnsi="Verdana"/>
          <w:lang w:eastAsia="zh-CN"/>
        </w:rPr>
        <w:t>been used for a while. It is desirable to have at least 0.2 mg/L</w:t>
      </w:r>
      <w:r w:rsidR="00E95F8A">
        <w:rPr>
          <w:rFonts w:ascii="Verdana" w:hAnsi="Verdana"/>
          <w:lang w:eastAsia="zh-CN"/>
        </w:rPr>
        <w:t xml:space="preserve"> </w:t>
      </w:r>
      <w:r w:rsidRPr="000D2467">
        <w:rPr>
          <w:rFonts w:ascii="Verdana" w:hAnsi="Verdana"/>
          <w:lang w:eastAsia="zh-CN"/>
        </w:rPr>
        <w:t>free chlorine in water used for drinking, hand washing and</w:t>
      </w:r>
      <w:r w:rsidR="00E95F8A">
        <w:rPr>
          <w:rFonts w:ascii="Verdana" w:hAnsi="Verdana"/>
          <w:lang w:eastAsia="zh-CN"/>
        </w:rPr>
        <w:t xml:space="preserve"> </w:t>
      </w:r>
      <w:r w:rsidRPr="000D2467">
        <w:rPr>
          <w:rFonts w:ascii="Verdana" w:hAnsi="Verdana"/>
          <w:lang w:eastAsia="zh-CN"/>
        </w:rPr>
        <w:t>food preparation.</w:t>
      </w:r>
    </w:p>
    <w:p w14:paraId="6C2B6AD9" w14:textId="42B3DEE1" w:rsidR="0069643F" w:rsidRDefault="000D2467" w:rsidP="000D2467">
      <w:pPr>
        <w:rPr>
          <w:rFonts w:ascii="Verdana" w:hAnsi="Verdana"/>
          <w:lang w:eastAsia="zh-CN"/>
        </w:rPr>
      </w:pPr>
      <w:r w:rsidRPr="000D2467">
        <w:rPr>
          <w:rFonts w:ascii="Verdana" w:hAnsi="Verdana"/>
          <w:lang w:eastAsia="zh-CN"/>
        </w:rPr>
        <w:t>For chlorine to work effectively, the pH of the water must be</w:t>
      </w:r>
      <w:r w:rsidR="00E95F8A">
        <w:rPr>
          <w:rFonts w:ascii="Verdana" w:hAnsi="Verdana"/>
          <w:lang w:eastAsia="zh-CN"/>
        </w:rPr>
        <w:t xml:space="preserve"> </w:t>
      </w:r>
      <w:r w:rsidRPr="000D2467">
        <w:rPr>
          <w:rFonts w:ascii="Verdana" w:hAnsi="Verdana"/>
          <w:lang w:eastAsia="zh-CN"/>
        </w:rPr>
        <w:t>6.5 - 8.0. A pH of greater than 8 can decrease the efficiency</w:t>
      </w:r>
      <w:r w:rsidR="00E95F8A">
        <w:rPr>
          <w:rFonts w:ascii="Verdana" w:hAnsi="Verdana"/>
          <w:lang w:eastAsia="zh-CN"/>
        </w:rPr>
        <w:t xml:space="preserve"> </w:t>
      </w:r>
      <w:r w:rsidRPr="000D2467">
        <w:rPr>
          <w:rFonts w:ascii="Verdana" w:hAnsi="Verdana"/>
          <w:lang w:eastAsia="zh-CN"/>
        </w:rPr>
        <w:t>of chlorine disinfection</w:t>
      </w:r>
    </w:p>
    <w:p w14:paraId="097A358F" w14:textId="77777777" w:rsidR="00E95F8A" w:rsidRDefault="00E95F8A" w:rsidP="000D2467">
      <w:pPr>
        <w:rPr>
          <w:rFonts w:ascii="Verdana" w:hAnsi="Verdana"/>
          <w:lang w:eastAsia="zh-CN"/>
        </w:rPr>
      </w:pPr>
    </w:p>
    <w:p w14:paraId="36395D9E" w14:textId="77777777" w:rsidR="00E95F8A" w:rsidRPr="00E95F8A" w:rsidRDefault="00E95F8A" w:rsidP="00E95F8A">
      <w:pPr>
        <w:rPr>
          <w:rFonts w:ascii="Verdana" w:hAnsi="Verdana"/>
          <w:b/>
          <w:bCs/>
          <w:lang w:eastAsia="zh-CN"/>
        </w:rPr>
      </w:pPr>
      <w:r w:rsidRPr="00E95F8A">
        <w:rPr>
          <w:rFonts w:ascii="Verdana" w:hAnsi="Verdana"/>
          <w:b/>
          <w:bCs/>
          <w:lang w:eastAsia="zh-CN"/>
        </w:rPr>
        <w:t>3. Ultraviolet (UV) light disinfection</w:t>
      </w:r>
    </w:p>
    <w:p w14:paraId="4EA02F14" w14:textId="1BD81D50" w:rsidR="00E95F8A" w:rsidRPr="00E95F8A" w:rsidRDefault="00E95F8A" w:rsidP="00E95F8A">
      <w:pPr>
        <w:rPr>
          <w:rFonts w:ascii="Verdana" w:hAnsi="Verdana"/>
          <w:lang w:eastAsia="zh-CN"/>
        </w:rPr>
      </w:pPr>
      <w:r w:rsidRPr="00E95F8A">
        <w:rPr>
          <w:rFonts w:ascii="Verdana" w:hAnsi="Verdana"/>
          <w:lang w:eastAsia="zh-CN"/>
        </w:rPr>
        <w:t>Ultraviolet (UV) light kills many kinds of harmful microbes.</w:t>
      </w:r>
      <w:r>
        <w:rPr>
          <w:rFonts w:ascii="Verdana" w:hAnsi="Verdana"/>
          <w:lang w:eastAsia="zh-CN"/>
        </w:rPr>
        <w:t xml:space="preserve"> </w:t>
      </w:r>
      <w:r w:rsidRPr="00E95F8A">
        <w:rPr>
          <w:rFonts w:ascii="Verdana" w:hAnsi="Verdana"/>
          <w:lang w:eastAsia="zh-CN"/>
        </w:rPr>
        <w:t xml:space="preserve">Some UV light systems are effective against </w:t>
      </w:r>
      <w:r w:rsidRPr="00E95F8A">
        <w:rPr>
          <w:rFonts w:ascii="Verdana" w:hAnsi="Verdana"/>
          <w:i/>
          <w:iCs/>
          <w:lang w:eastAsia="zh-CN"/>
        </w:rPr>
        <w:t>Giardia</w:t>
      </w:r>
      <w:r w:rsidRPr="00E95F8A">
        <w:rPr>
          <w:rFonts w:ascii="Verdana" w:hAnsi="Verdana"/>
          <w:lang w:eastAsia="zh-CN"/>
        </w:rPr>
        <w:t xml:space="preserve"> and</w:t>
      </w:r>
      <w:r>
        <w:rPr>
          <w:rFonts w:ascii="Verdana" w:hAnsi="Verdana"/>
          <w:lang w:eastAsia="zh-CN"/>
        </w:rPr>
        <w:t xml:space="preserve"> </w:t>
      </w:r>
      <w:r w:rsidRPr="00E95F8A">
        <w:rPr>
          <w:rFonts w:ascii="Verdana" w:hAnsi="Verdana"/>
          <w:i/>
          <w:iCs/>
          <w:lang w:eastAsia="zh-CN"/>
        </w:rPr>
        <w:t>Cryptosporidium</w:t>
      </w:r>
      <w:r w:rsidRPr="00E95F8A">
        <w:rPr>
          <w:rFonts w:ascii="Verdana" w:hAnsi="Verdana"/>
          <w:lang w:eastAsia="zh-CN"/>
        </w:rPr>
        <w:t xml:space="preserve">. You’ll need to check this with </w:t>
      </w:r>
      <w:r w:rsidR="00A408D7">
        <w:rPr>
          <w:rFonts w:ascii="Verdana" w:hAnsi="Verdana"/>
          <w:lang w:eastAsia="zh-CN"/>
        </w:rPr>
        <w:t>a</w:t>
      </w:r>
      <w:r w:rsidRPr="00E95F8A">
        <w:rPr>
          <w:rFonts w:ascii="Verdana" w:hAnsi="Verdana"/>
          <w:lang w:eastAsia="zh-CN"/>
        </w:rPr>
        <w:t xml:space="preserve"> water</w:t>
      </w:r>
      <w:r>
        <w:rPr>
          <w:rFonts w:ascii="Verdana" w:hAnsi="Verdana"/>
          <w:lang w:eastAsia="zh-CN"/>
        </w:rPr>
        <w:t xml:space="preserve"> </w:t>
      </w:r>
      <w:r w:rsidRPr="00E95F8A">
        <w:rPr>
          <w:rFonts w:ascii="Verdana" w:hAnsi="Verdana"/>
          <w:lang w:eastAsia="zh-CN"/>
        </w:rPr>
        <w:t>professional.</w:t>
      </w:r>
    </w:p>
    <w:p w14:paraId="723AE0DD" w14:textId="30655DEE" w:rsidR="00E95F8A" w:rsidRPr="00E95F8A" w:rsidRDefault="00E95F8A" w:rsidP="00E95F8A">
      <w:pPr>
        <w:rPr>
          <w:rFonts w:ascii="Verdana" w:hAnsi="Verdana"/>
          <w:u w:val="single"/>
          <w:lang w:eastAsia="zh-CN"/>
        </w:rPr>
      </w:pPr>
      <w:r w:rsidRPr="00E95F8A">
        <w:rPr>
          <w:rFonts w:ascii="Verdana" w:hAnsi="Verdana"/>
          <w:u w:val="single"/>
          <w:lang w:eastAsia="zh-CN"/>
        </w:rPr>
        <w:t>Topics to discuss with our water professional</w:t>
      </w:r>
    </w:p>
    <w:p w14:paraId="184AD17A" w14:textId="5E0221C3" w:rsidR="00E95F8A" w:rsidRPr="00E95F8A" w:rsidRDefault="00E95F8A" w:rsidP="0076081B">
      <w:pPr>
        <w:pStyle w:val="ListParagraph"/>
        <w:numPr>
          <w:ilvl w:val="0"/>
          <w:numId w:val="25"/>
        </w:numPr>
        <w:rPr>
          <w:rFonts w:ascii="Verdana" w:hAnsi="Verdana"/>
          <w:lang w:eastAsia="zh-CN"/>
        </w:rPr>
      </w:pPr>
      <w:r w:rsidRPr="00E95F8A">
        <w:rPr>
          <w:rFonts w:ascii="Verdana" w:hAnsi="Verdana"/>
          <w:lang w:eastAsia="zh-CN"/>
        </w:rPr>
        <w:t xml:space="preserve">UV light can’t penetrate dirty or cloudy </w:t>
      </w:r>
      <w:proofErr w:type="gramStart"/>
      <w:r w:rsidRPr="00E95F8A">
        <w:rPr>
          <w:rFonts w:ascii="Verdana" w:hAnsi="Verdana"/>
          <w:lang w:eastAsia="zh-CN"/>
        </w:rPr>
        <w:t>water</w:t>
      </w:r>
      <w:proofErr w:type="gramEnd"/>
      <w:r w:rsidRPr="00E95F8A">
        <w:rPr>
          <w:rFonts w:ascii="Verdana" w:hAnsi="Verdana"/>
          <w:lang w:eastAsia="zh-CN"/>
        </w:rPr>
        <w:t xml:space="preserve"> so filtration is often necessary (see Filtration above).</w:t>
      </w:r>
    </w:p>
    <w:p w14:paraId="4E0FBC64" w14:textId="38BCDC8A" w:rsidR="00E95F8A" w:rsidRPr="00E95F8A" w:rsidRDefault="00E95F8A" w:rsidP="0041750D">
      <w:pPr>
        <w:pStyle w:val="ListParagraph"/>
        <w:numPr>
          <w:ilvl w:val="0"/>
          <w:numId w:val="25"/>
        </w:numPr>
        <w:rPr>
          <w:rFonts w:ascii="Verdana" w:hAnsi="Verdana"/>
          <w:lang w:eastAsia="zh-CN"/>
        </w:rPr>
      </w:pPr>
      <w:r w:rsidRPr="00E95F8A">
        <w:rPr>
          <w:rFonts w:ascii="Verdana" w:hAnsi="Verdana"/>
          <w:lang w:eastAsia="zh-CN"/>
        </w:rPr>
        <w:t>In a power outage alternative disinfection (e.g. chlorination) will be needed.</w:t>
      </w:r>
    </w:p>
    <w:p w14:paraId="4CBB2A09" w14:textId="77777777" w:rsidR="00E95F8A" w:rsidRPr="00E95F8A" w:rsidRDefault="00E95F8A" w:rsidP="00E95F8A">
      <w:pPr>
        <w:rPr>
          <w:rFonts w:ascii="Verdana" w:hAnsi="Verdana"/>
          <w:u w:val="single"/>
          <w:lang w:eastAsia="zh-CN"/>
        </w:rPr>
      </w:pPr>
      <w:r w:rsidRPr="00E95F8A">
        <w:rPr>
          <w:rFonts w:ascii="Verdana" w:hAnsi="Verdana"/>
          <w:u w:val="single"/>
          <w:lang w:eastAsia="zh-CN"/>
        </w:rPr>
        <w:t>Maintenance</w:t>
      </w:r>
    </w:p>
    <w:p w14:paraId="104463BC" w14:textId="1F308BBF" w:rsidR="00E95F8A" w:rsidRPr="00E95F8A" w:rsidRDefault="00E95F8A" w:rsidP="00E95F8A">
      <w:pPr>
        <w:rPr>
          <w:rFonts w:ascii="Verdana" w:hAnsi="Verdana"/>
          <w:lang w:eastAsia="zh-CN"/>
        </w:rPr>
      </w:pPr>
      <w:r w:rsidRPr="00E95F8A">
        <w:rPr>
          <w:rFonts w:ascii="Verdana" w:hAnsi="Verdana"/>
          <w:lang w:eastAsia="zh-CN"/>
        </w:rPr>
        <w:t>A UV light system needs a reliable power source, regular</w:t>
      </w:r>
      <w:r>
        <w:rPr>
          <w:rFonts w:ascii="Verdana" w:hAnsi="Verdana"/>
          <w:lang w:eastAsia="zh-CN"/>
        </w:rPr>
        <w:t xml:space="preserve"> </w:t>
      </w:r>
      <w:r w:rsidRPr="00E95F8A">
        <w:rPr>
          <w:rFonts w:ascii="Verdana" w:hAnsi="Verdana"/>
          <w:lang w:eastAsia="zh-CN"/>
        </w:rPr>
        <w:t>inspection, and careful maintenance to ensure it remains</w:t>
      </w:r>
      <w:r>
        <w:rPr>
          <w:rFonts w:ascii="Verdana" w:hAnsi="Verdana"/>
          <w:lang w:eastAsia="zh-CN"/>
        </w:rPr>
        <w:t xml:space="preserve"> </w:t>
      </w:r>
      <w:r w:rsidRPr="00E95F8A">
        <w:rPr>
          <w:rFonts w:ascii="Verdana" w:hAnsi="Verdana"/>
          <w:lang w:eastAsia="zh-CN"/>
        </w:rPr>
        <w:t>effective. Always follow the manufacturer’s instructions.</w:t>
      </w:r>
      <w:r>
        <w:rPr>
          <w:rFonts w:ascii="Verdana" w:hAnsi="Verdana"/>
          <w:lang w:eastAsia="zh-CN"/>
        </w:rPr>
        <w:t xml:space="preserve"> </w:t>
      </w:r>
    </w:p>
    <w:p w14:paraId="35B61EAA" w14:textId="540B161D" w:rsidR="00E95F8A" w:rsidRPr="00E95F8A" w:rsidRDefault="00E95F8A" w:rsidP="00E95F8A">
      <w:pPr>
        <w:rPr>
          <w:rFonts w:ascii="Verdana" w:hAnsi="Verdana"/>
          <w:lang w:eastAsia="zh-CN"/>
        </w:rPr>
      </w:pPr>
      <w:r w:rsidRPr="00E95F8A">
        <w:rPr>
          <w:rFonts w:ascii="Verdana" w:hAnsi="Verdana"/>
          <w:lang w:eastAsia="zh-CN"/>
        </w:rPr>
        <w:t>UV lamps have a limited effective life span and need to be</w:t>
      </w:r>
      <w:r>
        <w:rPr>
          <w:rFonts w:ascii="Verdana" w:hAnsi="Verdana"/>
          <w:lang w:eastAsia="zh-CN"/>
        </w:rPr>
        <w:t xml:space="preserve"> </w:t>
      </w:r>
      <w:r w:rsidRPr="00E95F8A">
        <w:rPr>
          <w:rFonts w:ascii="Verdana" w:hAnsi="Verdana"/>
          <w:lang w:eastAsia="zh-CN"/>
        </w:rPr>
        <w:t>replaced regularly in accordance with the manufacturer’s</w:t>
      </w:r>
      <w:r>
        <w:rPr>
          <w:rFonts w:ascii="Verdana" w:hAnsi="Verdana"/>
          <w:lang w:eastAsia="zh-CN"/>
        </w:rPr>
        <w:t xml:space="preserve"> </w:t>
      </w:r>
      <w:r w:rsidRPr="00E95F8A">
        <w:rPr>
          <w:rFonts w:ascii="Verdana" w:hAnsi="Verdana"/>
          <w:lang w:eastAsia="zh-CN"/>
        </w:rPr>
        <w:t>instructions, or every six months whichever is the most often.</w:t>
      </w:r>
    </w:p>
    <w:p w14:paraId="26C32CDC" w14:textId="77777777" w:rsidR="00E95F8A" w:rsidRPr="00E95F8A" w:rsidRDefault="00E95F8A" w:rsidP="00E95F8A">
      <w:pPr>
        <w:rPr>
          <w:rFonts w:ascii="Verdana" w:hAnsi="Verdana"/>
          <w:lang w:eastAsia="zh-CN"/>
        </w:rPr>
      </w:pPr>
      <w:r w:rsidRPr="00E95F8A">
        <w:rPr>
          <w:rFonts w:ascii="Verdana" w:hAnsi="Verdana"/>
          <w:lang w:eastAsia="zh-CN"/>
        </w:rPr>
        <w:t>A UV light system needs regular checking to ensure:</w:t>
      </w:r>
    </w:p>
    <w:p w14:paraId="289CCA3E" w14:textId="0E4A32B4" w:rsidR="00E95F8A" w:rsidRPr="00E95F8A" w:rsidRDefault="00E95F8A" w:rsidP="00E95F8A">
      <w:pPr>
        <w:pStyle w:val="ListParagraph"/>
        <w:numPr>
          <w:ilvl w:val="0"/>
          <w:numId w:val="25"/>
        </w:numPr>
        <w:rPr>
          <w:rFonts w:ascii="Verdana" w:hAnsi="Verdana"/>
          <w:lang w:eastAsia="zh-CN"/>
        </w:rPr>
      </w:pPr>
      <w:r w:rsidRPr="00E95F8A">
        <w:rPr>
          <w:rFonts w:ascii="Verdana" w:hAnsi="Verdana"/>
          <w:lang w:eastAsia="zh-CN"/>
        </w:rPr>
        <w:t xml:space="preserve">It has a stable power </w:t>
      </w:r>
      <w:proofErr w:type="gramStart"/>
      <w:r w:rsidRPr="00E95F8A">
        <w:rPr>
          <w:rFonts w:ascii="Verdana" w:hAnsi="Verdana"/>
          <w:lang w:eastAsia="zh-CN"/>
        </w:rPr>
        <w:t>supply</w:t>
      </w:r>
      <w:proofErr w:type="gramEnd"/>
      <w:r w:rsidRPr="00E95F8A">
        <w:rPr>
          <w:rFonts w:ascii="Verdana" w:hAnsi="Verdana"/>
          <w:lang w:eastAsia="zh-CN"/>
        </w:rPr>
        <w:t xml:space="preserve"> and the system is switched on.</w:t>
      </w:r>
    </w:p>
    <w:p w14:paraId="4D7FB816" w14:textId="5F85A95F" w:rsidR="0069643F" w:rsidRPr="00E95F8A" w:rsidRDefault="00E95F8A" w:rsidP="00E95F8A">
      <w:pPr>
        <w:pStyle w:val="ListParagraph"/>
        <w:numPr>
          <w:ilvl w:val="0"/>
          <w:numId w:val="25"/>
        </w:numPr>
        <w:rPr>
          <w:rFonts w:ascii="Verdana" w:hAnsi="Verdana"/>
          <w:lang w:eastAsia="zh-CN"/>
        </w:rPr>
      </w:pPr>
      <w:r w:rsidRPr="00E95F8A">
        <w:rPr>
          <w:rFonts w:ascii="Verdana" w:hAnsi="Verdana"/>
          <w:lang w:eastAsia="zh-CN"/>
        </w:rPr>
        <w:t>The lamps are intact, operating and free from a build-up of</w:t>
      </w:r>
      <w:r>
        <w:rPr>
          <w:rFonts w:ascii="Verdana" w:hAnsi="Verdana"/>
          <w:lang w:eastAsia="zh-CN"/>
        </w:rPr>
        <w:t xml:space="preserve"> </w:t>
      </w:r>
      <w:r w:rsidRPr="00E95F8A">
        <w:rPr>
          <w:rFonts w:ascii="Verdana" w:hAnsi="Verdana"/>
          <w:lang w:eastAsia="zh-CN"/>
        </w:rPr>
        <w:t>scum.</w:t>
      </w:r>
    </w:p>
    <w:p w14:paraId="4103CD6C" w14:textId="0B181D61" w:rsidR="0069643F" w:rsidRDefault="00E95F8A" w:rsidP="00E95F8A">
      <w:pPr>
        <w:rPr>
          <w:rFonts w:ascii="Verdana" w:hAnsi="Verdana"/>
          <w:lang w:eastAsia="zh-CN"/>
        </w:rPr>
      </w:pPr>
      <w:r w:rsidRPr="00E95F8A">
        <w:rPr>
          <w:rFonts w:ascii="Verdana" w:hAnsi="Verdana"/>
          <w:lang w:eastAsia="zh-CN"/>
        </w:rPr>
        <w:t>Any repairs or replacement identified should be carried out</w:t>
      </w:r>
      <w:r>
        <w:rPr>
          <w:rFonts w:ascii="Verdana" w:hAnsi="Verdana"/>
          <w:lang w:eastAsia="zh-CN"/>
        </w:rPr>
        <w:t xml:space="preserve"> </w:t>
      </w:r>
      <w:r w:rsidRPr="00E95F8A">
        <w:rPr>
          <w:rFonts w:ascii="Verdana" w:hAnsi="Verdana"/>
          <w:lang w:eastAsia="zh-CN"/>
        </w:rPr>
        <w:t>promptly.</w:t>
      </w:r>
    </w:p>
    <w:p w14:paraId="168FE3D5" w14:textId="29240E97" w:rsidR="00E95F8A" w:rsidRDefault="00E95F8A" w:rsidP="00B64145">
      <w:pPr>
        <w:rPr>
          <w:rFonts w:ascii="Verdana" w:hAnsi="Verdana"/>
          <w:lang w:eastAsia="zh-CN"/>
        </w:rPr>
      </w:pPr>
    </w:p>
    <w:p w14:paraId="19894282" w14:textId="453D2E96" w:rsidR="00DF19FD" w:rsidRDefault="007954D9" w:rsidP="00DF19FD">
      <w:pPr>
        <w:rPr>
          <w:rFonts w:ascii="Verdana" w:hAnsi="Verdana"/>
          <w:i/>
          <w:iCs/>
          <w:lang w:eastAsia="zh-CN"/>
        </w:rPr>
      </w:pPr>
      <w:r w:rsidRPr="009E4DD6">
        <w:rPr>
          <w:rFonts w:ascii="Verdana" w:hAnsi="Verdana"/>
          <w:lang w:eastAsia="zh-CN"/>
        </w:rPr>
        <w:lastRenderedPageBreak/>
        <w:t>The water must be tested</w:t>
      </w:r>
      <w:r w:rsidR="009E4DD6">
        <w:rPr>
          <w:rFonts w:ascii="Verdana" w:hAnsi="Verdana"/>
          <w:lang w:eastAsia="zh-CN"/>
        </w:rPr>
        <w:t xml:space="preserve"> </w:t>
      </w:r>
      <w:r w:rsidR="009E4DD6" w:rsidRPr="00A843E7">
        <w:rPr>
          <w:rFonts w:ascii="Verdana" w:hAnsi="Verdana"/>
          <w:color w:val="FF0000"/>
          <w:highlight w:val="yellow"/>
          <w:lang w:eastAsia="zh-CN"/>
        </w:rPr>
        <w:t>at least annually</w:t>
      </w:r>
      <w:r w:rsidR="003C03EC" w:rsidRPr="00A843E7">
        <w:rPr>
          <w:rFonts w:ascii="Verdana" w:hAnsi="Verdana"/>
          <w:color w:val="FF0000"/>
          <w:lang w:eastAsia="zh-CN"/>
        </w:rPr>
        <w:t xml:space="preserve"> </w:t>
      </w:r>
      <w:r w:rsidR="003C03EC" w:rsidRPr="009E4DD6">
        <w:rPr>
          <w:rFonts w:ascii="Verdana" w:hAnsi="Verdana"/>
          <w:lang w:eastAsia="zh-CN"/>
        </w:rPr>
        <w:t>(refer FSP section 3.8.1)</w:t>
      </w:r>
      <w:r w:rsidR="00DF19FD" w:rsidRPr="00A843E7">
        <w:rPr>
          <w:rFonts w:ascii="Verdana" w:hAnsi="Verdana"/>
          <w:i/>
          <w:iCs/>
          <w:color w:val="FF0000"/>
          <w:highlight w:val="yellow"/>
          <w:lang w:eastAsia="zh-CN"/>
        </w:rPr>
        <w:t>to discuss, as not in current Food Notice, but still in NP3 guidance</w:t>
      </w:r>
    </w:p>
    <w:p w14:paraId="72287A55" w14:textId="4F39EF25" w:rsidR="00B37AFD" w:rsidRPr="00B37AFD" w:rsidRDefault="00B37AFD" w:rsidP="00B37AFD">
      <w:pPr>
        <w:rPr>
          <w:rFonts w:ascii="Verdana" w:hAnsi="Verdana"/>
          <w:b/>
          <w:bCs/>
          <w:lang w:eastAsia="zh-CN"/>
        </w:rPr>
      </w:pPr>
      <w:r w:rsidRPr="00B37AFD">
        <w:rPr>
          <w:rFonts w:ascii="Verdana" w:hAnsi="Verdana"/>
          <w:b/>
          <w:bCs/>
          <w:lang w:eastAsia="zh-CN"/>
        </w:rPr>
        <w:t>Water System Maintenance</w:t>
      </w:r>
    </w:p>
    <w:p w14:paraId="0FD73A61" w14:textId="1F17E13C" w:rsidR="00B37AFD" w:rsidRPr="00B37AFD" w:rsidRDefault="00B37AFD" w:rsidP="00B37AFD">
      <w:pPr>
        <w:rPr>
          <w:rFonts w:ascii="Verdana" w:hAnsi="Verdana"/>
          <w:lang w:eastAsia="zh-CN"/>
        </w:rPr>
      </w:pPr>
      <w:r w:rsidRPr="00B37AFD">
        <w:rPr>
          <w:rFonts w:ascii="Verdana" w:hAnsi="Verdana"/>
          <w:u w:val="single"/>
          <w:lang w:eastAsia="zh-CN"/>
        </w:rPr>
        <w:t>Water pipes</w:t>
      </w:r>
      <w:r w:rsidRPr="007E6984">
        <w:rPr>
          <w:rFonts w:ascii="Verdana" w:hAnsi="Verdana"/>
          <w:lang w:eastAsia="zh-CN"/>
        </w:rPr>
        <w:t xml:space="preserve"> must:</w:t>
      </w:r>
    </w:p>
    <w:p w14:paraId="1B7BA2E2" w14:textId="72BA5B50" w:rsidR="00B37AFD" w:rsidRPr="00B37AFD" w:rsidRDefault="00B37AFD" w:rsidP="004539A6">
      <w:pPr>
        <w:pStyle w:val="ListParagraph"/>
        <w:numPr>
          <w:ilvl w:val="0"/>
          <w:numId w:val="25"/>
        </w:numPr>
        <w:rPr>
          <w:rFonts w:ascii="Verdana" w:hAnsi="Verdana"/>
          <w:lang w:eastAsia="zh-CN"/>
        </w:rPr>
      </w:pPr>
      <w:r w:rsidRPr="00B37AFD">
        <w:rPr>
          <w:rFonts w:ascii="Verdana" w:hAnsi="Verdana"/>
          <w:lang w:eastAsia="zh-CN"/>
        </w:rPr>
        <w:t>be kept in a sound condition to prevent contaminants entering the system</w:t>
      </w:r>
    </w:p>
    <w:p w14:paraId="712466DB" w14:textId="20F6D9E3" w:rsidR="00B37AFD" w:rsidRPr="00B37AFD" w:rsidRDefault="00B37AFD" w:rsidP="00B37AFD">
      <w:pPr>
        <w:pStyle w:val="ListParagraph"/>
        <w:numPr>
          <w:ilvl w:val="0"/>
          <w:numId w:val="25"/>
        </w:numPr>
        <w:rPr>
          <w:rFonts w:ascii="Verdana" w:hAnsi="Verdana"/>
          <w:lang w:eastAsia="zh-CN"/>
        </w:rPr>
      </w:pPr>
      <w:r w:rsidRPr="00B37AFD">
        <w:rPr>
          <w:rFonts w:ascii="Verdana" w:hAnsi="Verdana"/>
          <w:lang w:eastAsia="zh-CN"/>
        </w:rPr>
        <w:t>flushed after repairs or maintenance to clean the system</w:t>
      </w:r>
    </w:p>
    <w:p w14:paraId="12F1390B" w14:textId="724E03A5" w:rsidR="00B37AFD" w:rsidRDefault="00B37AFD" w:rsidP="00D572F6">
      <w:pPr>
        <w:pStyle w:val="ListParagraph"/>
        <w:numPr>
          <w:ilvl w:val="0"/>
          <w:numId w:val="25"/>
        </w:numPr>
        <w:rPr>
          <w:rFonts w:ascii="Verdana" w:hAnsi="Verdana"/>
          <w:lang w:eastAsia="zh-CN"/>
        </w:rPr>
      </w:pPr>
      <w:r w:rsidRPr="00B37AFD">
        <w:rPr>
          <w:rFonts w:ascii="Verdana" w:hAnsi="Verdana"/>
          <w:lang w:eastAsia="zh-CN"/>
        </w:rPr>
        <w:t xml:space="preserve">flushed to remove stagnant </w:t>
      </w:r>
      <w:proofErr w:type="gramStart"/>
      <w:r w:rsidRPr="00B37AFD">
        <w:rPr>
          <w:rFonts w:ascii="Verdana" w:hAnsi="Verdana"/>
          <w:lang w:eastAsia="zh-CN"/>
        </w:rPr>
        <w:t>water, if</w:t>
      </w:r>
      <w:proofErr w:type="gramEnd"/>
      <w:r w:rsidRPr="00B37AFD">
        <w:rPr>
          <w:rFonts w:ascii="Verdana" w:hAnsi="Verdana"/>
          <w:lang w:eastAsia="zh-CN"/>
        </w:rPr>
        <w:t xml:space="preserve"> they’re not used for more than seven days</w:t>
      </w:r>
    </w:p>
    <w:p w14:paraId="35EECD40" w14:textId="77777777" w:rsidR="00B37AFD" w:rsidRPr="00B37AFD" w:rsidRDefault="00B37AFD" w:rsidP="007E6984">
      <w:pPr>
        <w:pStyle w:val="ListParagraph"/>
        <w:spacing w:after="0"/>
        <w:ind w:left="360"/>
        <w:rPr>
          <w:rFonts w:ascii="Verdana" w:hAnsi="Verdana"/>
          <w:lang w:eastAsia="zh-CN"/>
        </w:rPr>
      </w:pPr>
    </w:p>
    <w:p w14:paraId="4B261896" w14:textId="77777777" w:rsidR="00B37AFD" w:rsidRPr="00B37AFD" w:rsidRDefault="00B37AFD" w:rsidP="00B37AFD">
      <w:pPr>
        <w:rPr>
          <w:rFonts w:ascii="Verdana" w:hAnsi="Verdana"/>
          <w:lang w:eastAsia="zh-CN"/>
        </w:rPr>
      </w:pPr>
      <w:r w:rsidRPr="007E6984">
        <w:rPr>
          <w:rFonts w:ascii="Verdana" w:hAnsi="Verdana"/>
          <w:u w:val="single"/>
          <w:lang w:eastAsia="zh-CN"/>
        </w:rPr>
        <w:t>Water tanks</w:t>
      </w:r>
      <w:r w:rsidRPr="00B37AFD">
        <w:rPr>
          <w:rFonts w:ascii="Verdana" w:hAnsi="Verdana"/>
          <w:lang w:eastAsia="zh-CN"/>
        </w:rPr>
        <w:t xml:space="preserve"> must be:</w:t>
      </w:r>
    </w:p>
    <w:p w14:paraId="3FCE161E" w14:textId="6CDC3237" w:rsidR="00B37AFD" w:rsidRPr="00B37AFD" w:rsidRDefault="00B37AFD" w:rsidP="00F26B59">
      <w:pPr>
        <w:pStyle w:val="ListParagraph"/>
        <w:numPr>
          <w:ilvl w:val="0"/>
          <w:numId w:val="25"/>
        </w:numPr>
        <w:rPr>
          <w:rFonts w:ascii="Verdana" w:hAnsi="Verdana"/>
          <w:lang w:eastAsia="zh-CN"/>
        </w:rPr>
      </w:pPr>
      <w:r w:rsidRPr="00B37AFD">
        <w:rPr>
          <w:rFonts w:ascii="Verdana" w:hAnsi="Verdana"/>
          <w:lang w:eastAsia="zh-CN"/>
        </w:rPr>
        <w:t xml:space="preserve">kept clean and in good repair to prevent any build-up of sediment </w:t>
      </w:r>
    </w:p>
    <w:p w14:paraId="2CAA614D" w14:textId="5314DADA" w:rsidR="00B37AFD" w:rsidRDefault="00B37AFD" w:rsidP="006605CF">
      <w:pPr>
        <w:pStyle w:val="ListParagraph"/>
        <w:numPr>
          <w:ilvl w:val="0"/>
          <w:numId w:val="25"/>
        </w:numPr>
        <w:rPr>
          <w:rFonts w:ascii="Verdana" w:hAnsi="Verdana"/>
          <w:lang w:eastAsia="zh-CN"/>
        </w:rPr>
      </w:pPr>
      <w:r w:rsidRPr="00B37AFD">
        <w:rPr>
          <w:rFonts w:ascii="Verdana" w:hAnsi="Verdana"/>
          <w:lang w:eastAsia="zh-CN"/>
        </w:rPr>
        <w:t>have covered and screened openings to protect against access by animals, birds and debris.</w:t>
      </w:r>
    </w:p>
    <w:p w14:paraId="1F637F65" w14:textId="77777777" w:rsidR="00B37AFD" w:rsidRPr="007E6984" w:rsidRDefault="00B37AFD" w:rsidP="00B37AFD">
      <w:pPr>
        <w:rPr>
          <w:rFonts w:ascii="Verdana" w:hAnsi="Verdana"/>
          <w:u w:val="single"/>
          <w:lang w:eastAsia="zh-CN"/>
        </w:rPr>
      </w:pPr>
      <w:r w:rsidRPr="007E6984">
        <w:rPr>
          <w:rFonts w:ascii="Verdana" w:hAnsi="Verdana"/>
          <w:u w:val="single"/>
          <w:lang w:eastAsia="zh-CN"/>
        </w:rPr>
        <w:t>Lower quality water</w:t>
      </w:r>
    </w:p>
    <w:p w14:paraId="69ACCB73" w14:textId="37DAEA33" w:rsidR="00B37AFD" w:rsidRPr="00B37AFD" w:rsidRDefault="00B37AFD" w:rsidP="007E6984">
      <w:pPr>
        <w:rPr>
          <w:rFonts w:ascii="Verdana" w:hAnsi="Verdana"/>
          <w:lang w:eastAsia="zh-CN"/>
        </w:rPr>
      </w:pPr>
      <w:r w:rsidRPr="007E6984">
        <w:rPr>
          <w:rFonts w:ascii="Verdana" w:hAnsi="Verdana"/>
          <w:lang w:eastAsia="zh-CN"/>
        </w:rPr>
        <w:t>Water tanks, pipes and outlet taps of any water supplies on</w:t>
      </w:r>
      <w:r w:rsidR="007E6984">
        <w:rPr>
          <w:rFonts w:ascii="Verdana" w:hAnsi="Verdana"/>
          <w:lang w:eastAsia="zh-CN"/>
        </w:rPr>
        <w:t xml:space="preserve"> </w:t>
      </w:r>
      <w:r w:rsidRPr="00B37AFD">
        <w:rPr>
          <w:rFonts w:ascii="Verdana" w:hAnsi="Verdana"/>
          <w:lang w:eastAsia="zh-CN"/>
        </w:rPr>
        <w:t>site that are not suitable for food processing, or personal</w:t>
      </w:r>
      <w:r w:rsidR="007E6984">
        <w:rPr>
          <w:rFonts w:ascii="Verdana" w:hAnsi="Verdana"/>
          <w:lang w:eastAsia="zh-CN"/>
        </w:rPr>
        <w:t xml:space="preserve"> </w:t>
      </w:r>
      <w:r w:rsidRPr="00B37AFD">
        <w:rPr>
          <w:rFonts w:ascii="Verdana" w:hAnsi="Verdana"/>
          <w:lang w:eastAsia="zh-CN"/>
        </w:rPr>
        <w:t>hygiene, or cleaning must be clearly identified (e.g. grey</w:t>
      </w:r>
      <w:r w:rsidR="007E6984">
        <w:rPr>
          <w:rFonts w:ascii="Verdana" w:hAnsi="Verdana"/>
          <w:lang w:eastAsia="zh-CN"/>
        </w:rPr>
        <w:t xml:space="preserve"> </w:t>
      </w:r>
      <w:r w:rsidRPr="00B37AFD">
        <w:rPr>
          <w:rFonts w:ascii="Verdana" w:hAnsi="Verdana"/>
          <w:lang w:eastAsia="zh-CN"/>
        </w:rPr>
        <w:t>water for irrigation).</w:t>
      </w:r>
      <w:r w:rsidR="007E6984">
        <w:rPr>
          <w:rFonts w:ascii="Verdana" w:hAnsi="Verdana"/>
          <w:lang w:eastAsia="zh-CN"/>
        </w:rPr>
        <w:t xml:space="preserve"> </w:t>
      </w:r>
      <w:r w:rsidRPr="00B37AFD">
        <w:rPr>
          <w:rFonts w:ascii="Verdana" w:hAnsi="Verdana"/>
          <w:lang w:eastAsia="zh-CN"/>
        </w:rPr>
        <w:t>These water supplies must not be used for food processing,</w:t>
      </w:r>
      <w:r w:rsidR="007E6984">
        <w:rPr>
          <w:rFonts w:ascii="Verdana" w:hAnsi="Verdana"/>
          <w:lang w:eastAsia="zh-CN"/>
        </w:rPr>
        <w:t xml:space="preserve"> </w:t>
      </w:r>
      <w:r w:rsidRPr="00B37AFD">
        <w:rPr>
          <w:rFonts w:ascii="Verdana" w:hAnsi="Verdana"/>
          <w:lang w:eastAsia="zh-CN"/>
        </w:rPr>
        <w:t>or personal hygiene, or cleaning.</w:t>
      </w:r>
    </w:p>
    <w:p w14:paraId="2505EB2C" w14:textId="77777777" w:rsidR="00B37AFD" w:rsidRPr="007E6984" w:rsidRDefault="00B37AFD" w:rsidP="00B37AFD">
      <w:pPr>
        <w:rPr>
          <w:rFonts w:ascii="Verdana" w:hAnsi="Verdana"/>
          <w:u w:val="single"/>
          <w:lang w:eastAsia="zh-CN"/>
        </w:rPr>
      </w:pPr>
      <w:r w:rsidRPr="007E6984">
        <w:rPr>
          <w:rFonts w:ascii="Verdana" w:hAnsi="Verdana"/>
          <w:u w:val="single"/>
          <w:lang w:eastAsia="zh-CN"/>
        </w:rPr>
        <w:t>Backflow devices</w:t>
      </w:r>
    </w:p>
    <w:p w14:paraId="245A1FDF" w14:textId="661E1651" w:rsidR="00B37AFD" w:rsidRDefault="00B37AFD" w:rsidP="00B37AFD">
      <w:pPr>
        <w:rPr>
          <w:rFonts w:ascii="Verdana" w:hAnsi="Verdana"/>
          <w:lang w:eastAsia="zh-CN"/>
        </w:rPr>
      </w:pPr>
      <w:r w:rsidRPr="00B37AFD">
        <w:rPr>
          <w:rFonts w:ascii="Verdana" w:hAnsi="Verdana"/>
          <w:lang w:eastAsia="zh-CN"/>
        </w:rPr>
        <w:t>Backflow devices must be maintained in accordance with</w:t>
      </w:r>
      <w:r w:rsidR="007E6984">
        <w:rPr>
          <w:rFonts w:ascii="Verdana" w:hAnsi="Verdana"/>
          <w:lang w:eastAsia="zh-CN"/>
        </w:rPr>
        <w:t xml:space="preserve"> </w:t>
      </w:r>
      <w:r w:rsidRPr="00B37AFD">
        <w:rPr>
          <w:rFonts w:ascii="Verdana" w:hAnsi="Verdana"/>
          <w:lang w:eastAsia="zh-CN"/>
        </w:rPr>
        <w:t>the manufacturer’s instructions to prevent contamination of</w:t>
      </w:r>
      <w:r w:rsidR="007E6984">
        <w:rPr>
          <w:rFonts w:ascii="Verdana" w:hAnsi="Verdana"/>
          <w:lang w:eastAsia="zh-CN"/>
        </w:rPr>
        <w:t xml:space="preserve"> </w:t>
      </w:r>
      <w:r w:rsidRPr="00B37AFD">
        <w:rPr>
          <w:rFonts w:ascii="Verdana" w:hAnsi="Verdana"/>
          <w:lang w:eastAsia="zh-CN"/>
        </w:rPr>
        <w:t>clean water.</w:t>
      </w:r>
    </w:p>
    <w:p w14:paraId="2516115E" w14:textId="77777777" w:rsidR="007E6984" w:rsidRPr="007E6984" w:rsidRDefault="007E6984" w:rsidP="007E6984">
      <w:pPr>
        <w:rPr>
          <w:rFonts w:ascii="Verdana" w:hAnsi="Verdana"/>
          <w:u w:val="single"/>
          <w:lang w:eastAsia="zh-CN"/>
        </w:rPr>
      </w:pPr>
      <w:r w:rsidRPr="007E6984">
        <w:rPr>
          <w:rFonts w:ascii="Verdana" w:hAnsi="Verdana"/>
          <w:u w:val="single"/>
          <w:lang w:eastAsia="zh-CN"/>
        </w:rPr>
        <w:t>Water pipes, equipment and tanks</w:t>
      </w:r>
    </w:p>
    <w:p w14:paraId="71001819" w14:textId="3006D8EC" w:rsidR="007E6984" w:rsidRPr="007E6984" w:rsidRDefault="007E6984" w:rsidP="007E6984">
      <w:pPr>
        <w:rPr>
          <w:rFonts w:ascii="Verdana" w:hAnsi="Verdana"/>
          <w:lang w:eastAsia="zh-CN"/>
        </w:rPr>
      </w:pPr>
      <w:r w:rsidRPr="007E6984">
        <w:rPr>
          <w:rFonts w:ascii="Verdana" w:hAnsi="Verdana"/>
          <w:lang w:eastAsia="zh-CN"/>
        </w:rPr>
        <w:t>The pipes, pumps and storage tanks that deliver the</w:t>
      </w:r>
      <w:r>
        <w:rPr>
          <w:rFonts w:ascii="Verdana" w:hAnsi="Verdana"/>
          <w:lang w:eastAsia="zh-CN"/>
        </w:rPr>
        <w:t xml:space="preserve"> </w:t>
      </w:r>
      <w:r w:rsidRPr="007E6984">
        <w:rPr>
          <w:rFonts w:ascii="Verdana" w:hAnsi="Verdana"/>
          <w:lang w:eastAsia="zh-CN"/>
        </w:rPr>
        <w:t>water from its source to the tap are collectively called the</w:t>
      </w:r>
      <w:r>
        <w:rPr>
          <w:rFonts w:ascii="Verdana" w:hAnsi="Verdana"/>
          <w:lang w:eastAsia="zh-CN"/>
        </w:rPr>
        <w:t xml:space="preserve"> </w:t>
      </w:r>
      <w:r w:rsidRPr="007E6984">
        <w:rPr>
          <w:rFonts w:ascii="Verdana" w:hAnsi="Verdana"/>
          <w:lang w:eastAsia="zh-CN"/>
        </w:rPr>
        <w:t>reticulation system. It’s important our business’s water</w:t>
      </w:r>
      <w:r>
        <w:rPr>
          <w:rFonts w:ascii="Verdana" w:hAnsi="Verdana"/>
          <w:lang w:eastAsia="zh-CN"/>
        </w:rPr>
        <w:t xml:space="preserve"> </w:t>
      </w:r>
      <w:r w:rsidRPr="007E6984">
        <w:rPr>
          <w:rFonts w:ascii="Verdana" w:hAnsi="Verdana"/>
          <w:lang w:eastAsia="zh-CN"/>
        </w:rPr>
        <w:t>system doesn’t contaminate any water and is kept clean and</w:t>
      </w:r>
      <w:r>
        <w:rPr>
          <w:rFonts w:ascii="Verdana" w:hAnsi="Verdana"/>
          <w:lang w:eastAsia="zh-CN"/>
        </w:rPr>
        <w:t xml:space="preserve"> </w:t>
      </w:r>
      <w:r w:rsidRPr="007E6984">
        <w:rPr>
          <w:rFonts w:ascii="Verdana" w:hAnsi="Verdana"/>
          <w:lang w:eastAsia="zh-CN"/>
        </w:rPr>
        <w:t>in good repair. Pipes and outlet taps from an unsuitable water</w:t>
      </w:r>
      <w:r>
        <w:rPr>
          <w:rFonts w:ascii="Verdana" w:hAnsi="Verdana"/>
          <w:lang w:eastAsia="zh-CN"/>
        </w:rPr>
        <w:t xml:space="preserve"> </w:t>
      </w:r>
      <w:r w:rsidRPr="007E6984">
        <w:rPr>
          <w:rFonts w:ascii="Verdana" w:hAnsi="Verdana"/>
          <w:lang w:eastAsia="zh-CN"/>
        </w:rPr>
        <w:t>source should be clearly identified to prevent this water being</w:t>
      </w:r>
      <w:r>
        <w:rPr>
          <w:rFonts w:ascii="Verdana" w:hAnsi="Verdana"/>
          <w:lang w:eastAsia="zh-CN"/>
        </w:rPr>
        <w:t xml:space="preserve"> </w:t>
      </w:r>
      <w:r w:rsidRPr="007E6984">
        <w:rPr>
          <w:rFonts w:ascii="Verdana" w:hAnsi="Verdana"/>
          <w:lang w:eastAsia="zh-CN"/>
        </w:rPr>
        <w:t>used (cross-connected) for any food-related activity.</w:t>
      </w:r>
      <w:r>
        <w:rPr>
          <w:rFonts w:ascii="Verdana" w:hAnsi="Verdana"/>
          <w:lang w:eastAsia="zh-CN"/>
        </w:rPr>
        <w:t xml:space="preserve"> </w:t>
      </w:r>
    </w:p>
    <w:p w14:paraId="2BA9708B" w14:textId="11BCA46A" w:rsidR="007E6984" w:rsidRPr="007E6984" w:rsidRDefault="007E6984" w:rsidP="007E6984">
      <w:pPr>
        <w:rPr>
          <w:rFonts w:ascii="Verdana" w:hAnsi="Verdana"/>
          <w:u w:val="single"/>
          <w:lang w:eastAsia="zh-CN"/>
        </w:rPr>
      </w:pPr>
      <w:r w:rsidRPr="007E6984">
        <w:rPr>
          <w:rFonts w:ascii="Verdana" w:hAnsi="Verdana"/>
          <w:u w:val="single"/>
          <w:lang w:eastAsia="zh-CN"/>
        </w:rPr>
        <w:t>How to flush our business’s water system</w:t>
      </w:r>
    </w:p>
    <w:p w14:paraId="0086985A" w14:textId="7525347C" w:rsidR="007E6984" w:rsidRDefault="007E6984" w:rsidP="007E6984">
      <w:pPr>
        <w:rPr>
          <w:rFonts w:ascii="Verdana" w:hAnsi="Verdana"/>
          <w:lang w:eastAsia="zh-CN"/>
        </w:rPr>
      </w:pPr>
      <w:r w:rsidRPr="007E6984">
        <w:rPr>
          <w:rFonts w:ascii="Verdana" w:hAnsi="Verdana"/>
          <w:lang w:eastAsia="zh-CN"/>
        </w:rPr>
        <w:t>Open taps to allow a substantial water flow. The length of</w:t>
      </w:r>
      <w:r>
        <w:rPr>
          <w:rFonts w:ascii="Verdana" w:hAnsi="Verdana"/>
          <w:lang w:eastAsia="zh-CN"/>
        </w:rPr>
        <w:t xml:space="preserve"> </w:t>
      </w:r>
      <w:r w:rsidRPr="007E6984">
        <w:rPr>
          <w:rFonts w:ascii="Verdana" w:hAnsi="Verdana"/>
          <w:lang w:eastAsia="zh-CN"/>
        </w:rPr>
        <w:t>time the water will need to flow will depend on the size of</w:t>
      </w:r>
      <w:r>
        <w:rPr>
          <w:rFonts w:ascii="Verdana" w:hAnsi="Verdana"/>
          <w:lang w:eastAsia="zh-CN"/>
        </w:rPr>
        <w:t xml:space="preserve"> </w:t>
      </w:r>
      <w:r w:rsidRPr="007E6984">
        <w:rPr>
          <w:rFonts w:ascii="Verdana" w:hAnsi="Verdana"/>
          <w:lang w:eastAsia="zh-CN"/>
        </w:rPr>
        <w:t>our building and water system. Enough water should be run</w:t>
      </w:r>
      <w:r>
        <w:rPr>
          <w:rFonts w:ascii="Verdana" w:hAnsi="Verdana"/>
          <w:lang w:eastAsia="zh-CN"/>
        </w:rPr>
        <w:t xml:space="preserve"> </w:t>
      </w:r>
      <w:r w:rsidRPr="007E6984">
        <w:rPr>
          <w:rFonts w:ascii="Verdana" w:hAnsi="Verdana"/>
          <w:lang w:eastAsia="zh-CN"/>
        </w:rPr>
        <w:t>through the taps to ensure pipes end up with fresh water in</w:t>
      </w:r>
      <w:r>
        <w:rPr>
          <w:rFonts w:ascii="Verdana" w:hAnsi="Verdana"/>
          <w:lang w:eastAsia="zh-CN"/>
        </w:rPr>
        <w:t xml:space="preserve"> </w:t>
      </w:r>
      <w:r w:rsidRPr="007E6984">
        <w:rPr>
          <w:rFonts w:ascii="Verdana" w:hAnsi="Verdana"/>
          <w:lang w:eastAsia="zh-CN"/>
        </w:rPr>
        <w:t>them.</w:t>
      </w:r>
    </w:p>
    <w:p w14:paraId="5BC52AE0" w14:textId="77777777" w:rsidR="007E6984" w:rsidRPr="007E6984" w:rsidRDefault="007E6984" w:rsidP="007E6984">
      <w:pPr>
        <w:rPr>
          <w:rFonts w:ascii="Verdana" w:hAnsi="Verdana"/>
          <w:u w:val="single"/>
          <w:lang w:eastAsia="zh-CN"/>
        </w:rPr>
      </w:pPr>
      <w:r w:rsidRPr="007E6984">
        <w:rPr>
          <w:rFonts w:ascii="Verdana" w:hAnsi="Verdana"/>
          <w:u w:val="single"/>
          <w:lang w:eastAsia="zh-CN"/>
        </w:rPr>
        <w:t>Design and construction</w:t>
      </w:r>
    </w:p>
    <w:p w14:paraId="4C90E85E" w14:textId="33EECC85" w:rsidR="007E6984" w:rsidRPr="007E6984" w:rsidRDefault="007E6984" w:rsidP="007E6984">
      <w:pPr>
        <w:rPr>
          <w:rFonts w:ascii="Verdana" w:hAnsi="Verdana"/>
          <w:lang w:eastAsia="zh-CN"/>
        </w:rPr>
      </w:pPr>
      <w:r>
        <w:rPr>
          <w:rFonts w:ascii="Verdana" w:hAnsi="Verdana"/>
          <w:lang w:eastAsia="zh-CN"/>
        </w:rPr>
        <w:t>O</w:t>
      </w:r>
      <w:r w:rsidRPr="007E6984">
        <w:rPr>
          <w:rFonts w:ascii="Verdana" w:hAnsi="Verdana"/>
          <w:lang w:eastAsia="zh-CN"/>
        </w:rPr>
        <w:t>ur water system is or has been designed and</w:t>
      </w:r>
      <w:r>
        <w:rPr>
          <w:rFonts w:ascii="Verdana" w:hAnsi="Verdana"/>
          <w:lang w:eastAsia="zh-CN"/>
        </w:rPr>
        <w:t xml:space="preserve"> </w:t>
      </w:r>
      <w:r w:rsidRPr="007E6984">
        <w:rPr>
          <w:rFonts w:ascii="Verdana" w:hAnsi="Verdana"/>
          <w:lang w:eastAsia="zh-CN"/>
        </w:rPr>
        <w:t>installed to prevent cross-connections, dead ends, unused</w:t>
      </w:r>
      <w:r>
        <w:rPr>
          <w:rFonts w:ascii="Verdana" w:hAnsi="Verdana"/>
          <w:lang w:eastAsia="zh-CN"/>
        </w:rPr>
        <w:t xml:space="preserve"> </w:t>
      </w:r>
      <w:r w:rsidRPr="007E6984">
        <w:rPr>
          <w:rFonts w:ascii="Verdana" w:hAnsi="Verdana"/>
          <w:lang w:eastAsia="zh-CN"/>
        </w:rPr>
        <w:t>pipes and backflow.</w:t>
      </w:r>
    </w:p>
    <w:p w14:paraId="6E2F2BD9" w14:textId="77777777" w:rsidR="007E6984" w:rsidRPr="002117D3" w:rsidRDefault="007E6984" w:rsidP="007E6984">
      <w:pPr>
        <w:rPr>
          <w:rFonts w:ascii="Verdana" w:hAnsi="Verdana"/>
          <w:u w:val="single"/>
          <w:lang w:eastAsia="zh-CN"/>
        </w:rPr>
      </w:pPr>
      <w:r w:rsidRPr="002117D3">
        <w:rPr>
          <w:rFonts w:ascii="Verdana" w:hAnsi="Verdana"/>
          <w:u w:val="single"/>
          <w:lang w:eastAsia="zh-CN"/>
        </w:rPr>
        <w:t>Tanks</w:t>
      </w:r>
    </w:p>
    <w:p w14:paraId="70A6273B" w14:textId="77777777" w:rsidR="002B6A92" w:rsidRDefault="007E6984" w:rsidP="007E6984">
      <w:pPr>
        <w:rPr>
          <w:rFonts w:ascii="Verdana" w:hAnsi="Verdana"/>
          <w:lang w:eastAsia="zh-CN"/>
        </w:rPr>
      </w:pPr>
      <w:r w:rsidRPr="007E6984">
        <w:rPr>
          <w:rFonts w:ascii="Verdana" w:hAnsi="Verdana"/>
          <w:lang w:eastAsia="zh-CN"/>
        </w:rPr>
        <w:t>Ensure all overflow, blow-off, clean-out or vent pipes are</w:t>
      </w:r>
      <w:r>
        <w:rPr>
          <w:rFonts w:ascii="Verdana" w:hAnsi="Verdana"/>
          <w:lang w:eastAsia="zh-CN"/>
        </w:rPr>
        <w:t xml:space="preserve"> </w:t>
      </w:r>
      <w:r w:rsidRPr="007E6984">
        <w:rPr>
          <w:rFonts w:ascii="Verdana" w:hAnsi="Verdana"/>
          <w:lang w:eastAsia="zh-CN"/>
        </w:rPr>
        <w:t>turned downwards to prevent rain entering the water system.</w:t>
      </w:r>
      <w:r>
        <w:rPr>
          <w:rFonts w:ascii="Verdana" w:hAnsi="Verdana"/>
          <w:lang w:eastAsia="zh-CN"/>
        </w:rPr>
        <w:t xml:space="preserve"> </w:t>
      </w:r>
      <w:r w:rsidRPr="007E6984">
        <w:rPr>
          <w:rFonts w:ascii="Verdana" w:hAnsi="Verdana"/>
          <w:lang w:eastAsia="zh-CN"/>
        </w:rPr>
        <w:t>Screen the tanks with removable, fine-</w:t>
      </w:r>
    </w:p>
    <w:p w14:paraId="18BF8579" w14:textId="087AF8C4" w:rsidR="007E6984" w:rsidRPr="007E6984" w:rsidRDefault="007E6984" w:rsidP="007E6984">
      <w:pPr>
        <w:rPr>
          <w:rFonts w:ascii="Verdana" w:hAnsi="Verdana"/>
          <w:lang w:eastAsia="zh-CN"/>
        </w:rPr>
      </w:pPr>
      <w:r w:rsidRPr="007E6984">
        <w:rPr>
          <w:rFonts w:ascii="Verdana" w:hAnsi="Verdana"/>
          <w:lang w:eastAsia="zh-CN"/>
        </w:rPr>
        <w:lastRenderedPageBreak/>
        <w:t>mesh screens to keep</w:t>
      </w:r>
      <w:r>
        <w:rPr>
          <w:rFonts w:ascii="Verdana" w:hAnsi="Verdana"/>
          <w:lang w:eastAsia="zh-CN"/>
        </w:rPr>
        <w:t xml:space="preserve"> </w:t>
      </w:r>
      <w:r w:rsidRPr="007E6984">
        <w:rPr>
          <w:rFonts w:ascii="Verdana" w:hAnsi="Verdana"/>
          <w:lang w:eastAsia="zh-CN"/>
        </w:rPr>
        <w:t>out vermin and other contamination.</w:t>
      </w:r>
    </w:p>
    <w:p w14:paraId="4026074A" w14:textId="6785D126" w:rsidR="007E6984" w:rsidRPr="007E6984" w:rsidRDefault="007E6984" w:rsidP="007E6984">
      <w:pPr>
        <w:rPr>
          <w:rFonts w:ascii="Verdana" w:hAnsi="Verdana"/>
          <w:lang w:eastAsia="zh-CN"/>
        </w:rPr>
      </w:pPr>
      <w:r w:rsidRPr="007E6984">
        <w:rPr>
          <w:rFonts w:ascii="Verdana" w:hAnsi="Verdana"/>
          <w:lang w:eastAsia="zh-CN"/>
        </w:rPr>
        <w:t>Ensure all inlet and outlet pipes of storage tanks are properly</w:t>
      </w:r>
      <w:r>
        <w:rPr>
          <w:rFonts w:ascii="Verdana" w:hAnsi="Verdana"/>
          <w:lang w:eastAsia="zh-CN"/>
        </w:rPr>
        <w:t xml:space="preserve"> </w:t>
      </w:r>
      <w:r w:rsidRPr="007E6984">
        <w:rPr>
          <w:rFonts w:ascii="Verdana" w:hAnsi="Verdana"/>
          <w:lang w:eastAsia="zh-CN"/>
        </w:rPr>
        <w:t>supported and located to minimise the effects of settling, i.e.</w:t>
      </w:r>
      <w:r>
        <w:rPr>
          <w:rFonts w:ascii="Verdana" w:hAnsi="Verdana"/>
          <w:lang w:eastAsia="zh-CN"/>
        </w:rPr>
        <w:t xml:space="preserve"> </w:t>
      </w:r>
      <w:r w:rsidRPr="007E6984">
        <w:rPr>
          <w:rFonts w:ascii="Verdana" w:hAnsi="Verdana"/>
          <w:lang w:eastAsia="zh-CN"/>
        </w:rPr>
        <w:t>they don’t allow sediment that has settled at the bottom of the</w:t>
      </w:r>
      <w:r>
        <w:rPr>
          <w:rFonts w:ascii="Verdana" w:hAnsi="Verdana"/>
          <w:lang w:eastAsia="zh-CN"/>
        </w:rPr>
        <w:t xml:space="preserve"> </w:t>
      </w:r>
      <w:r w:rsidRPr="007E6984">
        <w:rPr>
          <w:rFonts w:ascii="Verdana" w:hAnsi="Verdana"/>
          <w:lang w:eastAsia="zh-CN"/>
        </w:rPr>
        <w:t>tank to enter the pipes.</w:t>
      </w:r>
    </w:p>
    <w:p w14:paraId="200F5A48" w14:textId="7C16AADF" w:rsidR="007E6984" w:rsidRPr="007E6984" w:rsidRDefault="007E6984" w:rsidP="007E6984">
      <w:pPr>
        <w:rPr>
          <w:rFonts w:ascii="Verdana" w:hAnsi="Verdana"/>
          <w:lang w:eastAsia="zh-CN"/>
        </w:rPr>
      </w:pPr>
      <w:r w:rsidRPr="007E6984">
        <w:rPr>
          <w:rFonts w:ascii="Verdana" w:hAnsi="Verdana"/>
          <w:lang w:eastAsia="zh-CN"/>
        </w:rPr>
        <w:t>Use a cover on treated water storage tanks. Covers should be</w:t>
      </w:r>
      <w:r>
        <w:rPr>
          <w:rFonts w:ascii="Verdana" w:hAnsi="Verdana"/>
          <w:lang w:eastAsia="zh-CN"/>
        </w:rPr>
        <w:t xml:space="preserve"> </w:t>
      </w:r>
      <w:r w:rsidRPr="007E6984">
        <w:rPr>
          <w:rFonts w:ascii="Verdana" w:hAnsi="Verdana"/>
          <w:lang w:eastAsia="zh-CN"/>
        </w:rPr>
        <w:t>watertight, constructed of permanent materials (i.e. not wood),</w:t>
      </w:r>
      <w:r>
        <w:rPr>
          <w:rFonts w:ascii="Verdana" w:hAnsi="Verdana"/>
          <w:lang w:eastAsia="zh-CN"/>
        </w:rPr>
        <w:t xml:space="preserve"> </w:t>
      </w:r>
      <w:r w:rsidRPr="007E6984">
        <w:rPr>
          <w:rFonts w:ascii="Verdana" w:hAnsi="Verdana"/>
          <w:lang w:eastAsia="zh-CN"/>
        </w:rPr>
        <w:t>provided with handles and locks, and designed to drain freely,</w:t>
      </w:r>
      <w:r>
        <w:rPr>
          <w:rFonts w:ascii="Verdana" w:hAnsi="Verdana"/>
          <w:lang w:eastAsia="zh-CN"/>
        </w:rPr>
        <w:t xml:space="preserve"> </w:t>
      </w:r>
      <w:r w:rsidRPr="007E6984">
        <w:rPr>
          <w:rFonts w:ascii="Verdana" w:hAnsi="Verdana"/>
          <w:lang w:eastAsia="zh-CN"/>
        </w:rPr>
        <w:t>i.e. they don’t encourage pooling and they prevent the</w:t>
      </w:r>
      <w:r>
        <w:rPr>
          <w:rFonts w:ascii="Verdana" w:hAnsi="Verdana"/>
          <w:lang w:eastAsia="zh-CN"/>
        </w:rPr>
        <w:t xml:space="preserve"> </w:t>
      </w:r>
      <w:r w:rsidRPr="007E6984">
        <w:rPr>
          <w:rFonts w:ascii="Verdana" w:hAnsi="Verdana"/>
          <w:lang w:eastAsia="zh-CN"/>
        </w:rPr>
        <w:t>contamination of the stored water.</w:t>
      </w:r>
    </w:p>
    <w:p w14:paraId="08073E19" w14:textId="77777777" w:rsidR="007E6984" w:rsidRPr="007E6984" w:rsidRDefault="007E6984" w:rsidP="007E6984">
      <w:pPr>
        <w:rPr>
          <w:rFonts w:ascii="Verdana" w:hAnsi="Verdana"/>
          <w:u w:val="single"/>
          <w:lang w:eastAsia="zh-CN"/>
        </w:rPr>
      </w:pPr>
      <w:r w:rsidRPr="007E6984">
        <w:rPr>
          <w:rFonts w:ascii="Verdana" w:hAnsi="Verdana"/>
          <w:u w:val="single"/>
          <w:lang w:eastAsia="zh-CN"/>
        </w:rPr>
        <w:t>Maintenance of the water system</w:t>
      </w:r>
    </w:p>
    <w:p w14:paraId="6D092CE0" w14:textId="1267BA7F" w:rsidR="007E6984" w:rsidRPr="007E6984" w:rsidRDefault="007E6984" w:rsidP="007E6984">
      <w:pPr>
        <w:rPr>
          <w:rFonts w:ascii="Verdana" w:hAnsi="Verdana"/>
          <w:lang w:eastAsia="zh-CN"/>
        </w:rPr>
      </w:pPr>
      <w:r w:rsidRPr="007E6984">
        <w:rPr>
          <w:rFonts w:ascii="Verdana" w:hAnsi="Verdana"/>
          <w:lang w:eastAsia="zh-CN"/>
        </w:rPr>
        <w:t xml:space="preserve">Disinfect all tanks </w:t>
      </w:r>
      <w:r w:rsidRPr="00CD21BA">
        <w:rPr>
          <w:rFonts w:ascii="Verdana" w:hAnsi="Verdana"/>
          <w:lang w:eastAsia="zh-CN"/>
        </w:rPr>
        <w:t>before they’re put into service and after</w:t>
      </w:r>
      <w:r w:rsidR="00F711BB" w:rsidRPr="00CD21BA">
        <w:rPr>
          <w:rFonts w:ascii="Verdana" w:hAnsi="Verdana"/>
          <w:lang w:eastAsia="zh-CN"/>
        </w:rPr>
        <w:t xml:space="preserve"> </w:t>
      </w:r>
      <w:r w:rsidRPr="00CD21BA">
        <w:rPr>
          <w:rFonts w:ascii="Verdana" w:hAnsi="Verdana"/>
          <w:lang w:eastAsia="zh-CN"/>
        </w:rPr>
        <w:t xml:space="preserve">extensive repairs or cleaning. </w:t>
      </w:r>
      <w:r w:rsidR="00CD21BA" w:rsidRPr="00CD21BA">
        <w:rPr>
          <w:rFonts w:ascii="Verdana" w:hAnsi="Verdana"/>
          <w:lang w:eastAsia="zh-CN"/>
        </w:rPr>
        <w:t xml:space="preserve">Ensure that this is </w:t>
      </w:r>
      <w:r w:rsidRPr="00CD21BA">
        <w:rPr>
          <w:rFonts w:ascii="Verdana" w:hAnsi="Verdana"/>
          <w:lang w:eastAsia="zh-CN"/>
        </w:rPr>
        <w:t>regular</w:t>
      </w:r>
      <w:r w:rsidR="00CD21BA" w:rsidRPr="00CD21BA">
        <w:rPr>
          <w:rFonts w:ascii="Verdana" w:hAnsi="Verdana"/>
          <w:lang w:eastAsia="zh-CN"/>
        </w:rPr>
        <w:t>ly</w:t>
      </w:r>
      <w:r w:rsidR="00F711BB" w:rsidRPr="00CD21BA">
        <w:rPr>
          <w:rFonts w:ascii="Verdana" w:hAnsi="Verdana"/>
          <w:lang w:eastAsia="zh-CN"/>
        </w:rPr>
        <w:t xml:space="preserve"> </w:t>
      </w:r>
      <w:r w:rsidRPr="00CD21BA">
        <w:rPr>
          <w:rFonts w:ascii="Verdana" w:hAnsi="Verdana"/>
          <w:lang w:eastAsia="zh-CN"/>
        </w:rPr>
        <w:t>maint</w:t>
      </w:r>
      <w:r w:rsidR="00CD21BA" w:rsidRPr="00CD21BA">
        <w:rPr>
          <w:rFonts w:ascii="Verdana" w:hAnsi="Verdana"/>
          <w:lang w:eastAsia="zh-CN"/>
        </w:rPr>
        <w:t>ained</w:t>
      </w:r>
      <w:r w:rsidRPr="00CD21BA">
        <w:rPr>
          <w:rFonts w:ascii="Verdana" w:hAnsi="Verdana"/>
          <w:lang w:eastAsia="zh-CN"/>
        </w:rPr>
        <w:t xml:space="preserve"> and inspect</w:t>
      </w:r>
      <w:r w:rsidR="00CD21BA" w:rsidRPr="00CD21BA">
        <w:rPr>
          <w:rFonts w:ascii="Verdana" w:hAnsi="Verdana"/>
          <w:lang w:eastAsia="zh-CN"/>
        </w:rPr>
        <w:t>ed (refer Good Operating Practices Assessment Form 15)</w:t>
      </w:r>
      <w:r w:rsidRPr="00CD21BA">
        <w:rPr>
          <w:rFonts w:ascii="Verdana" w:hAnsi="Verdana"/>
          <w:lang w:eastAsia="zh-CN"/>
        </w:rPr>
        <w:t xml:space="preserve">. Parts </w:t>
      </w:r>
      <w:r w:rsidRPr="007E6984">
        <w:rPr>
          <w:rFonts w:ascii="Verdana" w:hAnsi="Verdana"/>
          <w:lang w:eastAsia="zh-CN"/>
        </w:rPr>
        <w:t>of your water system that</w:t>
      </w:r>
      <w:r w:rsidR="00F711BB">
        <w:rPr>
          <w:rFonts w:ascii="Verdana" w:hAnsi="Verdana"/>
          <w:lang w:eastAsia="zh-CN"/>
        </w:rPr>
        <w:t xml:space="preserve"> </w:t>
      </w:r>
      <w:r w:rsidRPr="007E6984">
        <w:rPr>
          <w:rFonts w:ascii="Verdana" w:hAnsi="Verdana"/>
          <w:lang w:eastAsia="zh-CN"/>
        </w:rPr>
        <w:t>need to have checks (at least annually</w:t>
      </w:r>
      <w:r w:rsidR="00A15F84">
        <w:rPr>
          <w:rFonts w:ascii="Verdana" w:hAnsi="Verdana"/>
          <w:lang w:eastAsia="zh-CN"/>
        </w:rPr>
        <w:t xml:space="preserve"> – </w:t>
      </w:r>
      <w:r w:rsidR="00A15F84" w:rsidRPr="00225EED">
        <w:rPr>
          <w:rFonts w:ascii="Verdana" w:hAnsi="Verdana"/>
          <w:lang w:eastAsia="zh-CN"/>
        </w:rPr>
        <w:t xml:space="preserve">Internal </w:t>
      </w:r>
      <w:r w:rsidR="00225EED">
        <w:rPr>
          <w:rFonts w:ascii="Verdana" w:hAnsi="Verdana"/>
          <w:lang w:eastAsia="zh-CN"/>
        </w:rPr>
        <w:t>A</w:t>
      </w:r>
      <w:r w:rsidR="00A15F84" w:rsidRPr="00225EED">
        <w:rPr>
          <w:rFonts w:ascii="Verdana" w:hAnsi="Verdana"/>
          <w:lang w:eastAsia="zh-CN"/>
        </w:rPr>
        <w:t>udit</w:t>
      </w:r>
      <w:r w:rsidR="00225EED" w:rsidRPr="00225EED">
        <w:rPr>
          <w:rFonts w:ascii="Verdana" w:hAnsi="Verdana"/>
          <w:lang w:eastAsia="zh-CN"/>
        </w:rPr>
        <w:t xml:space="preserve"> Checklist Form 17</w:t>
      </w:r>
      <w:r w:rsidRPr="00225EED">
        <w:rPr>
          <w:rFonts w:ascii="Verdana" w:hAnsi="Verdana"/>
          <w:lang w:eastAsia="zh-CN"/>
        </w:rPr>
        <w:t xml:space="preserve">) </w:t>
      </w:r>
      <w:r w:rsidRPr="007E6984">
        <w:rPr>
          <w:rFonts w:ascii="Verdana" w:hAnsi="Verdana"/>
          <w:lang w:eastAsia="zh-CN"/>
        </w:rPr>
        <w:t>include backflow</w:t>
      </w:r>
      <w:r w:rsidR="00F711BB">
        <w:rPr>
          <w:rFonts w:ascii="Verdana" w:hAnsi="Verdana"/>
          <w:lang w:eastAsia="zh-CN"/>
        </w:rPr>
        <w:t xml:space="preserve"> </w:t>
      </w:r>
      <w:r w:rsidRPr="007E6984">
        <w:rPr>
          <w:rFonts w:ascii="Verdana" w:hAnsi="Verdana"/>
          <w:lang w:eastAsia="zh-CN"/>
        </w:rPr>
        <w:t>devices to make sure they are working correctly and water</w:t>
      </w:r>
      <w:r w:rsidR="00A15F84">
        <w:rPr>
          <w:rFonts w:ascii="Verdana" w:hAnsi="Verdana"/>
          <w:lang w:eastAsia="zh-CN"/>
        </w:rPr>
        <w:t xml:space="preserve"> </w:t>
      </w:r>
      <w:r w:rsidRPr="007E6984">
        <w:rPr>
          <w:rFonts w:ascii="Verdana" w:hAnsi="Verdana"/>
          <w:lang w:eastAsia="zh-CN"/>
        </w:rPr>
        <w:t>storage tanks to ensure they are clean and in good repair.</w:t>
      </w:r>
    </w:p>
    <w:p w14:paraId="161BA85E" w14:textId="0F885772" w:rsidR="007E6984" w:rsidRPr="007E6984" w:rsidRDefault="007E6984" w:rsidP="007E6984">
      <w:pPr>
        <w:rPr>
          <w:rFonts w:ascii="Verdana" w:hAnsi="Verdana"/>
          <w:lang w:eastAsia="zh-CN"/>
        </w:rPr>
      </w:pPr>
      <w:r w:rsidRPr="007E6984">
        <w:rPr>
          <w:rFonts w:ascii="Verdana" w:hAnsi="Verdana"/>
          <w:lang w:eastAsia="zh-CN"/>
        </w:rPr>
        <w:t>Complete the Maintenance schedule to identify the checks</w:t>
      </w:r>
      <w:r w:rsidR="00A15F84">
        <w:rPr>
          <w:rFonts w:ascii="Verdana" w:hAnsi="Verdana"/>
          <w:lang w:eastAsia="zh-CN"/>
        </w:rPr>
        <w:t xml:space="preserve"> </w:t>
      </w:r>
      <w:r w:rsidRPr="007E6984">
        <w:rPr>
          <w:rFonts w:ascii="Verdana" w:hAnsi="Verdana"/>
          <w:lang w:eastAsia="zh-CN"/>
        </w:rPr>
        <w:t>and when they need to be carried out.</w:t>
      </w:r>
    </w:p>
    <w:p w14:paraId="6F0E7A33" w14:textId="7A527D7F" w:rsidR="007E6984" w:rsidRPr="007E6984" w:rsidRDefault="007E6984" w:rsidP="007E6984">
      <w:pPr>
        <w:rPr>
          <w:rFonts w:ascii="Verdana" w:hAnsi="Verdana"/>
          <w:lang w:eastAsia="zh-CN"/>
        </w:rPr>
      </w:pPr>
      <w:r w:rsidRPr="007E6984">
        <w:rPr>
          <w:rFonts w:ascii="Verdana" w:hAnsi="Verdana"/>
          <w:lang w:eastAsia="zh-CN"/>
        </w:rPr>
        <w:t>Focus cleaning on removing accumulated sediments, leaf</w:t>
      </w:r>
      <w:r w:rsidR="00A15F84">
        <w:rPr>
          <w:rFonts w:ascii="Verdana" w:hAnsi="Verdana"/>
          <w:lang w:eastAsia="zh-CN"/>
        </w:rPr>
        <w:t xml:space="preserve"> </w:t>
      </w:r>
      <w:r w:rsidRPr="007E6984">
        <w:rPr>
          <w:rFonts w:ascii="Verdana" w:hAnsi="Verdana"/>
          <w:lang w:eastAsia="zh-CN"/>
        </w:rPr>
        <w:t>litter and other objects, such as insects and animals, that may</w:t>
      </w:r>
      <w:r w:rsidR="00A15F84">
        <w:rPr>
          <w:rFonts w:ascii="Verdana" w:hAnsi="Verdana"/>
          <w:lang w:eastAsia="zh-CN"/>
        </w:rPr>
        <w:t xml:space="preserve"> </w:t>
      </w:r>
      <w:r w:rsidRPr="007E6984">
        <w:rPr>
          <w:rFonts w:ascii="Verdana" w:hAnsi="Verdana"/>
          <w:lang w:eastAsia="zh-CN"/>
        </w:rPr>
        <w:t>have got into the tank.</w:t>
      </w:r>
    </w:p>
    <w:p w14:paraId="6AE9D842" w14:textId="488F497F" w:rsidR="007E6984" w:rsidRPr="007E6984" w:rsidRDefault="007E6984" w:rsidP="00A15F84">
      <w:pPr>
        <w:rPr>
          <w:rFonts w:ascii="Verdana" w:hAnsi="Verdana"/>
          <w:lang w:eastAsia="zh-CN"/>
        </w:rPr>
      </w:pPr>
      <w:r w:rsidRPr="007E6984">
        <w:rPr>
          <w:rFonts w:ascii="Verdana" w:hAnsi="Verdana"/>
          <w:lang w:eastAsia="zh-CN"/>
        </w:rPr>
        <w:t>Sediment can build up in the bottom of tanks and this might</w:t>
      </w:r>
      <w:r w:rsidR="00A15F84">
        <w:rPr>
          <w:rFonts w:ascii="Verdana" w:hAnsi="Verdana"/>
          <w:lang w:eastAsia="zh-CN"/>
        </w:rPr>
        <w:t xml:space="preserve"> </w:t>
      </w:r>
      <w:r w:rsidRPr="007E6984">
        <w:rPr>
          <w:rFonts w:ascii="Verdana" w:hAnsi="Verdana"/>
          <w:lang w:eastAsia="zh-CN"/>
        </w:rPr>
        <w:t>need to be removed. You can do this by either using tank</w:t>
      </w:r>
      <w:r w:rsidR="00A15F84">
        <w:rPr>
          <w:rFonts w:ascii="Verdana" w:hAnsi="Verdana"/>
          <w:lang w:eastAsia="zh-CN"/>
        </w:rPr>
        <w:t xml:space="preserve"> </w:t>
      </w:r>
      <w:r w:rsidRPr="007E6984">
        <w:rPr>
          <w:rFonts w:ascii="Verdana" w:hAnsi="Verdana"/>
          <w:lang w:eastAsia="zh-CN"/>
        </w:rPr>
        <w:t xml:space="preserve">cleaning contractors or installing a tank vacuum. </w:t>
      </w:r>
    </w:p>
    <w:p w14:paraId="27B87279" w14:textId="60834D8A" w:rsidR="007E6984" w:rsidRPr="00B37AFD" w:rsidRDefault="00A15F84" w:rsidP="007E6984">
      <w:pPr>
        <w:rPr>
          <w:rFonts w:ascii="Verdana" w:hAnsi="Verdana"/>
          <w:lang w:eastAsia="zh-CN"/>
        </w:rPr>
      </w:pPr>
      <w:r>
        <w:rPr>
          <w:rFonts w:ascii="Verdana" w:hAnsi="Verdana"/>
          <w:lang w:eastAsia="zh-CN"/>
        </w:rPr>
        <w:t>When we</w:t>
      </w:r>
      <w:r w:rsidR="007E6984" w:rsidRPr="007E6984">
        <w:rPr>
          <w:rFonts w:ascii="Verdana" w:hAnsi="Verdana"/>
          <w:lang w:eastAsia="zh-CN"/>
        </w:rPr>
        <w:t xml:space="preserve"> repair or change our water system, </w:t>
      </w:r>
      <w:r>
        <w:rPr>
          <w:rFonts w:ascii="Verdana" w:hAnsi="Verdana"/>
          <w:lang w:eastAsia="zh-CN"/>
        </w:rPr>
        <w:t xml:space="preserve">we </w:t>
      </w:r>
      <w:r w:rsidR="007E6984" w:rsidRPr="007E6984">
        <w:rPr>
          <w:rFonts w:ascii="Verdana" w:hAnsi="Verdana"/>
          <w:lang w:eastAsia="zh-CN"/>
        </w:rPr>
        <w:t xml:space="preserve">make sure </w:t>
      </w:r>
      <w:r>
        <w:rPr>
          <w:rFonts w:ascii="Verdana" w:hAnsi="Verdana"/>
          <w:lang w:eastAsia="zh-CN"/>
        </w:rPr>
        <w:t>we</w:t>
      </w:r>
      <w:r w:rsidR="007E6984" w:rsidRPr="007E6984">
        <w:rPr>
          <w:rFonts w:ascii="Verdana" w:hAnsi="Verdana"/>
          <w:lang w:eastAsia="zh-CN"/>
        </w:rPr>
        <w:t xml:space="preserve"> flush</w:t>
      </w:r>
      <w:r>
        <w:rPr>
          <w:rFonts w:ascii="Verdana" w:hAnsi="Verdana"/>
          <w:lang w:eastAsia="zh-CN"/>
        </w:rPr>
        <w:t xml:space="preserve"> </w:t>
      </w:r>
      <w:r w:rsidR="007E6984" w:rsidRPr="007E6984">
        <w:rPr>
          <w:rFonts w:ascii="Verdana" w:hAnsi="Verdana"/>
          <w:lang w:eastAsia="zh-CN"/>
        </w:rPr>
        <w:t>it with clean water before using the water for food processing.</w:t>
      </w:r>
    </w:p>
    <w:p w14:paraId="6A8DF014" w14:textId="4E37ACBF" w:rsidR="00DF19FD" w:rsidRDefault="00BB3D5A" w:rsidP="00B64145">
      <w:pPr>
        <w:rPr>
          <w:rFonts w:ascii="Verdana" w:hAnsi="Verdana"/>
          <w:b/>
          <w:bCs/>
          <w:lang w:eastAsia="zh-CN"/>
        </w:rPr>
      </w:pPr>
      <w:r>
        <w:rPr>
          <w:rFonts w:ascii="Verdana" w:hAnsi="Verdana"/>
          <w:b/>
          <w:bCs/>
          <w:lang w:eastAsia="zh-CN"/>
        </w:rPr>
        <w:t>Roof Water</w:t>
      </w:r>
    </w:p>
    <w:p w14:paraId="70707C01" w14:textId="77777777" w:rsidR="00BB3D5A" w:rsidRPr="00BB3D5A" w:rsidRDefault="00BB3D5A" w:rsidP="00BB3D5A">
      <w:pPr>
        <w:rPr>
          <w:rFonts w:ascii="Verdana" w:hAnsi="Verdana"/>
          <w:u w:val="single"/>
          <w:lang w:eastAsia="zh-CN"/>
        </w:rPr>
      </w:pPr>
      <w:r w:rsidRPr="00BB3D5A">
        <w:rPr>
          <w:rFonts w:ascii="Verdana" w:hAnsi="Verdana"/>
          <w:u w:val="single"/>
          <w:lang w:eastAsia="zh-CN"/>
        </w:rPr>
        <w:t>Water collection</w:t>
      </w:r>
    </w:p>
    <w:p w14:paraId="392E52E5" w14:textId="0F50E51A" w:rsidR="00BB3D5A" w:rsidRPr="00BB3D5A" w:rsidRDefault="00BB3D5A" w:rsidP="00924529">
      <w:pPr>
        <w:pStyle w:val="ListParagraph"/>
        <w:numPr>
          <w:ilvl w:val="0"/>
          <w:numId w:val="25"/>
        </w:numPr>
        <w:rPr>
          <w:rFonts w:ascii="Verdana" w:hAnsi="Verdana"/>
          <w:lang w:eastAsia="zh-CN"/>
        </w:rPr>
      </w:pPr>
      <w:r w:rsidRPr="00BB3D5A">
        <w:rPr>
          <w:rFonts w:ascii="Verdana" w:hAnsi="Verdana"/>
          <w:lang w:eastAsia="zh-CN"/>
        </w:rPr>
        <w:t>Water must be collected only from roofs and gutters that have been made from safe substances (</w:t>
      </w:r>
      <w:r w:rsidR="00F065BD" w:rsidRPr="00BB3D5A">
        <w:rPr>
          <w:rFonts w:ascii="Verdana" w:hAnsi="Verdana"/>
          <w:lang w:eastAsia="zh-CN"/>
        </w:rPr>
        <w:t>e.g.,</w:t>
      </w:r>
      <w:r w:rsidRPr="00BB3D5A">
        <w:rPr>
          <w:rFonts w:ascii="Verdana" w:hAnsi="Verdana"/>
          <w:lang w:eastAsia="zh-CN"/>
        </w:rPr>
        <w:t xml:space="preserve"> no lead-based paint, bitumen, exposed timber, or copper guttering).</w:t>
      </w:r>
    </w:p>
    <w:p w14:paraId="1FB80DB0" w14:textId="425F4C02" w:rsidR="00BB3D5A" w:rsidRPr="00BB3D5A" w:rsidRDefault="00BB3D5A" w:rsidP="00EF2A1B">
      <w:pPr>
        <w:pStyle w:val="ListParagraph"/>
        <w:numPr>
          <w:ilvl w:val="0"/>
          <w:numId w:val="25"/>
        </w:numPr>
        <w:rPr>
          <w:rFonts w:ascii="Verdana" w:hAnsi="Verdana"/>
          <w:lang w:eastAsia="zh-CN"/>
        </w:rPr>
      </w:pPr>
      <w:r w:rsidRPr="00BB3D5A">
        <w:rPr>
          <w:rFonts w:ascii="Verdana" w:hAnsi="Verdana"/>
          <w:lang w:eastAsia="zh-CN"/>
        </w:rPr>
        <w:t>Contamination from birds, animals, and leaves must be reduced by screening guttering, removing overhanging branches and vegetation.</w:t>
      </w:r>
    </w:p>
    <w:p w14:paraId="4474CB10" w14:textId="0F395B51" w:rsidR="00BB3D5A" w:rsidRPr="00BB3D5A" w:rsidRDefault="00BB3D5A" w:rsidP="00AC2A12">
      <w:pPr>
        <w:pStyle w:val="ListParagraph"/>
        <w:numPr>
          <w:ilvl w:val="0"/>
          <w:numId w:val="25"/>
        </w:numPr>
        <w:rPr>
          <w:rFonts w:ascii="Verdana" w:hAnsi="Verdana"/>
          <w:lang w:eastAsia="zh-CN"/>
        </w:rPr>
      </w:pPr>
      <w:r w:rsidRPr="00BB3D5A">
        <w:rPr>
          <w:rFonts w:ascii="Verdana" w:hAnsi="Verdana"/>
          <w:lang w:eastAsia="zh-CN"/>
        </w:rPr>
        <w:t>Aerials and satellite dishes must be mounted away from the roof to reduce contamination from birds.</w:t>
      </w:r>
    </w:p>
    <w:p w14:paraId="48EAF5AD" w14:textId="265F1950" w:rsidR="00BB3D5A" w:rsidRPr="00BB3D5A" w:rsidRDefault="00BB3D5A" w:rsidP="005E3AFF">
      <w:pPr>
        <w:pStyle w:val="ListParagraph"/>
        <w:numPr>
          <w:ilvl w:val="0"/>
          <w:numId w:val="25"/>
        </w:numPr>
        <w:rPr>
          <w:rFonts w:ascii="Verdana" w:hAnsi="Verdana"/>
          <w:lang w:eastAsia="zh-CN"/>
        </w:rPr>
      </w:pPr>
      <w:r w:rsidRPr="00BB3D5A">
        <w:rPr>
          <w:rFonts w:ascii="Verdana" w:hAnsi="Verdana"/>
          <w:lang w:eastAsia="zh-CN"/>
        </w:rPr>
        <w:t>A first flush device must be installed and used to divert the first flush of water when it rains.</w:t>
      </w:r>
    </w:p>
    <w:p w14:paraId="0CD8C523" w14:textId="32FBC1B5" w:rsidR="00BB3D5A" w:rsidRDefault="00E95F8A" w:rsidP="00B64145">
      <w:pPr>
        <w:rPr>
          <w:rFonts w:ascii="Verdana" w:hAnsi="Verdana"/>
          <w:b/>
          <w:bCs/>
          <w:lang w:eastAsia="zh-CN"/>
        </w:rPr>
      </w:pPr>
      <w:r w:rsidRPr="00E95F8A">
        <w:rPr>
          <w:rFonts w:ascii="Verdana" w:hAnsi="Verdana"/>
          <w:b/>
          <w:bCs/>
          <w:lang w:eastAsia="zh-CN"/>
        </w:rPr>
        <w:t>Surface water or groundwater supply</w:t>
      </w:r>
    </w:p>
    <w:p w14:paraId="76FD047B" w14:textId="3FBD4D1B" w:rsidR="00E95F8A" w:rsidRPr="00E95F8A" w:rsidRDefault="00E95F8A" w:rsidP="00E95F8A">
      <w:pPr>
        <w:rPr>
          <w:rFonts w:ascii="Verdana" w:hAnsi="Verdana"/>
          <w:lang w:eastAsia="zh-CN"/>
        </w:rPr>
      </w:pPr>
      <w:r w:rsidRPr="00E95F8A">
        <w:rPr>
          <w:rFonts w:ascii="Verdana" w:hAnsi="Verdana"/>
          <w:lang w:eastAsia="zh-CN"/>
        </w:rPr>
        <w:t>To ensure water from surface (streams, creeks, lakes) or</w:t>
      </w:r>
      <w:r>
        <w:rPr>
          <w:rFonts w:ascii="Verdana" w:hAnsi="Verdana"/>
          <w:lang w:eastAsia="zh-CN"/>
        </w:rPr>
        <w:t xml:space="preserve"> </w:t>
      </w:r>
      <w:r w:rsidRPr="00E95F8A">
        <w:rPr>
          <w:rFonts w:ascii="Verdana" w:hAnsi="Verdana"/>
          <w:lang w:eastAsia="zh-CN"/>
        </w:rPr>
        <w:t>underground (bore) sources is clean and safe for making</w:t>
      </w:r>
      <w:r>
        <w:rPr>
          <w:rFonts w:ascii="Verdana" w:hAnsi="Verdana"/>
          <w:lang w:eastAsia="zh-CN"/>
        </w:rPr>
        <w:t xml:space="preserve"> </w:t>
      </w:r>
      <w:r w:rsidRPr="00E95F8A">
        <w:rPr>
          <w:rFonts w:ascii="Verdana" w:hAnsi="Verdana"/>
          <w:lang w:eastAsia="zh-CN"/>
        </w:rPr>
        <w:t>food, for cleaning food areas and for serving to customers.</w:t>
      </w:r>
    </w:p>
    <w:p w14:paraId="543D140B" w14:textId="7F42D0C4" w:rsidR="00E95F8A" w:rsidRDefault="00E95F8A" w:rsidP="00E95F8A">
      <w:pPr>
        <w:rPr>
          <w:rFonts w:ascii="Verdana" w:hAnsi="Verdana"/>
          <w:lang w:eastAsia="zh-CN"/>
        </w:rPr>
      </w:pPr>
      <w:r w:rsidRPr="00E95F8A">
        <w:rPr>
          <w:rFonts w:ascii="Verdana" w:hAnsi="Verdana"/>
          <w:lang w:eastAsia="zh-CN"/>
        </w:rPr>
        <w:t>Water is sourced from: [tick as appropriate]</w:t>
      </w:r>
    </w:p>
    <w:p w14:paraId="647B6433" w14:textId="0B083CCA" w:rsidR="00E95F8A" w:rsidRPr="00E95F8A" w:rsidRDefault="00E95F8A" w:rsidP="00A00646">
      <w:pPr>
        <w:ind w:firstLine="720"/>
        <w:rPr>
          <w:rFonts w:ascii="Verdana" w:hAnsi="Verdana"/>
          <w:lang w:eastAsia="zh-CN"/>
        </w:rPr>
      </w:pPr>
      <w:r w:rsidRPr="00F360E9">
        <w:rPr>
          <w:rFonts w:ascii="Verdana" w:hAnsi="Verdana"/>
          <w:lang w:eastAsia="zh-CN"/>
        </w:rPr>
        <w:lastRenderedPageBreak/>
        <w:sym w:font="Wingdings" w:char="F06F"/>
      </w:r>
      <w:r w:rsidRPr="00F360E9">
        <w:rPr>
          <w:rFonts w:ascii="Verdana" w:hAnsi="Verdana"/>
          <w:lang w:eastAsia="zh-CN"/>
        </w:rPr>
        <w:t xml:space="preserve"> </w:t>
      </w:r>
      <w:r w:rsidR="00A00646">
        <w:rPr>
          <w:rFonts w:ascii="Verdana" w:hAnsi="Verdana"/>
          <w:lang w:eastAsia="zh-CN"/>
        </w:rPr>
        <w:t>S</w:t>
      </w:r>
      <w:r w:rsidRPr="00E95F8A">
        <w:rPr>
          <w:rFonts w:ascii="Verdana" w:hAnsi="Verdana"/>
          <w:lang w:eastAsia="zh-CN"/>
        </w:rPr>
        <w:t xml:space="preserve">urface or insecure groundwater (follow instructions </w:t>
      </w:r>
      <w:r w:rsidR="00A00646">
        <w:rPr>
          <w:rFonts w:ascii="Verdana" w:hAnsi="Verdana"/>
          <w:lang w:eastAsia="zh-CN"/>
        </w:rPr>
        <w:t>later</w:t>
      </w:r>
      <w:r w:rsidRPr="00E95F8A">
        <w:rPr>
          <w:rFonts w:ascii="Verdana" w:hAnsi="Verdana"/>
          <w:lang w:eastAsia="zh-CN"/>
        </w:rPr>
        <w:t>)</w:t>
      </w:r>
    </w:p>
    <w:p w14:paraId="1BB0F87B" w14:textId="22D623AA" w:rsidR="00E95F8A" w:rsidRPr="00E95F8A" w:rsidRDefault="00E95F8A" w:rsidP="00A00646">
      <w:pPr>
        <w:ind w:left="720"/>
        <w:rPr>
          <w:rFonts w:ascii="Verdana" w:hAnsi="Verdana"/>
          <w:lang w:eastAsia="zh-CN"/>
        </w:rPr>
      </w:pPr>
      <w:r w:rsidRPr="00F360E9">
        <w:rPr>
          <w:rFonts w:ascii="Verdana" w:hAnsi="Verdana"/>
          <w:lang w:eastAsia="zh-CN"/>
        </w:rPr>
        <w:sym w:font="Wingdings" w:char="F06F"/>
      </w:r>
      <w:r w:rsidR="00A00646">
        <w:rPr>
          <w:rFonts w:ascii="Verdana" w:hAnsi="Verdana"/>
          <w:lang w:eastAsia="zh-CN"/>
        </w:rPr>
        <w:t xml:space="preserve"> S</w:t>
      </w:r>
      <w:r w:rsidRPr="00E95F8A">
        <w:rPr>
          <w:rFonts w:ascii="Verdana" w:hAnsi="Verdana"/>
          <w:lang w:eastAsia="zh-CN"/>
        </w:rPr>
        <w:t>ecure groundwater (a supply that meets the definition of</w:t>
      </w:r>
      <w:r w:rsidR="00A00646">
        <w:rPr>
          <w:rFonts w:ascii="Verdana" w:hAnsi="Verdana"/>
          <w:lang w:eastAsia="zh-CN"/>
        </w:rPr>
        <w:t xml:space="preserve"> </w:t>
      </w:r>
      <w:r w:rsidRPr="00E95F8A">
        <w:rPr>
          <w:rFonts w:ascii="Verdana" w:hAnsi="Verdana"/>
          <w:lang w:eastAsia="zh-CN"/>
        </w:rPr>
        <w:t>“secure” in the Drinking Water Standards for New Zealand,</w:t>
      </w:r>
      <w:r w:rsidR="00A00646">
        <w:rPr>
          <w:rFonts w:ascii="Verdana" w:hAnsi="Verdana"/>
          <w:lang w:eastAsia="zh-CN"/>
        </w:rPr>
        <w:t xml:space="preserve"> </w:t>
      </w:r>
      <w:r w:rsidRPr="00E95F8A">
        <w:rPr>
          <w:rFonts w:ascii="Verdana" w:hAnsi="Verdana"/>
          <w:lang w:eastAsia="zh-CN"/>
        </w:rPr>
        <w:t>(while you continue to meet this definition you need to do</w:t>
      </w:r>
      <w:r w:rsidR="00A00646">
        <w:rPr>
          <w:rFonts w:ascii="Verdana" w:hAnsi="Verdana"/>
          <w:lang w:eastAsia="zh-CN"/>
        </w:rPr>
        <w:t xml:space="preserve"> </w:t>
      </w:r>
      <w:r w:rsidRPr="00E95F8A">
        <w:rPr>
          <w:rFonts w:ascii="Verdana" w:hAnsi="Verdana"/>
          <w:lang w:eastAsia="zh-CN"/>
        </w:rPr>
        <w:t>nothing further.)</w:t>
      </w:r>
    </w:p>
    <w:p w14:paraId="36EEEC0A" w14:textId="75303C2B" w:rsidR="00BB3D5A" w:rsidRPr="00E95F8A" w:rsidRDefault="00A00646" w:rsidP="00A00646">
      <w:pPr>
        <w:ind w:left="720"/>
        <w:rPr>
          <w:rFonts w:ascii="Verdana" w:hAnsi="Verdana"/>
          <w:lang w:eastAsia="zh-CN"/>
        </w:rPr>
      </w:pPr>
      <w:r w:rsidRPr="00F360E9">
        <w:rPr>
          <w:rFonts w:ascii="Verdana" w:hAnsi="Verdana"/>
          <w:lang w:eastAsia="zh-CN"/>
        </w:rPr>
        <w:sym w:font="Wingdings" w:char="F06F"/>
      </w:r>
      <w:r w:rsidRPr="00F360E9">
        <w:rPr>
          <w:rFonts w:ascii="Verdana" w:hAnsi="Verdana"/>
          <w:lang w:eastAsia="zh-CN"/>
        </w:rPr>
        <w:t xml:space="preserve"> </w:t>
      </w:r>
      <w:r>
        <w:rPr>
          <w:rFonts w:ascii="Verdana" w:hAnsi="Verdana"/>
          <w:lang w:eastAsia="zh-CN"/>
        </w:rPr>
        <w:t>A</w:t>
      </w:r>
      <w:r w:rsidR="00E95F8A" w:rsidRPr="00E95F8A">
        <w:rPr>
          <w:rFonts w:ascii="Verdana" w:hAnsi="Verdana"/>
          <w:lang w:eastAsia="zh-CN"/>
        </w:rPr>
        <w:t xml:space="preserve"> supply that is currently subject to a Public Health Risk</w:t>
      </w:r>
      <w:r>
        <w:rPr>
          <w:rFonts w:ascii="Verdana" w:hAnsi="Verdana"/>
          <w:lang w:eastAsia="zh-CN"/>
        </w:rPr>
        <w:t xml:space="preserve"> </w:t>
      </w:r>
      <w:r w:rsidR="00E95F8A" w:rsidRPr="00E95F8A">
        <w:rPr>
          <w:rFonts w:ascii="Verdana" w:hAnsi="Verdana"/>
          <w:lang w:eastAsia="zh-CN"/>
        </w:rPr>
        <w:t>Management</w:t>
      </w:r>
      <w:r>
        <w:rPr>
          <w:rFonts w:ascii="Verdana" w:hAnsi="Verdana"/>
          <w:lang w:eastAsia="zh-CN"/>
        </w:rPr>
        <w:t xml:space="preserve"> </w:t>
      </w:r>
      <w:r w:rsidR="00E95F8A" w:rsidRPr="00E95F8A">
        <w:rPr>
          <w:rFonts w:ascii="Verdana" w:hAnsi="Verdana"/>
          <w:lang w:eastAsia="zh-CN"/>
        </w:rPr>
        <w:t>Programme</w:t>
      </w:r>
      <w:r>
        <w:rPr>
          <w:rFonts w:ascii="Verdana" w:hAnsi="Verdana"/>
          <w:lang w:eastAsia="zh-CN"/>
        </w:rPr>
        <w:t xml:space="preserve"> </w:t>
      </w:r>
      <w:r w:rsidRPr="00E95F8A">
        <w:rPr>
          <w:rFonts w:ascii="Verdana" w:hAnsi="Verdana"/>
          <w:lang w:eastAsia="zh-CN"/>
        </w:rPr>
        <w:t>(while you continue to meet this definition you need to do</w:t>
      </w:r>
      <w:r>
        <w:rPr>
          <w:rFonts w:ascii="Verdana" w:hAnsi="Verdana"/>
          <w:lang w:eastAsia="zh-CN"/>
        </w:rPr>
        <w:t xml:space="preserve"> </w:t>
      </w:r>
      <w:r w:rsidRPr="00E95F8A">
        <w:rPr>
          <w:rFonts w:ascii="Verdana" w:hAnsi="Verdana"/>
          <w:lang w:eastAsia="zh-CN"/>
        </w:rPr>
        <w:t>nothing further)</w:t>
      </w:r>
      <w:r w:rsidR="00E95F8A" w:rsidRPr="00E95F8A">
        <w:rPr>
          <w:rFonts w:ascii="Verdana" w:hAnsi="Verdana"/>
          <w:lang w:eastAsia="zh-CN"/>
        </w:rPr>
        <w:t>.</w:t>
      </w:r>
    </w:p>
    <w:p w14:paraId="17636C9A" w14:textId="77777777" w:rsidR="00A00646" w:rsidRPr="00A00646" w:rsidRDefault="00A00646" w:rsidP="00A00646">
      <w:pPr>
        <w:rPr>
          <w:rFonts w:ascii="Verdana" w:hAnsi="Verdana"/>
          <w:u w:val="single"/>
          <w:lang w:eastAsia="zh-CN"/>
        </w:rPr>
      </w:pPr>
      <w:r w:rsidRPr="00A00646">
        <w:rPr>
          <w:rFonts w:ascii="Verdana" w:hAnsi="Verdana"/>
          <w:u w:val="single"/>
          <w:lang w:eastAsia="zh-CN"/>
        </w:rPr>
        <w:t>Surface or insecure groundwater</w:t>
      </w:r>
    </w:p>
    <w:p w14:paraId="1DFF1D15" w14:textId="4FB06E2B" w:rsidR="00A00646" w:rsidRPr="00A00646" w:rsidRDefault="00A00646" w:rsidP="00A00646">
      <w:pPr>
        <w:rPr>
          <w:rFonts w:ascii="Verdana" w:hAnsi="Verdana"/>
          <w:lang w:eastAsia="zh-CN"/>
        </w:rPr>
      </w:pPr>
      <w:r w:rsidRPr="00A00646">
        <w:rPr>
          <w:rFonts w:ascii="Verdana" w:hAnsi="Verdana"/>
          <w:lang w:eastAsia="zh-CN"/>
        </w:rPr>
        <w:t>Wherever possible on-site water intakes must be protected</w:t>
      </w:r>
      <w:r w:rsidR="00D46AFA">
        <w:rPr>
          <w:rFonts w:ascii="Verdana" w:hAnsi="Verdana"/>
          <w:lang w:eastAsia="zh-CN"/>
        </w:rPr>
        <w:t xml:space="preserve"> </w:t>
      </w:r>
      <w:r w:rsidRPr="00A00646">
        <w:rPr>
          <w:rFonts w:ascii="Verdana" w:hAnsi="Verdana"/>
          <w:lang w:eastAsia="zh-CN"/>
        </w:rPr>
        <w:t>from:</w:t>
      </w:r>
    </w:p>
    <w:p w14:paraId="54632499" w14:textId="69704480" w:rsidR="00A00646" w:rsidRPr="00A00646" w:rsidRDefault="00A00646" w:rsidP="00A00646">
      <w:pPr>
        <w:pStyle w:val="ListParagraph"/>
        <w:numPr>
          <w:ilvl w:val="0"/>
          <w:numId w:val="25"/>
        </w:numPr>
        <w:rPr>
          <w:rFonts w:ascii="Verdana" w:hAnsi="Verdana"/>
          <w:lang w:eastAsia="zh-CN"/>
        </w:rPr>
      </w:pPr>
      <w:r w:rsidRPr="00A00646">
        <w:rPr>
          <w:rFonts w:ascii="Verdana" w:hAnsi="Verdana"/>
          <w:lang w:eastAsia="zh-CN"/>
        </w:rPr>
        <w:t>Livestock – fenced-off from access to the water source (e.g.</w:t>
      </w:r>
      <w:r>
        <w:rPr>
          <w:rFonts w:ascii="Verdana" w:hAnsi="Verdana"/>
          <w:lang w:eastAsia="zh-CN"/>
        </w:rPr>
        <w:t xml:space="preserve"> </w:t>
      </w:r>
      <w:r w:rsidRPr="00A00646">
        <w:rPr>
          <w:rFonts w:ascii="Verdana" w:hAnsi="Verdana"/>
          <w:lang w:eastAsia="zh-CN"/>
        </w:rPr>
        <w:t>stream, lake, bore).</w:t>
      </w:r>
    </w:p>
    <w:p w14:paraId="5DCD99CB" w14:textId="22BAA0CB" w:rsidR="00E95F8A" w:rsidRDefault="00A00646" w:rsidP="00A20CAE">
      <w:pPr>
        <w:pStyle w:val="ListParagraph"/>
        <w:numPr>
          <w:ilvl w:val="0"/>
          <w:numId w:val="25"/>
        </w:numPr>
        <w:rPr>
          <w:rFonts w:ascii="Verdana" w:hAnsi="Verdana"/>
          <w:lang w:eastAsia="zh-CN"/>
        </w:rPr>
      </w:pPr>
      <w:r w:rsidRPr="00A00646">
        <w:rPr>
          <w:rFonts w:ascii="Verdana" w:hAnsi="Verdana"/>
          <w:lang w:eastAsia="zh-CN"/>
        </w:rPr>
        <w:t>Animal effluent – manure spreading does not take place on pastures near the water source.</w:t>
      </w:r>
    </w:p>
    <w:p w14:paraId="164DE8A9" w14:textId="13FDB2A9" w:rsidR="00A00646" w:rsidRPr="00A00646" w:rsidRDefault="00A00646" w:rsidP="00A00646">
      <w:pPr>
        <w:pStyle w:val="ListParagraph"/>
        <w:numPr>
          <w:ilvl w:val="0"/>
          <w:numId w:val="25"/>
        </w:numPr>
        <w:rPr>
          <w:rFonts w:ascii="Verdana" w:hAnsi="Verdana"/>
          <w:lang w:eastAsia="zh-CN"/>
        </w:rPr>
      </w:pPr>
      <w:r w:rsidRPr="00A00646">
        <w:rPr>
          <w:rFonts w:ascii="Verdana" w:hAnsi="Verdana"/>
          <w:lang w:eastAsia="zh-CN"/>
        </w:rPr>
        <w:t>Silage – is not stored near the water source.</w:t>
      </w:r>
    </w:p>
    <w:p w14:paraId="6CB75AF1" w14:textId="46014FB6" w:rsidR="00A00646" w:rsidRPr="00A00646" w:rsidRDefault="00A00646" w:rsidP="009E4893">
      <w:pPr>
        <w:pStyle w:val="ListParagraph"/>
        <w:numPr>
          <w:ilvl w:val="0"/>
          <w:numId w:val="25"/>
        </w:numPr>
        <w:rPr>
          <w:rFonts w:ascii="Verdana" w:hAnsi="Verdana"/>
          <w:lang w:eastAsia="zh-CN"/>
        </w:rPr>
      </w:pPr>
      <w:r w:rsidRPr="00A00646">
        <w:rPr>
          <w:rFonts w:ascii="Verdana" w:hAnsi="Verdana"/>
          <w:lang w:eastAsia="zh-CN"/>
        </w:rPr>
        <w:t>Human waste – there is clear space (buffer zone) between the water source and land used for human effluent disposal (e.g. septic tank drainage fields, long drop toilets).</w:t>
      </w:r>
    </w:p>
    <w:p w14:paraId="1DDED7CC" w14:textId="3D704A37" w:rsidR="00A00646" w:rsidRPr="00A00646" w:rsidRDefault="00A00646" w:rsidP="00A00646">
      <w:pPr>
        <w:rPr>
          <w:rFonts w:ascii="Verdana" w:hAnsi="Verdana"/>
          <w:lang w:eastAsia="zh-CN"/>
        </w:rPr>
      </w:pPr>
      <w:r w:rsidRPr="00A00646">
        <w:rPr>
          <w:rFonts w:ascii="Verdana" w:hAnsi="Verdana"/>
          <w:lang w:eastAsia="zh-CN"/>
        </w:rPr>
        <w:t>The local council must be contacted to determine naturally</w:t>
      </w:r>
      <w:r>
        <w:rPr>
          <w:rFonts w:ascii="Verdana" w:hAnsi="Verdana"/>
          <w:lang w:eastAsia="zh-CN"/>
        </w:rPr>
        <w:t xml:space="preserve"> </w:t>
      </w:r>
      <w:r w:rsidRPr="00A00646">
        <w:rPr>
          <w:rFonts w:ascii="Verdana" w:hAnsi="Verdana"/>
          <w:lang w:eastAsia="zh-CN"/>
        </w:rPr>
        <w:t>occurring chemicals that are likely to be present in source</w:t>
      </w:r>
      <w:r>
        <w:rPr>
          <w:rFonts w:ascii="Verdana" w:hAnsi="Verdana"/>
          <w:lang w:eastAsia="zh-CN"/>
        </w:rPr>
        <w:t xml:space="preserve"> </w:t>
      </w:r>
      <w:r w:rsidRPr="00A00646">
        <w:rPr>
          <w:rFonts w:ascii="Verdana" w:hAnsi="Verdana"/>
          <w:lang w:eastAsia="zh-CN"/>
        </w:rPr>
        <w:t>water.</w:t>
      </w:r>
    </w:p>
    <w:p w14:paraId="0909610A" w14:textId="3C199321" w:rsidR="00A00646" w:rsidRPr="00A00646" w:rsidRDefault="00A00646" w:rsidP="00A00646">
      <w:pPr>
        <w:rPr>
          <w:rFonts w:ascii="Verdana" w:hAnsi="Verdana"/>
          <w:lang w:eastAsia="zh-CN"/>
        </w:rPr>
      </w:pPr>
      <w:r w:rsidRPr="00A00646">
        <w:rPr>
          <w:rFonts w:ascii="Verdana" w:hAnsi="Verdana"/>
          <w:lang w:eastAsia="zh-CN"/>
        </w:rPr>
        <w:t>These are:</w:t>
      </w:r>
      <w:r>
        <w:rPr>
          <w:rFonts w:ascii="Verdana" w:hAnsi="Verdana"/>
          <w:lang w:eastAsia="zh-CN"/>
        </w:rPr>
        <w:t xml:space="preserve"> _____________________________________________________</w:t>
      </w:r>
    </w:p>
    <w:p w14:paraId="5C5D8F85" w14:textId="44B3B309" w:rsidR="00A00646" w:rsidRPr="00A00646" w:rsidRDefault="00A00646" w:rsidP="00A00646">
      <w:pPr>
        <w:rPr>
          <w:rFonts w:ascii="Verdana" w:hAnsi="Verdana"/>
          <w:lang w:eastAsia="zh-CN"/>
        </w:rPr>
      </w:pPr>
      <w:r w:rsidRPr="00A00646">
        <w:rPr>
          <w:rFonts w:ascii="Verdana" w:hAnsi="Verdana"/>
          <w:lang w:eastAsia="zh-CN"/>
        </w:rPr>
        <w:t>Checks have been carried out for activities that may cause</w:t>
      </w:r>
      <w:r>
        <w:rPr>
          <w:rFonts w:ascii="Verdana" w:hAnsi="Verdana"/>
          <w:lang w:eastAsia="zh-CN"/>
        </w:rPr>
        <w:t xml:space="preserve"> </w:t>
      </w:r>
      <w:r w:rsidRPr="00A00646">
        <w:rPr>
          <w:rFonts w:ascii="Verdana" w:hAnsi="Verdana"/>
          <w:lang w:eastAsia="zh-CN"/>
        </w:rPr>
        <w:t>chemical contamination of the water supply (e.g. industry,</w:t>
      </w:r>
      <w:r>
        <w:rPr>
          <w:rFonts w:ascii="Verdana" w:hAnsi="Verdana"/>
          <w:lang w:eastAsia="zh-CN"/>
        </w:rPr>
        <w:t xml:space="preserve"> </w:t>
      </w:r>
      <w:r w:rsidRPr="00A00646">
        <w:rPr>
          <w:rFonts w:ascii="Verdana" w:hAnsi="Verdana"/>
          <w:lang w:eastAsia="zh-CN"/>
        </w:rPr>
        <w:t>landfills, and chemical storage areas) upstream of, and</w:t>
      </w:r>
      <w:r>
        <w:rPr>
          <w:rFonts w:ascii="Verdana" w:hAnsi="Verdana"/>
          <w:lang w:eastAsia="zh-CN"/>
        </w:rPr>
        <w:t xml:space="preserve"> </w:t>
      </w:r>
      <w:r w:rsidRPr="00A00646">
        <w:rPr>
          <w:rFonts w:ascii="Verdana" w:hAnsi="Verdana"/>
          <w:lang w:eastAsia="zh-CN"/>
        </w:rPr>
        <w:t>surrounding, the water source.</w:t>
      </w:r>
    </w:p>
    <w:p w14:paraId="212EAB9B" w14:textId="799E99F5" w:rsidR="00A00646" w:rsidRDefault="00A00646" w:rsidP="00A00646">
      <w:pPr>
        <w:rPr>
          <w:rFonts w:ascii="Verdana" w:hAnsi="Verdana"/>
          <w:lang w:eastAsia="zh-CN"/>
        </w:rPr>
      </w:pPr>
      <w:r w:rsidRPr="00A00646">
        <w:rPr>
          <w:rFonts w:ascii="Verdana" w:hAnsi="Verdana"/>
          <w:lang w:eastAsia="zh-CN"/>
        </w:rPr>
        <w:t>The following activities/contaminants might be of concern to</w:t>
      </w:r>
      <w:r>
        <w:rPr>
          <w:rFonts w:ascii="Verdana" w:hAnsi="Verdana"/>
          <w:lang w:eastAsia="zh-CN"/>
        </w:rPr>
        <w:t xml:space="preserve"> </w:t>
      </w:r>
      <w:r w:rsidRPr="00A00646">
        <w:rPr>
          <w:rFonts w:ascii="Verdana" w:hAnsi="Verdana"/>
          <w:lang w:eastAsia="zh-CN"/>
        </w:rPr>
        <w:t>the water supply:</w:t>
      </w:r>
    </w:p>
    <w:p w14:paraId="54855007" w14:textId="77440F51" w:rsidR="00A00646" w:rsidRPr="00A00646" w:rsidRDefault="00A00646" w:rsidP="00A00646">
      <w:pPr>
        <w:rPr>
          <w:rFonts w:ascii="Verdana" w:hAnsi="Verdana"/>
          <w:lang w:eastAsia="zh-CN"/>
        </w:rPr>
      </w:pPr>
      <w:r>
        <w:rPr>
          <w:rFonts w:ascii="Verdana" w:hAnsi="Verdana"/>
          <w:lang w:eastAsia="zh-CN"/>
        </w:rPr>
        <w:t>________________________________________________________________</w:t>
      </w:r>
    </w:p>
    <w:p w14:paraId="64042449" w14:textId="43462CDF" w:rsidR="00A00646" w:rsidRPr="00A00646" w:rsidRDefault="00A00646" w:rsidP="00A00646">
      <w:pPr>
        <w:rPr>
          <w:rFonts w:ascii="Verdana" w:hAnsi="Verdana"/>
          <w:lang w:eastAsia="zh-CN"/>
        </w:rPr>
      </w:pPr>
      <w:r w:rsidRPr="00A00646">
        <w:rPr>
          <w:rFonts w:ascii="Verdana" w:hAnsi="Verdana"/>
          <w:lang w:eastAsia="zh-CN"/>
        </w:rPr>
        <w:t>The potential hazards identified above must be taken into</w:t>
      </w:r>
      <w:r>
        <w:rPr>
          <w:rFonts w:ascii="Verdana" w:hAnsi="Verdana"/>
          <w:lang w:eastAsia="zh-CN"/>
        </w:rPr>
        <w:t xml:space="preserve"> </w:t>
      </w:r>
      <w:r w:rsidRPr="00A00646">
        <w:rPr>
          <w:rFonts w:ascii="Verdana" w:hAnsi="Verdana"/>
          <w:lang w:eastAsia="zh-CN"/>
        </w:rPr>
        <w:t>account in water treatment.</w:t>
      </w:r>
    </w:p>
    <w:p w14:paraId="6C97E0B4" w14:textId="776AED80" w:rsidR="00A00646" w:rsidRPr="00A00646" w:rsidRDefault="00A00646" w:rsidP="00A00646">
      <w:pPr>
        <w:rPr>
          <w:rFonts w:ascii="Verdana" w:hAnsi="Verdana"/>
          <w:lang w:eastAsia="zh-CN"/>
        </w:rPr>
      </w:pPr>
      <w:r w:rsidRPr="00A00646">
        <w:rPr>
          <w:rFonts w:ascii="Verdana" w:hAnsi="Verdana"/>
          <w:lang w:eastAsia="zh-CN"/>
        </w:rPr>
        <w:t>Regular checks are made to identify any new sources of</w:t>
      </w:r>
      <w:r>
        <w:rPr>
          <w:rFonts w:ascii="Verdana" w:hAnsi="Verdana"/>
          <w:lang w:eastAsia="zh-CN"/>
        </w:rPr>
        <w:t xml:space="preserve"> </w:t>
      </w:r>
      <w:r w:rsidRPr="00A00646">
        <w:rPr>
          <w:rFonts w:ascii="Verdana" w:hAnsi="Verdana"/>
          <w:lang w:eastAsia="zh-CN"/>
        </w:rPr>
        <w:t>hazards or changes to hazards.</w:t>
      </w:r>
    </w:p>
    <w:p w14:paraId="19944CC8" w14:textId="77777777" w:rsidR="00A00646" w:rsidRPr="00A00646" w:rsidRDefault="00A00646" w:rsidP="00A00646">
      <w:pPr>
        <w:rPr>
          <w:rFonts w:ascii="Verdana" w:hAnsi="Verdana"/>
          <w:u w:val="single"/>
          <w:lang w:eastAsia="zh-CN"/>
        </w:rPr>
      </w:pPr>
      <w:r w:rsidRPr="00A00646">
        <w:rPr>
          <w:rFonts w:ascii="Verdana" w:hAnsi="Verdana"/>
          <w:u w:val="single"/>
          <w:lang w:eastAsia="zh-CN"/>
        </w:rPr>
        <w:t>Groundwater sources</w:t>
      </w:r>
    </w:p>
    <w:p w14:paraId="7D3C4101" w14:textId="423EE394" w:rsidR="00E95F8A" w:rsidRDefault="00A00646" w:rsidP="00A00646">
      <w:pPr>
        <w:rPr>
          <w:rFonts w:ascii="Verdana" w:hAnsi="Verdana"/>
          <w:lang w:eastAsia="zh-CN"/>
        </w:rPr>
      </w:pPr>
      <w:r w:rsidRPr="00A00646">
        <w:rPr>
          <w:rFonts w:ascii="Verdana" w:hAnsi="Verdana"/>
          <w:lang w:eastAsia="zh-CN"/>
        </w:rPr>
        <w:t>The bore head must be designed correctly and maintained so</w:t>
      </w:r>
      <w:r>
        <w:rPr>
          <w:rFonts w:ascii="Verdana" w:hAnsi="Verdana"/>
          <w:lang w:eastAsia="zh-CN"/>
        </w:rPr>
        <w:t xml:space="preserve"> </w:t>
      </w:r>
      <w:r w:rsidRPr="00A00646">
        <w:rPr>
          <w:rFonts w:ascii="Verdana" w:hAnsi="Verdana"/>
          <w:lang w:eastAsia="zh-CN"/>
        </w:rPr>
        <w:t>that it is protected against surface contamination.</w:t>
      </w:r>
    </w:p>
    <w:p w14:paraId="37C17FB3" w14:textId="77777777" w:rsidR="00A00646" w:rsidRPr="00A00646" w:rsidRDefault="00A00646" w:rsidP="00A00646">
      <w:pPr>
        <w:rPr>
          <w:rFonts w:ascii="Verdana" w:hAnsi="Verdana"/>
          <w:u w:val="single"/>
          <w:lang w:eastAsia="zh-CN"/>
        </w:rPr>
      </w:pPr>
      <w:r w:rsidRPr="00A00646">
        <w:rPr>
          <w:rFonts w:ascii="Verdana" w:hAnsi="Verdana"/>
          <w:u w:val="single"/>
          <w:lang w:eastAsia="zh-CN"/>
        </w:rPr>
        <w:t>Bore head security for groundwater supplies</w:t>
      </w:r>
    </w:p>
    <w:p w14:paraId="3E53AEE2" w14:textId="4082E73B" w:rsidR="00A00646" w:rsidRPr="00A00646" w:rsidRDefault="00A00646" w:rsidP="00A00646">
      <w:pPr>
        <w:rPr>
          <w:rFonts w:ascii="Verdana" w:hAnsi="Verdana"/>
          <w:lang w:eastAsia="zh-CN"/>
        </w:rPr>
      </w:pPr>
      <w:r w:rsidRPr="00A00646">
        <w:rPr>
          <w:rFonts w:ascii="Verdana" w:hAnsi="Verdana"/>
          <w:lang w:eastAsia="zh-CN"/>
        </w:rPr>
        <w:t>Poorly constructed and maintained well bore heads can</w:t>
      </w:r>
      <w:r w:rsidR="00D46AFA">
        <w:rPr>
          <w:rFonts w:ascii="Verdana" w:hAnsi="Verdana"/>
          <w:lang w:eastAsia="zh-CN"/>
        </w:rPr>
        <w:t xml:space="preserve"> </w:t>
      </w:r>
      <w:r w:rsidRPr="00A00646">
        <w:rPr>
          <w:rFonts w:ascii="Verdana" w:hAnsi="Verdana"/>
          <w:lang w:eastAsia="zh-CN"/>
        </w:rPr>
        <w:t>introduce contamination into the groundwater.</w:t>
      </w:r>
    </w:p>
    <w:p w14:paraId="09682814" w14:textId="16E585E7" w:rsidR="00A00646" w:rsidRPr="00A00646" w:rsidRDefault="00A00646" w:rsidP="006A5208">
      <w:pPr>
        <w:pStyle w:val="ListParagraph"/>
        <w:numPr>
          <w:ilvl w:val="0"/>
          <w:numId w:val="25"/>
        </w:numPr>
        <w:rPr>
          <w:rFonts w:ascii="Verdana" w:hAnsi="Verdana"/>
          <w:lang w:eastAsia="zh-CN"/>
        </w:rPr>
      </w:pPr>
      <w:r w:rsidRPr="00A00646">
        <w:rPr>
          <w:rFonts w:ascii="Verdana" w:hAnsi="Verdana"/>
          <w:lang w:eastAsia="zh-CN"/>
        </w:rPr>
        <w:t>Seal the area between the casing and the surrounding ground with concrete to stop rain or surface water carrying contaminants into the well.</w:t>
      </w:r>
    </w:p>
    <w:p w14:paraId="63116E48" w14:textId="5223A394" w:rsidR="00A00646" w:rsidRPr="00D46AFA" w:rsidRDefault="00A00646" w:rsidP="00965EED">
      <w:pPr>
        <w:pStyle w:val="ListParagraph"/>
        <w:numPr>
          <w:ilvl w:val="0"/>
          <w:numId w:val="25"/>
        </w:numPr>
        <w:rPr>
          <w:rFonts w:ascii="Verdana" w:hAnsi="Verdana"/>
          <w:lang w:eastAsia="zh-CN"/>
        </w:rPr>
      </w:pPr>
      <w:r w:rsidRPr="00D46AFA">
        <w:rPr>
          <w:rFonts w:ascii="Verdana" w:hAnsi="Verdana"/>
          <w:lang w:eastAsia="zh-CN"/>
        </w:rPr>
        <w:t>Seal between the casing and any hoses or cables going down</w:t>
      </w:r>
      <w:r w:rsidR="00D46AFA" w:rsidRPr="00D46AFA">
        <w:rPr>
          <w:rFonts w:ascii="Verdana" w:hAnsi="Verdana"/>
          <w:lang w:eastAsia="zh-CN"/>
        </w:rPr>
        <w:t xml:space="preserve"> </w:t>
      </w:r>
      <w:r w:rsidRPr="00D46AFA">
        <w:rPr>
          <w:rFonts w:ascii="Verdana" w:hAnsi="Verdana"/>
          <w:lang w:eastAsia="zh-CN"/>
        </w:rPr>
        <w:t>the well shaft.</w:t>
      </w:r>
    </w:p>
    <w:p w14:paraId="2EC0B113" w14:textId="15AF412C" w:rsidR="00A00646" w:rsidRPr="00A00646" w:rsidRDefault="00A00646" w:rsidP="00A00646">
      <w:pPr>
        <w:pStyle w:val="ListParagraph"/>
        <w:numPr>
          <w:ilvl w:val="0"/>
          <w:numId w:val="25"/>
        </w:numPr>
        <w:rPr>
          <w:rFonts w:ascii="Verdana" w:hAnsi="Verdana"/>
          <w:lang w:eastAsia="zh-CN"/>
        </w:rPr>
      </w:pPr>
      <w:r w:rsidRPr="00A00646">
        <w:rPr>
          <w:rFonts w:ascii="Verdana" w:hAnsi="Verdana"/>
          <w:lang w:eastAsia="zh-CN"/>
        </w:rPr>
        <w:t>Lock a protector cap on an unused well.</w:t>
      </w:r>
    </w:p>
    <w:p w14:paraId="49B71F6A" w14:textId="33B4FBE1" w:rsidR="00A00646" w:rsidRPr="00D46AFA" w:rsidRDefault="00A00646" w:rsidP="00D46AFA">
      <w:pPr>
        <w:pStyle w:val="ListParagraph"/>
        <w:numPr>
          <w:ilvl w:val="0"/>
          <w:numId w:val="25"/>
        </w:numPr>
        <w:rPr>
          <w:rFonts w:ascii="Verdana" w:hAnsi="Verdana"/>
          <w:lang w:eastAsia="zh-CN"/>
        </w:rPr>
      </w:pPr>
      <w:r w:rsidRPr="00A00646">
        <w:rPr>
          <w:rFonts w:ascii="Verdana" w:hAnsi="Verdana"/>
          <w:lang w:eastAsia="zh-CN"/>
        </w:rPr>
        <w:lastRenderedPageBreak/>
        <w:t>Keep rubbish, pesticides, fertiliser, animals and compost away</w:t>
      </w:r>
      <w:r w:rsidR="00D46AFA">
        <w:rPr>
          <w:rFonts w:ascii="Verdana" w:hAnsi="Verdana"/>
          <w:lang w:eastAsia="zh-CN"/>
        </w:rPr>
        <w:t xml:space="preserve"> </w:t>
      </w:r>
      <w:r w:rsidRPr="00D46AFA">
        <w:rPr>
          <w:rFonts w:ascii="Verdana" w:hAnsi="Verdana"/>
          <w:lang w:eastAsia="zh-CN"/>
        </w:rPr>
        <w:t>from the well bore head.</w:t>
      </w:r>
    </w:p>
    <w:p w14:paraId="0CD1A0F7" w14:textId="138BA0D5" w:rsidR="00D46AFA" w:rsidRDefault="00A00646" w:rsidP="00FF7A7E">
      <w:pPr>
        <w:pStyle w:val="ListParagraph"/>
        <w:numPr>
          <w:ilvl w:val="0"/>
          <w:numId w:val="25"/>
        </w:numPr>
        <w:rPr>
          <w:rFonts w:ascii="Verdana" w:hAnsi="Verdana"/>
          <w:lang w:eastAsia="zh-CN"/>
        </w:rPr>
      </w:pPr>
      <w:r w:rsidRPr="00D46AFA">
        <w:rPr>
          <w:rFonts w:ascii="Verdana" w:hAnsi="Verdana"/>
          <w:lang w:eastAsia="zh-CN"/>
        </w:rPr>
        <w:t>Seal any free-flowing wells.</w:t>
      </w:r>
    </w:p>
    <w:p w14:paraId="01AD862D" w14:textId="5D1C81C9" w:rsidR="00A00646" w:rsidRPr="00D46AFA" w:rsidRDefault="00A00646" w:rsidP="00D46AFA">
      <w:pPr>
        <w:pStyle w:val="ListParagraph"/>
        <w:numPr>
          <w:ilvl w:val="0"/>
          <w:numId w:val="25"/>
        </w:numPr>
        <w:rPr>
          <w:rFonts w:ascii="Verdana" w:hAnsi="Verdana"/>
          <w:lang w:eastAsia="zh-CN"/>
        </w:rPr>
      </w:pPr>
      <w:r w:rsidRPr="00D46AFA">
        <w:rPr>
          <w:rFonts w:ascii="Verdana" w:hAnsi="Verdana"/>
          <w:lang w:eastAsia="zh-CN"/>
        </w:rPr>
        <w:t>Regularly check that the well bore head is protected from</w:t>
      </w:r>
      <w:r w:rsidR="00D46AFA">
        <w:rPr>
          <w:rFonts w:ascii="Verdana" w:hAnsi="Verdana"/>
          <w:lang w:eastAsia="zh-CN"/>
        </w:rPr>
        <w:t xml:space="preserve"> </w:t>
      </w:r>
      <w:r w:rsidRPr="00D46AFA">
        <w:rPr>
          <w:rFonts w:ascii="Verdana" w:hAnsi="Verdana"/>
          <w:lang w:eastAsia="zh-CN"/>
        </w:rPr>
        <w:t>surface contamination</w:t>
      </w:r>
    </w:p>
    <w:p w14:paraId="46021249" w14:textId="77777777" w:rsidR="00CD21BA" w:rsidRPr="007F62B2" w:rsidRDefault="00CD21BA" w:rsidP="00CD21BA">
      <w:pPr>
        <w:spacing w:after="0"/>
        <w:rPr>
          <w:rFonts w:ascii="Verdana" w:hAnsi="Verdana"/>
          <w:lang w:eastAsia="zh-CN"/>
        </w:rPr>
      </w:pPr>
    </w:p>
    <w:p w14:paraId="588464FE" w14:textId="77777777" w:rsidR="00CD21BA" w:rsidRPr="003056CD" w:rsidRDefault="00CD21BA" w:rsidP="00CD21BA">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2F6C64B4" w14:textId="77777777" w:rsidR="003178C4" w:rsidRDefault="00CD21BA" w:rsidP="00CD21B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sidRPr="003F2A2F">
        <w:rPr>
          <w:rFonts w:ascii="Verdana" w:hAnsi="Verdana"/>
          <w:i/>
          <w:iCs/>
          <w:lang w:eastAsia="zh-CN"/>
        </w:rPr>
        <w:t>Form 1</w:t>
      </w:r>
      <w:r w:rsidR="00FE60A7">
        <w:rPr>
          <w:rFonts w:ascii="Verdana" w:hAnsi="Verdana"/>
          <w:i/>
          <w:iCs/>
          <w:lang w:eastAsia="zh-CN"/>
        </w:rPr>
        <w:t>5</w:t>
      </w:r>
      <w:r w:rsidRPr="003F2A2F">
        <w:rPr>
          <w:rFonts w:ascii="Verdana" w:hAnsi="Verdana"/>
          <w:i/>
          <w:iCs/>
          <w:lang w:eastAsia="zh-CN"/>
        </w:rPr>
        <w:t xml:space="preserve">: </w:t>
      </w:r>
      <w:r w:rsidR="00FE60A7" w:rsidRPr="00FE60A7">
        <w:rPr>
          <w:rFonts w:ascii="Verdana" w:hAnsi="Verdana"/>
          <w:i/>
          <w:iCs/>
          <w:lang w:eastAsia="zh-CN"/>
        </w:rPr>
        <w:t>Good Operating Practices Assessment</w:t>
      </w:r>
    </w:p>
    <w:p w14:paraId="6A234262" w14:textId="4048BDD8" w:rsidR="00CD21BA" w:rsidRPr="003F2A2F" w:rsidRDefault="003178C4" w:rsidP="00CD21BA">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Form 17: Internal Audit Checklist</w:t>
      </w:r>
      <w:r w:rsidR="00FE60A7" w:rsidRPr="00FE60A7">
        <w:rPr>
          <w:rFonts w:ascii="Verdana" w:hAnsi="Verdana"/>
          <w:i/>
          <w:iCs/>
          <w:lang w:eastAsia="zh-CN"/>
        </w:rPr>
        <w:t xml:space="preserve"> </w:t>
      </w:r>
    </w:p>
    <w:p w14:paraId="65B688D5" w14:textId="27E14596" w:rsidR="00CD21BA" w:rsidRPr="00DA3F9B" w:rsidRDefault="00CD21BA" w:rsidP="00CD21BA">
      <w:pPr>
        <w:pBdr>
          <w:top w:val="single" w:sz="4" w:space="1" w:color="auto"/>
          <w:left w:val="single" w:sz="4" w:space="4" w:color="auto"/>
          <w:bottom w:val="single" w:sz="4" w:space="7" w:color="auto"/>
          <w:right w:val="single" w:sz="4" w:space="4" w:color="auto"/>
        </w:pBdr>
        <w:spacing w:before="240"/>
        <w:rPr>
          <w:rFonts w:ascii="Verdana" w:hAnsi="Verdana"/>
          <w:b/>
          <w:bCs/>
          <w:sz w:val="20"/>
          <w:szCs w:val="20"/>
          <w:lang w:eastAsia="zh-CN"/>
        </w:rPr>
      </w:pPr>
      <w:r w:rsidRPr="00DA3F9B">
        <w:rPr>
          <w:rFonts w:ascii="Verdana" w:hAnsi="Verdana"/>
          <w:lang w:eastAsia="zh-CN"/>
        </w:rPr>
        <w:t xml:space="preserve">External </w:t>
      </w:r>
      <w:r w:rsidR="002B68D4">
        <w:rPr>
          <w:rFonts w:ascii="Verdana" w:hAnsi="Verdana"/>
          <w:lang w:eastAsia="zh-CN"/>
        </w:rPr>
        <w:t>laboratory water testing result reports</w:t>
      </w:r>
    </w:p>
    <w:p w14:paraId="12E1C83C" w14:textId="77777777" w:rsidR="00FE60A7" w:rsidRDefault="00FE60A7" w:rsidP="00B64145">
      <w:pPr>
        <w:rPr>
          <w:rFonts w:ascii="Verdana" w:hAnsi="Verdana"/>
          <w:b/>
          <w:bCs/>
          <w:lang w:eastAsia="zh-CN"/>
        </w:rPr>
      </w:pPr>
    </w:p>
    <w:p w14:paraId="65A152BE" w14:textId="237677E1" w:rsidR="00B64145" w:rsidRPr="00B64145" w:rsidRDefault="00B64145" w:rsidP="00B64145">
      <w:pPr>
        <w:rPr>
          <w:rFonts w:ascii="Verdana" w:hAnsi="Verdana"/>
          <w:b/>
          <w:bCs/>
          <w:lang w:eastAsia="zh-CN"/>
        </w:rPr>
      </w:pPr>
      <w:r w:rsidRPr="00B64145">
        <w:rPr>
          <w:rFonts w:ascii="Verdana" w:hAnsi="Verdana"/>
          <w:b/>
          <w:bCs/>
          <w:lang w:eastAsia="zh-CN"/>
        </w:rPr>
        <w:t>3.1</w:t>
      </w:r>
      <w:r w:rsidR="00BF3C76">
        <w:rPr>
          <w:rFonts w:ascii="Verdana" w:hAnsi="Verdana"/>
          <w:b/>
          <w:bCs/>
          <w:lang w:eastAsia="zh-CN"/>
        </w:rPr>
        <w:t>1</w:t>
      </w:r>
      <w:r w:rsidRPr="00B64145">
        <w:rPr>
          <w:rFonts w:ascii="Verdana" w:hAnsi="Verdana"/>
          <w:b/>
          <w:bCs/>
          <w:lang w:eastAsia="zh-CN"/>
        </w:rPr>
        <w:t>.3</w:t>
      </w:r>
      <w:r w:rsidRPr="00B64145">
        <w:rPr>
          <w:rFonts w:ascii="Verdana" w:hAnsi="Verdana"/>
          <w:b/>
          <w:bCs/>
          <w:lang w:eastAsia="zh-CN"/>
        </w:rPr>
        <w:tab/>
        <w:t xml:space="preserve"> Lighting</w:t>
      </w:r>
    </w:p>
    <w:p w14:paraId="78F02840" w14:textId="028A5A03" w:rsidR="00B64145" w:rsidRPr="00B64145" w:rsidRDefault="00B64145" w:rsidP="00B64145">
      <w:pPr>
        <w:rPr>
          <w:rFonts w:ascii="Verdana" w:hAnsi="Verdana"/>
          <w:lang w:eastAsia="zh-CN"/>
        </w:rPr>
      </w:pPr>
      <w:r w:rsidRPr="00B64145">
        <w:rPr>
          <w:rFonts w:ascii="Verdana" w:hAnsi="Verdana"/>
          <w:lang w:eastAsia="zh-CN"/>
        </w:rPr>
        <w:t xml:space="preserve">Lighting may be a combination of both natural and artificial lighting. Should a light bulb break </w:t>
      </w:r>
      <w:r w:rsidR="00F37CA3">
        <w:rPr>
          <w:rFonts w:ascii="Verdana" w:hAnsi="Verdana"/>
          <w:lang w:eastAsia="zh-CN"/>
        </w:rPr>
        <w:t>a When Something Goes Wrong From (Form 8)</w:t>
      </w:r>
      <w:r w:rsidRPr="00B64145">
        <w:rPr>
          <w:rFonts w:ascii="Verdana" w:hAnsi="Verdana"/>
          <w:lang w:eastAsia="zh-CN"/>
        </w:rPr>
        <w:t xml:space="preserve"> shall be </w:t>
      </w:r>
      <w:r w:rsidR="00F37CA3">
        <w:rPr>
          <w:rFonts w:ascii="Verdana" w:hAnsi="Verdana"/>
          <w:lang w:eastAsia="zh-CN"/>
        </w:rPr>
        <w:t>completed</w:t>
      </w:r>
      <w:r w:rsidRPr="00B64145">
        <w:rPr>
          <w:rFonts w:ascii="Verdana" w:hAnsi="Verdana"/>
          <w:lang w:eastAsia="zh-CN"/>
        </w:rPr>
        <w:t>.</w:t>
      </w:r>
    </w:p>
    <w:p w14:paraId="635C3EEC" w14:textId="77777777" w:rsidR="00B64145" w:rsidRPr="00B64145" w:rsidRDefault="00B64145" w:rsidP="00B64145">
      <w:pPr>
        <w:rPr>
          <w:rFonts w:ascii="Verdana" w:hAnsi="Verdana"/>
          <w:lang w:eastAsia="zh-CN"/>
        </w:rPr>
      </w:pPr>
    </w:p>
    <w:p w14:paraId="64E6D27A" w14:textId="390BB42C" w:rsidR="00B64145" w:rsidRPr="00B64145" w:rsidRDefault="00B64145" w:rsidP="00B64145">
      <w:pPr>
        <w:rPr>
          <w:rFonts w:ascii="Verdana" w:hAnsi="Verdana"/>
          <w:b/>
          <w:bCs/>
          <w:lang w:eastAsia="zh-CN"/>
        </w:rPr>
      </w:pPr>
      <w:r w:rsidRPr="00B64145">
        <w:rPr>
          <w:rFonts w:ascii="Verdana" w:hAnsi="Verdana"/>
          <w:b/>
          <w:bCs/>
          <w:lang w:eastAsia="zh-CN"/>
        </w:rPr>
        <w:t>3.1</w:t>
      </w:r>
      <w:r w:rsidR="00BF3C76">
        <w:rPr>
          <w:rFonts w:ascii="Verdana" w:hAnsi="Verdana"/>
          <w:b/>
          <w:bCs/>
          <w:lang w:eastAsia="zh-CN"/>
        </w:rPr>
        <w:t>1</w:t>
      </w:r>
      <w:r w:rsidRPr="00B64145">
        <w:rPr>
          <w:rFonts w:ascii="Verdana" w:hAnsi="Verdana"/>
          <w:b/>
          <w:bCs/>
          <w:lang w:eastAsia="zh-CN"/>
        </w:rPr>
        <w:t>.4</w:t>
      </w:r>
      <w:r w:rsidRPr="00B64145">
        <w:rPr>
          <w:rFonts w:ascii="Verdana" w:hAnsi="Verdana"/>
          <w:b/>
          <w:bCs/>
          <w:lang w:eastAsia="zh-CN"/>
        </w:rPr>
        <w:tab/>
        <w:t xml:space="preserve"> Ventilation</w:t>
      </w:r>
    </w:p>
    <w:p w14:paraId="1FF27389" w14:textId="3E2F0406" w:rsidR="00B64145" w:rsidRDefault="00B64145" w:rsidP="00B64145">
      <w:pPr>
        <w:rPr>
          <w:rFonts w:ascii="Verdana" w:hAnsi="Verdana"/>
          <w:lang w:eastAsia="zh-CN"/>
        </w:rPr>
      </w:pPr>
      <w:r w:rsidRPr="00B64145">
        <w:rPr>
          <w:rFonts w:ascii="Verdana" w:hAnsi="Verdana"/>
          <w:lang w:eastAsia="zh-CN"/>
        </w:rPr>
        <w:t>Ventilation is a combination of natural ventilation and ceiling extraction fans.</w:t>
      </w:r>
    </w:p>
    <w:p w14:paraId="49A1A04F" w14:textId="77777777" w:rsidR="00E20809" w:rsidRDefault="00E20809" w:rsidP="00B64145">
      <w:pPr>
        <w:rPr>
          <w:rFonts w:ascii="Verdana" w:hAnsi="Verdana"/>
          <w:lang w:eastAsia="zh-CN"/>
        </w:rPr>
      </w:pPr>
    </w:p>
    <w:p w14:paraId="415BABD0" w14:textId="284927D5" w:rsidR="00E20809" w:rsidRPr="00E20809" w:rsidRDefault="00E20809" w:rsidP="00E20809">
      <w:pPr>
        <w:pStyle w:val="Heading1"/>
        <w:pBdr>
          <w:bottom w:val="single" w:sz="4" w:space="1" w:color="auto"/>
        </w:pBdr>
        <w:tabs>
          <w:tab w:val="clear" w:pos="432"/>
        </w:tabs>
        <w:rPr>
          <w:rFonts w:ascii="Verdana" w:hAnsi="Verdana"/>
          <w:sz w:val="22"/>
          <w:szCs w:val="18"/>
        </w:rPr>
      </w:pPr>
      <w:r w:rsidRPr="00E20809">
        <w:rPr>
          <w:rFonts w:ascii="Verdana" w:hAnsi="Verdana"/>
          <w:sz w:val="22"/>
          <w:szCs w:val="18"/>
        </w:rPr>
        <w:t>3.12</w:t>
      </w:r>
      <w:r>
        <w:rPr>
          <w:rFonts w:ascii="Verdana" w:hAnsi="Verdana"/>
          <w:sz w:val="22"/>
          <w:szCs w:val="18"/>
        </w:rPr>
        <w:tab/>
      </w:r>
      <w:r>
        <w:rPr>
          <w:rFonts w:ascii="Verdana" w:hAnsi="Verdana"/>
          <w:sz w:val="22"/>
          <w:szCs w:val="18"/>
        </w:rPr>
        <w:tab/>
      </w:r>
      <w:r w:rsidRPr="00E20809">
        <w:rPr>
          <w:rFonts w:ascii="Verdana" w:hAnsi="Verdana"/>
          <w:sz w:val="22"/>
          <w:szCs w:val="18"/>
        </w:rPr>
        <w:t>Chemical Control</w:t>
      </w:r>
    </w:p>
    <w:p w14:paraId="2776FB46" w14:textId="77777777" w:rsidR="00E20809" w:rsidRDefault="00E20809" w:rsidP="00E20809">
      <w:pPr>
        <w:rPr>
          <w:rFonts w:ascii="Verdana" w:hAnsi="Verdana"/>
          <w:color w:val="FF0000"/>
          <w:lang w:eastAsia="zh-CN"/>
        </w:rPr>
      </w:pPr>
    </w:p>
    <w:p w14:paraId="745B4219" w14:textId="702127E9" w:rsidR="004133E3" w:rsidRDefault="004133E3" w:rsidP="004133E3">
      <w:pPr>
        <w:rPr>
          <w:rFonts w:ascii="Verdana" w:hAnsi="Verdana"/>
          <w:lang w:eastAsia="zh-CN"/>
        </w:rPr>
      </w:pPr>
      <w:r w:rsidRPr="004133E3">
        <w:rPr>
          <w:rFonts w:ascii="Verdana" w:hAnsi="Verdana"/>
          <w:lang w:eastAsia="zh-CN"/>
        </w:rPr>
        <w:t>We maintain strict control over our chemicals to ensure that anyone who</w:t>
      </w:r>
      <w:r>
        <w:rPr>
          <w:rFonts w:ascii="Verdana" w:hAnsi="Verdana"/>
          <w:lang w:eastAsia="zh-CN"/>
        </w:rPr>
        <w:t xml:space="preserve"> </w:t>
      </w:r>
      <w:r w:rsidRPr="004133E3">
        <w:rPr>
          <w:rFonts w:ascii="Verdana" w:hAnsi="Verdana"/>
          <w:lang w:eastAsia="zh-CN"/>
        </w:rPr>
        <w:t>handles the chemicals (1)</w:t>
      </w:r>
      <w:r>
        <w:rPr>
          <w:rFonts w:ascii="Verdana" w:hAnsi="Verdana"/>
          <w:lang w:eastAsia="zh-CN"/>
        </w:rPr>
        <w:t xml:space="preserve"> </w:t>
      </w:r>
      <w:r w:rsidRPr="004133E3">
        <w:rPr>
          <w:rFonts w:ascii="Verdana" w:hAnsi="Verdana"/>
          <w:lang w:eastAsia="zh-CN"/>
        </w:rPr>
        <w:t>is</w:t>
      </w:r>
      <w:r>
        <w:rPr>
          <w:rFonts w:ascii="Verdana" w:hAnsi="Verdana"/>
          <w:lang w:eastAsia="zh-CN"/>
        </w:rPr>
        <w:t xml:space="preserve"> </w:t>
      </w:r>
      <w:r w:rsidRPr="004133E3">
        <w:rPr>
          <w:rFonts w:ascii="Verdana" w:hAnsi="Verdana"/>
          <w:lang w:eastAsia="zh-CN"/>
        </w:rPr>
        <w:t>competent and understand their correct use and storage;</w:t>
      </w:r>
      <w:r>
        <w:rPr>
          <w:rFonts w:ascii="Verdana" w:hAnsi="Verdana"/>
          <w:lang w:eastAsia="zh-CN"/>
        </w:rPr>
        <w:t xml:space="preserve"> </w:t>
      </w:r>
      <w:r w:rsidRPr="004133E3">
        <w:rPr>
          <w:rFonts w:ascii="Verdana" w:hAnsi="Verdana"/>
          <w:lang w:eastAsia="zh-CN"/>
        </w:rPr>
        <w:t>and</w:t>
      </w:r>
      <w:r>
        <w:rPr>
          <w:rFonts w:ascii="Verdana" w:hAnsi="Verdana"/>
          <w:lang w:eastAsia="zh-CN"/>
        </w:rPr>
        <w:t xml:space="preserve"> </w:t>
      </w:r>
      <w:r w:rsidRPr="004133E3">
        <w:rPr>
          <w:rFonts w:ascii="Verdana" w:hAnsi="Verdana"/>
          <w:lang w:eastAsia="zh-CN"/>
        </w:rPr>
        <w:t>(2)</w:t>
      </w:r>
      <w:r>
        <w:rPr>
          <w:rFonts w:ascii="Verdana" w:hAnsi="Verdana"/>
          <w:lang w:eastAsia="zh-CN"/>
        </w:rPr>
        <w:t xml:space="preserve"> </w:t>
      </w:r>
      <w:r w:rsidRPr="004133E3">
        <w:rPr>
          <w:rFonts w:ascii="Verdana" w:hAnsi="Verdana"/>
          <w:lang w:eastAsia="zh-CN"/>
        </w:rPr>
        <w:t>minimise</w:t>
      </w:r>
      <w:r>
        <w:rPr>
          <w:rFonts w:ascii="Verdana" w:hAnsi="Verdana"/>
          <w:lang w:eastAsia="zh-CN"/>
        </w:rPr>
        <w:t>s</w:t>
      </w:r>
      <w:r w:rsidRPr="004133E3">
        <w:rPr>
          <w:rFonts w:ascii="Verdana" w:hAnsi="Verdana"/>
          <w:lang w:eastAsia="zh-CN"/>
        </w:rPr>
        <w:t xml:space="preserve"> the potential for</w:t>
      </w:r>
      <w:r>
        <w:rPr>
          <w:rFonts w:ascii="Verdana" w:hAnsi="Verdana"/>
          <w:lang w:eastAsia="zh-CN"/>
        </w:rPr>
        <w:t xml:space="preserve"> </w:t>
      </w:r>
      <w:r w:rsidRPr="004133E3">
        <w:rPr>
          <w:rFonts w:ascii="Verdana" w:hAnsi="Verdana"/>
          <w:lang w:eastAsia="zh-CN"/>
        </w:rPr>
        <w:t>contamination of products, packaging, other inputs, equipment and the surrounding environment</w:t>
      </w:r>
      <w:r>
        <w:rPr>
          <w:rFonts w:ascii="Verdana" w:hAnsi="Verdana"/>
          <w:lang w:eastAsia="zh-CN"/>
        </w:rPr>
        <w:t>.</w:t>
      </w:r>
    </w:p>
    <w:p w14:paraId="3D207CE5" w14:textId="77777777" w:rsidR="004133E3" w:rsidRDefault="004133E3" w:rsidP="004133E3">
      <w:pPr>
        <w:rPr>
          <w:rFonts w:ascii="Verdana" w:hAnsi="Verdana"/>
          <w:lang w:eastAsia="zh-CN"/>
        </w:rPr>
      </w:pPr>
      <w:r w:rsidRPr="004133E3">
        <w:rPr>
          <w:rFonts w:ascii="Verdana" w:hAnsi="Verdana"/>
          <w:lang w:eastAsia="zh-CN"/>
        </w:rPr>
        <w:t>We do this by:</w:t>
      </w:r>
    </w:p>
    <w:p w14:paraId="25928B8A" w14:textId="7FC21FCE" w:rsidR="004133E3" w:rsidRPr="004133E3" w:rsidRDefault="004133E3" w:rsidP="004133E3">
      <w:pPr>
        <w:pStyle w:val="ListParagraph"/>
        <w:numPr>
          <w:ilvl w:val="0"/>
          <w:numId w:val="20"/>
        </w:numPr>
        <w:spacing w:line="276" w:lineRule="auto"/>
        <w:rPr>
          <w:rFonts w:ascii="Verdana" w:hAnsi="Verdana"/>
          <w:lang w:eastAsia="zh-CN"/>
        </w:rPr>
      </w:pPr>
      <w:r w:rsidRPr="004133E3">
        <w:rPr>
          <w:rFonts w:ascii="Verdana" w:hAnsi="Verdana"/>
          <w:lang w:eastAsia="zh-CN"/>
        </w:rPr>
        <w:t>Careful selection of the</w:t>
      </w:r>
      <w:r>
        <w:rPr>
          <w:rFonts w:ascii="Verdana" w:hAnsi="Verdana"/>
          <w:lang w:eastAsia="zh-CN"/>
        </w:rPr>
        <w:t xml:space="preserve"> </w:t>
      </w:r>
      <w:r w:rsidRPr="004133E3">
        <w:rPr>
          <w:rFonts w:ascii="Verdana" w:hAnsi="Verdana"/>
          <w:lang w:eastAsia="zh-CN"/>
        </w:rPr>
        <w:t>right chemicals</w:t>
      </w:r>
      <w:r>
        <w:rPr>
          <w:rFonts w:ascii="Verdana" w:hAnsi="Verdana"/>
          <w:lang w:eastAsia="zh-CN"/>
        </w:rPr>
        <w:t xml:space="preserve"> </w:t>
      </w:r>
      <w:r w:rsidRPr="004133E3">
        <w:rPr>
          <w:rFonts w:ascii="Verdana" w:hAnsi="Verdana"/>
          <w:lang w:eastAsia="zh-CN"/>
        </w:rPr>
        <w:t>(for the intended purpose), by reading manufacturer</w:t>
      </w:r>
      <w:r>
        <w:rPr>
          <w:rFonts w:ascii="Verdana" w:hAnsi="Verdana"/>
          <w:lang w:eastAsia="zh-CN"/>
        </w:rPr>
        <w:t xml:space="preserve"> </w:t>
      </w:r>
      <w:r w:rsidRPr="004133E3">
        <w:rPr>
          <w:rFonts w:ascii="Verdana" w:hAnsi="Verdana"/>
          <w:lang w:eastAsia="zh-CN"/>
        </w:rPr>
        <w:t>instructions prior to purchase, discussing with the chemical supplier etc.</w:t>
      </w:r>
    </w:p>
    <w:p w14:paraId="67529559" w14:textId="583E8BED" w:rsidR="004133E3" w:rsidRPr="004133E3" w:rsidRDefault="004133E3" w:rsidP="004133E3">
      <w:pPr>
        <w:pStyle w:val="ListParagraph"/>
        <w:numPr>
          <w:ilvl w:val="0"/>
          <w:numId w:val="20"/>
        </w:numPr>
        <w:spacing w:line="276" w:lineRule="auto"/>
        <w:rPr>
          <w:rFonts w:ascii="Verdana" w:hAnsi="Verdana"/>
          <w:lang w:eastAsia="zh-CN"/>
        </w:rPr>
      </w:pPr>
      <w:r w:rsidRPr="004133E3">
        <w:rPr>
          <w:rFonts w:ascii="Verdana" w:hAnsi="Verdana"/>
          <w:lang w:eastAsia="zh-CN"/>
        </w:rPr>
        <w:t>Periodically we review the range of chemicals we need to determine whether we can cut down</w:t>
      </w:r>
      <w:r>
        <w:rPr>
          <w:rFonts w:ascii="Verdana" w:hAnsi="Verdana"/>
          <w:lang w:eastAsia="zh-CN"/>
        </w:rPr>
        <w:t xml:space="preserve"> </w:t>
      </w:r>
      <w:r w:rsidRPr="004133E3">
        <w:rPr>
          <w:rFonts w:ascii="Verdana" w:hAnsi="Verdana"/>
          <w:lang w:eastAsia="zh-CN"/>
        </w:rPr>
        <w:t>the number of chemicals we hold in stock (certain chemicals can serve more than one purpose)</w:t>
      </w:r>
      <w:r>
        <w:rPr>
          <w:rFonts w:ascii="Verdana" w:hAnsi="Verdana"/>
          <w:lang w:eastAsia="zh-CN"/>
        </w:rPr>
        <w:t xml:space="preserve">, </w:t>
      </w:r>
      <w:r w:rsidRPr="004133E3">
        <w:rPr>
          <w:rFonts w:ascii="Verdana" w:hAnsi="Verdana"/>
          <w:lang w:eastAsia="zh-CN"/>
        </w:rPr>
        <w:t>and</w:t>
      </w:r>
    </w:p>
    <w:p w14:paraId="61CEC68B" w14:textId="2152E50A" w:rsidR="004133E3" w:rsidRDefault="004133E3" w:rsidP="004133E3">
      <w:pPr>
        <w:pStyle w:val="ListParagraph"/>
        <w:numPr>
          <w:ilvl w:val="0"/>
          <w:numId w:val="20"/>
        </w:numPr>
        <w:spacing w:line="276" w:lineRule="auto"/>
        <w:rPr>
          <w:rFonts w:ascii="Verdana" w:hAnsi="Verdana"/>
          <w:lang w:eastAsia="zh-CN"/>
        </w:rPr>
      </w:pPr>
      <w:r w:rsidRPr="004133E3">
        <w:rPr>
          <w:rFonts w:ascii="Verdana" w:hAnsi="Verdana"/>
          <w:lang w:eastAsia="zh-CN"/>
        </w:rPr>
        <w:t>consider whether there are suitable products available that contain less hazardous components,</w:t>
      </w:r>
      <w:r>
        <w:rPr>
          <w:rFonts w:ascii="Verdana" w:hAnsi="Verdana"/>
          <w:lang w:eastAsia="zh-CN"/>
        </w:rPr>
        <w:t xml:space="preserve"> </w:t>
      </w:r>
      <w:r w:rsidRPr="004133E3">
        <w:rPr>
          <w:rFonts w:ascii="Verdana" w:hAnsi="Verdana"/>
          <w:lang w:eastAsia="zh-CN"/>
        </w:rPr>
        <w:t>or which could be applied at lower concentrations</w:t>
      </w:r>
    </w:p>
    <w:p w14:paraId="74DB2573" w14:textId="6C039DEF" w:rsidR="00E20809" w:rsidRPr="00E20809" w:rsidRDefault="00E20809" w:rsidP="00E20809">
      <w:pPr>
        <w:rPr>
          <w:rFonts w:ascii="Verdana" w:hAnsi="Verdana"/>
          <w:lang w:eastAsia="zh-CN"/>
        </w:rPr>
      </w:pPr>
      <w:r w:rsidRPr="00E20809">
        <w:rPr>
          <w:rFonts w:ascii="Verdana" w:hAnsi="Verdana"/>
          <w:lang w:eastAsia="zh-CN"/>
        </w:rPr>
        <w:t>A register of all chemicals (including pest control</w:t>
      </w:r>
      <w:r>
        <w:rPr>
          <w:rFonts w:ascii="Verdana" w:hAnsi="Verdana"/>
          <w:lang w:eastAsia="zh-CN"/>
        </w:rPr>
        <w:t>, cleaning and maintenance</w:t>
      </w:r>
      <w:r w:rsidRPr="00E20809">
        <w:rPr>
          <w:rFonts w:ascii="Verdana" w:hAnsi="Verdana"/>
          <w:lang w:eastAsia="zh-CN"/>
        </w:rPr>
        <w:t xml:space="preserve"> chemicals) used / held on-site is maintained (refer Form 12 – Chemical Register) detailing:</w:t>
      </w:r>
    </w:p>
    <w:p w14:paraId="16389348"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lastRenderedPageBreak/>
        <w:t>Chemical Name</w:t>
      </w:r>
      <w:r w:rsidRPr="00E20809">
        <w:rPr>
          <w:rFonts w:ascii="Verdana" w:hAnsi="Verdana"/>
          <w:lang w:eastAsia="zh-CN"/>
        </w:rPr>
        <w:tab/>
      </w:r>
    </w:p>
    <w:p w14:paraId="1376F738"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t>Chemical Type</w:t>
      </w:r>
      <w:r w:rsidRPr="00E20809">
        <w:rPr>
          <w:rFonts w:ascii="Verdana" w:hAnsi="Verdana"/>
          <w:lang w:eastAsia="zh-CN"/>
        </w:rPr>
        <w:tab/>
      </w:r>
    </w:p>
    <w:p w14:paraId="55F6CC73"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t>Supplier</w:t>
      </w:r>
      <w:r w:rsidRPr="00E20809">
        <w:rPr>
          <w:rFonts w:ascii="Verdana" w:hAnsi="Verdana"/>
          <w:lang w:eastAsia="zh-CN"/>
        </w:rPr>
        <w:tab/>
      </w:r>
    </w:p>
    <w:p w14:paraId="780E3EF3"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t>Use (Purpose)</w:t>
      </w:r>
    </w:p>
    <w:p w14:paraId="5591F50D"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t>Storage location</w:t>
      </w:r>
    </w:p>
    <w:p w14:paraId="5B72C877" w14:textId="77777777" w:rsidR="00E20809" w:rsidRPr="00E20809" w:rsidRDefault="00E20809" w:rsidP="00E20809">
      <w:pPr>
        <w:pStyle w:val="ListParagraph"/>
        <w:numPr>
          <w:ilvl w:val="0"/>
          <w:numId w:val="20"/>
        </w:numPr>
        <w:spacing w:line="276" w:lineRule="auto"/>
        <w:rPr>
          <w:rFonts w:ascii="Verdana" w:hAnsi="Verdana"/>
          <w:lang w:eastAsia="zh-CN"/>
        </w:rPr>
      </w:pPr>
      <w:r w:rsidRPr="00E20809">
        <w:rPr>
          <w:rFonts w:ascii="Verdana" w:hAnsi="Verdana"/>
          <w:lang w:eastAsia="zh-CN"/>
        </w:rPr>
        <w:t xml:space="preserve">Safety Data Sheet reference </w:t>
      </w:r>
    </w:p>
    <w:p w14:paraId="5D8167C7" w14:textId="77777777" w:rsidR="00E20809" w:rsidRPr="00E20809" w:rsidRDefault="00E20809" w:rsidP="00E20809">
      <w:pPr>
        <w:rPr>
          <w:rFonts w:ascii="Verdana" w:hAnsi="Verdana"/>
          <w:lang w:eastAsia="zh-CN"/>
        </w:rPr>
      </w:pPr>
      <w:r w:rsidRPr="00E20809">
        <w:rPr>
          <w:rFonts w:ascii="Verdana" w:hAnsi="Verdana"/>
          <w:lang w:eastAsia="zh-CN"/>
        </w:rPr>
        <w:t>Appropriate safety information should be held on-site and easily accessible for the chemical user as required. This would typically be an SDS (Safety Data Sheet) held in the brewery or chemical storage area. These must be no older than 5 years from the date of issue/review.</w:t>
      </w:r>
    </w:p>
    <w:p w14:paraId="5A642F33" w14:textId="77777777" w:rsidR="00E20809" w:rsidRPr="007F62B2" w:rsidRDefault="00E20809" w:rsidP="00E20809">
      <w:pPr>
        <w:spacing w:after="0"/>
        <w:rPr>
          <w:rFonts w:ascii="Verdana" w:hAnsi="Verdana"/>
          <w:lang w:eastAsia="zh-CN"/>
        </w:rPr>
      </w:pPr>
    </w:p>
    <w:p w14:paraId="5073A79F" w14:textId="77777777" w:rsidR="00E20809" w:rsidRPr="003056CD" w:rsidRDefault="00E20809" w:rsidP="00E20809">
      <w:pPr>
        <w:pBdr>
          <w:top w:val="single" w:sz="4" w:space="1" w:color="auto"/>
          <w:left w:val="single" w:sz="4" w:space="4" w:color="auto"/>
          <w:bottom w:val="single" w:sz="4" w:space="7" w:color="auto"/>
          <w:right w:val="single" w:sz="4" w:space="4" w:color="auto"/>
        </w:pBdr>
        <w:spacing w:after="0"/>
        <w:rPr>
          <w:rFonts w:ascii="Verdana" w:hAnsi="Verdana"/>
          <w:i/>
          <w:iCs/>
          <w:lang w:eastAsia="zh-CN"/>
        </w:rPr>
      </w:pPr>
      <w:r w:rsidRPr="003056CD">
        <w:rPr>
          <w:rFonts w:ascii="Verdana" w:hAnsi="Verdana"/>
          <w:u w:val="single"/>
          <w:lang w:eastAsia="zh-CN"/>
        </w:rPr>
        <w:t>Records</w:t>
      </w:r>
      <w:r w:rsidRPr="003056CD">
        <w:rPr>
          <w:rFonts w:ascii="Verdana" w:hAnsi="Verdana"/>
          <w:lang w:eastAsia="zh-CN"/>
        </w:rPr>
        <w:t>:</w:t>
      </w:r>
      <w:r w:rsidRPr="003056CD">
        <w:rPr>
          <w:rFonts w:ascii="Verdana" w:hAnsi="Verdana"/>
          <w:i/>
          <w:iCs/>
          <w:lang w:eastAsia="zh-CN"/>
        </w:rPr>
        <w:t xml:space="preserve"> </w:t>
      </w:r>
    </w:p>
    <w:p w14:paraId="3E038ECF" w14:textId="77777777" w:rsidR="00E20809" w:rsidRPr="007A6F69" w:rsidRDefault="00E20809" w:rsidP="00E20809">
      <w:pPr>
        <w:pBdr>
          <w:top w:val="single" w:sz="4" w:space="1" w:color="auto"/>
          <w:left w:val="single" w:sz="4" w:space="4" w:color="auto"/>
          <w:bottom w:val="single" w:sz="4" w:space="7" w:color="auto"/>
          <w:right w:val="single" w:sz="4" w:space="4" w:color="auto"/>
        </w:pBdr>
        <w:spacing w:before="240"/>
        <w:rPr>
          <w:rFonts w:ascii="Verdana" w:hAnsi="Verdana"/>
          <w:i/>
          <w:iCs/>
          <w:lang w:eastAsia="zh-CN"/>
        </w:rPr>
      </w:pPr>
      <w:r>
        <w:rPr>
          <w:rFonts w:ascii="Verdana" w:hAnsi="Verdana"/>
          <w:i/>
          <w:iCs/>
          <w:lang w:eastAsia="zh-CN"/>
        </w:rPr>
        <w:t>Form 12:</w:t>
      </w:r>
      <w:r w:rsidRPr="007A1B17">
        <w:t xml:space="preserve"> </w:t>
      </w:r>
      <w:r w:rsidRPr="007A1B17">
        <w:rPr>
          <w:rFonts w:ascii="Verdana" w:hAnsi="Verdana"/>
          <w:i/>
          <w:iCs/>
          <w:lang w:eastAsia="zh-CN"/>
        </w:rPr>
        <w:t>Chemical Register</w:t>
      </w:r>
    </w:p>
    <w:sectPr w:rsidR="00E20809" w:rsidRPr="007A6F69" w:rsidSect="00F716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3F58" w14:textId="77777777" w:rsidR="00C86D8D" w:rsidRDefault="00C86D8D" w:rsidP="003A3C28">
      <w:pPr>
        <w:spacing w:after="0" w:line="240" w:lineRule="auto"/>
      </w:pPr>
      <w:r>
        <w:separator/>
      </w:r>
    </w:p>
  </w:endnote>
  <w:endnote w:type="continuationSeparator" w:id="0">
    <w:p w14:paraId="14F0676C" w14:textId="77777777" w:rsidR="00C86D8D" w:rsidRDefault="00C86D8D" w:rsidP="003A3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Ind w:w="-108" w:type="dxa"/>
      <w:tblLayout w:type="fixed"/>
      <w:tblCellMar>
        <w:left w:w="0" w:type="dxa"/>
        <w:right w:w="0" w:type="dxa"/>
      </w:tblCellMar>
      <w:tblLook w:val="0000" w:firstRow="0" w:lastRow="0" w:firstColumn="0" w:lastColumn="0" w:noHBand="0" w:noVBand="0"/>
    </w:tblPr>
    <w:tblGrid>
      <w:gridCol w:w="4361"/>
      <w:gridCol w:w="283"/>
      <w:gridCol w:w="2352"/>
      <w:gridCol w:w="2184"/>
    </w:tblGrid>
    <w:tr w:rsidR="003A3C28" w:rsidRPr="00090B04" w14:paraId="33D3B5DF" w14:textId="77777777" w:rsidTr="006346EC">
      <w:tc>
        <w:tcPr>
          <w:tcW w:w="4361" w:type="dxa"/>
          <w:tcBorders>
            <w:top w:val="single" w:sz="4" w:space="0" w:color="000000"/>
          </w:tcBorders>
        </w:tcPr>
        <w:p w14:paraId="0A590591" w14:textId="580FE687" w:rsidR="003A3C28" w:rsidRPr="00090B04" w:rsidRDefault="003A3C28" w:rsidP="003A3C28">
          <w:pPr>
            <w:pStyle w:val="Footer"/>
            <w:snapToGrid w:val="0"/>
            <w:ind w:right="360"/>
            <w:rPr>
              <w:rFonts w:ascii="Verdana" w:hAnsi="Verdana"/>
              <w:sz w:val="16"/>
            </w:rPr>
          </w:pPr>
          <w:r w:rsidRPr="00090B04">
            <w:rPr>
              <w:rFonts w:ascii="Verdana" w:hAnsi="Verdana"/>
              <w:sz w:val="16"/>
            </w:rPr>
            <w:t xml:space="preserve">Section </w:t>
          </w:r>
          <w:r w:rsidR="007E687B">
            <w:rPr>
              <w:rFonts w:ascii="Verdana" w:hAnsi="Verdana"/>
              <w:sz w:val="16"/>
            </w:rPr>
            <w:t>3</w:t>
          </w:r>
          <w:r w:rsidRPr="00090B04">
            <w:rPr>
              <w:rFonts w:ascii="Verdana" w:hAnsi="Verdana"/>
              <w:sz w:val="16"/>
            </w:rPr>
            <w:t xml:space="preserve">.0 </w:t>
          </w:r>
          <w:r w:rsidR="007E687B">
            <w:rPr>
              <w:rFonts w:ascii="Verdana" w:hAnsi="Verdana"/>
              <w:sz w:val="16"/>
            </w:rPr>
            <w:t>Good Operating Practices</w:t>
          </w:r>
        </w:p>
      </w:tc>
      <w:tc>
        <w:tcPr>
          <w:tcW w:w="283" w:type="dxa"/>
          <w:tcBorders>
            <w:top w:val="single" w:sz="4" w:space="0" w:color="000000"/>
          </w:tcBorders>
        </w:tcPr>
        <w:p w14:paraId="14374779" w14:textId="77777777" w:rsidR="003A3C28" w:rsidRPr="005F3721" w:rsidRDefault="003A3C28" w:rsidP="003A3C28">
          <w:pPr>
            <w:pStyle w:val="Footer"/>
            <w:snapToGrid w:val="0"/>
            <w:rPr>
              <w:rFonts w:ascii="Verdana" w:hAnsi="Verdana"/>
              <w:sz w:val="16"/>
            </w:rPr>
          </w:pPr>
        </w:p>
      </w:tc>
      <w:tc>
        <w:tcPr>
          <w:tcW w:w="2352" w:type="dxa"/>
          <w:tcBorders>
            <w:top w:val="single" w:sz="4" w:space="0" w:color="000000"/>
          </w:tcBorders>
        </w:tcPr>
        <w:p w14:paraId="27BD9E7D" w14:textId="7DD1F219" w:rsidR="003A3C28" w:rsidRPr="005F3721" w:rsidRDefault="003A3C28" w:rsidP="003A3C28">
          <w:pPr>
            <w:pStyle w:val="Header"/>
            <w:snapToGrid w:val="0"/>
            <w:rPr>
              <w:rFonts w:ascii="Verdana" w:hAnsi="Verdana"/>
              <w:sz w:val="16"/>
            </w:rPr>
          </w:pPr>
          <w:r w:rsidRPr="005F3721">
            <w:rPr>
              <w:rFonts w:ascii="Verdana" w:hAnsi="Verdana"/>
              <w:sz w:val="16"/>
            </w:rPr>
            <w:t xml:space="preserve">Version </w:t>
          </w:r>
          <w:r w:rsidR="00B522AF" w:rsidRPr="005F3721">
            <w:rPr>
              <w:rFonts w:ascii="Verdana" w:hAnsi="Verdana"/>
              <w:sz w:val="16"/>
            </w:rPr>
            <w:t>2</w:t>
          </w:r>
          <w:r w:rsidRPr="005F3721">
            <w:rPr>
              <w:rFonts w:ascii="Verdana" w:hAnsi="Verdana"/>
              <w:sz w:val="16"/>
            </w:rPr>
            <w:t>: February 2024</w:t>
          </w:r>
        </w:p>
      </w:tc>
      <w:tc>
        <w:tcPr>
          <w:tcW w:w="2184" w:type="dxa"/>
          <w:tcBorders>
            <w:top w:val="single" w:sz="4" w:space="0" w:color="000000"/>
          </w:tcBorders>
        </w:tcPr>
        <w:p w14:paraId="5900678B" w14:textId="121C9419" w:rsidR="001B63D0" w:rsidRPr="001B63D0" w:rsidRDefault="003A3C28" w:rsidP="001B63D0">
          <w:pPr>
            <w:pStyle w:val="Footer"/>
            <w:rPr>
              <w:rFonts w:ascii="Verdana" w:hAnsi="Verdana"/>
              <w:sz w:val="16"/>
              <w:szCs w:val="16"/>
            </w:rPr>
          </w:pPr>
          <w:r w:rsidRPr="00090B04">
            <w:rPr>
              <w:rFonts w:ascii="Verdana" w:hAnsi="Verdana"/>
              <w:sz w:val="16"/>
            </w:rPr>
            <w:t xml:space="preserve">   </w:t>
          </w:r>
          <w:r w:rsidRPr="001B63D0">
            <w:rPr>
              <w:rFonts w:ascii="Verdana" w:hAnsi="Verdana"/>
              <w:sz w:val="16"/>
              <w:szCs w:val="16"/>
            </w:rPr>
            <w:t xml:space="preserve">  </w:t>
          </w:r>
          <w:sdt>
            <w:sdtPr>
              <w:rPr>
                <w:rFonts w:ascii="Verdana" w:hAnsi="Verdana"/>
                <w:sz w:val="16"/>
                <w:szCs w:val="16"/>
              </w:rPr>
              <w:id w:val="-1705238520"/>
              <w:docPartObj>
                <w:docPartGallery w:val="Page Numbers (Top of Page)"/>
                <w:docPartUnique/>
              </w:docPartObj>
            </w:sdtPr>
            <w:sdtEndPr/>
            <w:sdtContent>
              <w:r w:rsidR="006346EC">
                <w:rPr>
                  <w:rFonts w:ascii="Verdana" w:hAnsi="Verdana"/>
                  <w:sz w:val="16"/>
                  <w:szCs w:val="16"/>
                </w:rPr>
                <w:t xml:space="preserve">            </w:t>
              </w:r>
              <w:r w:rsidR="001B63D0" w:rsidRPr="001B63D0">
                <w:rPr>
                  <w:rFonts w:ascii="Verdana" w:hAnsi="Verdana"/>
                  <w:sz w:val="16"/>
                  <w:szCs w:val="16"/>
                </w:rPr>
                <w:t xml:space="preserve">Page </w:t>
              </w:r>
              <w:r w:rsidR="001B63D0" w:rsidRPr="001B63D0">
                <w:rPr>
                  <w:rFonts w:ascii="Verdana" w:hAnsi="Verdana"/>
                  <w:b/>
                  <w:bCs/>
                  <w:sz w:val="16"/>
                  <w:szCs w:val="16"/>
                </w:rPr>
                <w:fldChar w:fldCharType="begin"/>
              </w:r>
              <w:r w:rsidR="001B63D0" w:rsidRPr="001B63D0">
                <w:rPr>
                  <w:rFonts w:ascii="Verdana" w:hAnsi="Verdana"/>
                  <w:b/>
                  <w:bCs/>
                  <w:sz w:val="16"/>
                  <w:szCs w:val="16"/>
                </w:rPr>
                <w:instrText xml:space="preserve"> PAGE </w:instrText>
              </w:r>
              <w:r w:rsidR="001B63D0" w:rsidRPr="001B63D0">
                <w:rPr>
                  <w:rFonts w:ascii="Verdana" w:hAnsi="Verdana"/>
                  <w:b/>
                  <w:bCs/>
                  <w:sz w:val="16"/>
                  <w:szCs w:val="16"/>
                </w:rPr>
                <w:fldChar w:fldCharType="separate"/>
              </w:r>
              <w:r w:rsidR="001B63D0" w:rsidRPr="001B63D0">
                <w:rPr>
                  <w:rFonts w:ascii="Verdana" w:hAnsi="Verdana"/>
                  <w:b/>
                  <w:bCs/>
                  <w:sz w:val="16"/>
                  <w:szCs w:val="16"/>
                </w:rPr>
                <w:t>1</w:t>
              </w:r>
              <w:r w:rsidR="001B63D0" w:rsidRPr="001B63D0">
                <w:rPr>
                  <w:rFonts w:ascii="Verdana" w:hAnsi="Verdana"/>
                  <w:b/>
                  <w:bCs/>
                  <w:sz w:val="16"/>
                  <w:szCs w:val="16"/>
                </w:rPr>
                <w:fldChar w:fldCharType="end"/>
              </w:r>
              <w:r w:rsidR="001B63D0" w:rsidRPr="001B63D0">
                <w:rPr>
                  <w:rFonts w:ascii="Verdana" w:hAnsi="Verdana"/>
                  <w:sz w:val="16"/>
                  <w:szCs w:val="16"/>
                </w:rPr>
                <w:t xml:space="preserve"> of </w:t>
              </w:r>
              <w:r w:rsidR="001B63D0" w:rsidRPr="001B63D0">
                <w:rPr>
                  <w:rFonts w:ascii="Verdana" w:hAnsi="Verdana"/>
                  <w:b/>
                  <w:bCs/>
                  <w:sz w:val="16"/>
                  <w:szCs w:val="16"/>
                </w:rPr>
                <w:fldChar w:fldCharType="begin"/>
              </w:r>
              <w:r w:rsidR="001B63D0" w:rsidRPr="001B63D0">
                <w:rPr>
                  <w:rFonts w:ascii="Verdana" w:hAnsi="Verdana"/>
                  <w:b/>
                  <w:bCs/>
                  <w:sz w:val="16"/>
                  <w:szCs w:val="16"/>
                </w:rPr>
                <w:instrText xml:space="preserve"> NUMPAGES  </w:instrText>
              </w:r>
              <w:r w:rsidR="001B63D0" w:rsidRPr="001B63D0">
                <w:rPr>
                  <w:rFonts w:ascii="Verdana" w:hAnsi="Verdana"/>
                  <w:b/>
                  <w:bCs/>
                  <w:sz w:val="16"/>
                  <w:szCs w:val="16"/>
                </w:rPr>
                <w:fldChar w:fldCharType="separate"/>
              </w:r>
              <w:r w:rsidR="001B63D0" w:rsidRPr="001B63D0">
                <w:rPr>
                  <w:rFonts w:ascii="Verdana" w:hAnsi="Verdana"/>
                  <w:b/>
                  <w:bCs/>
                  <w:sz w:val="16"/>
                  <w:szCs w:val="16"/>
                </w:rPr>
                <w:t>1</w:t>
              </w:r>
              <w:r w:rsidR="001B63D0" w:rsidRPr="001B63D0">
                <w:rPr>
                  <w:rFonts w:ascii="Verdana" w:hAnsi="Verdana"/>
                  <w:b/>
                  <w:bCs/>
                  <w:sz w:val="16"/>
                  <w:szCs w:val="16"/>
                </w:rPr>
                <w:fldChar w:fldCharType="end"/>
              </w:r>
            </w:sdtContent>
          </w:sdt>
        </w:p>
        <w:p w14:paraId="3075D75C" w14:textId="7F913090" w:rsidR="003A3C28" w:rsidRPr="00090B04" w:rsidRDefault="003A3C28" w:rsidP="003A3C28">
          <w:pPr>
            <w:pStyle w:val="Footer"/>
            <w:snapToGrid w:val="0"/>
            <w:rPr>
              <w:rStyle w:val="PageNumber"/>
              <w:rFonts w:ascii="Verdana" w:hAnsi="Verdana"/>
              <w:sz w:val="16"/>
            </w:rPr>
          </w:pPr>
        </w:p>
      </w:tc>
    </w:tr>
  </w:tbl>
  <w:p w14:paraId="0B07A273" w14:textId="77777777" w:rsidR="003A3C28" w:rsidRDefault="003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24B4" w14:textId="77777777" w:rsidR="00C86D8D" w:rsidRDefault="00C86D8D" w:rsidP="003A3C28">
      <w:pPr>
        <w:spacing w:after="0" w:line="240" w:lineRule="auto"/>
      </w:pPr>
      <w:r>
        <w:separator/>
      </w:r>
    </w:p>
  </w:footnote>
  <w:footnote w:type="continuationSeparator" w:id="0">
    <w:p w14:paraId="3D9D4C7E" w14:textId="77777777" w:rsidR="00C86D8D" w:rsidRDefault="00C86D8D" w:rsidP="003A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3613" w14:textId="6F1B4BBC" w:rsidR="003A3C28" w:rsidRPr="003A3C28" w:rsidRDefault="003A3C28" w:rsidP="003A3C28">
    <w:pPr>
      <w:pStyle w:val="Header"/>
      <w:pBdr>
        <w:bottom w:val="single" w:sz="4" w:space="1" w:color="auto"/>
      </w:pBdr>
      <w:rPr>
        <w:rFonts w:ascii="Verdana" w:hAnsi="Verdana"/>
        <w:sz w:val="16"/>
      </w:rPr>
    </w:pPr>
    <w:r w:rsidRPr="006417C1">
      <w:rPr>
        <w:rFonts w:ascii="Verdana" w:hAnsi="Verdana"/>
        <w:sz w:val="16"/>
      </w:rPr>
      <w:t>Brewers Guild of NZ</w:t>
    </w:r>
    <w:r>
      <w:rPr>
        <w:rFonts w:ascii="Verdana" w:hAnsi="Verdana"/>
        <w:sz w:val="16"/>
      </w:rPr>
      <w:tab/>
    </w:r>
    <w:r>
      <w:rPr>
        <w:rFonts w:ascii="Verdana" w:hAnsi="Verdana"/>
        <w:sz w:val="16"/>
      </w:rPr>
      <w:tab/>
    </w:r>
    <w:r w:rsidRPr="006417C1">
      <w:rPr>
        <w:rFonts w:ascii="Verdana" w:hAnsi="Verdana"/>
        <w:sz w:val="16"/>
      </w:rPr>
      <w:t>F</w:t>
    </w:r>
    <w:r>
      <w:rPr>
        <w:rFonts w:ascii="Verdana" w:hAnsi="Verdana"/>
        <w:sz w:val="16"/>
      </w:rPr>
      <w:t xml:space="preserve">ood </w:t>
    </w:r>
    <w:r w:rsidRPr="006417C1">
      <w:rPr>
        <w:rFonts w:ascii="Verdana" w:hAnsi="Verdana"/>
        <w:sz w:val="16"/>
      </w:rPr>
      <w:t>S</w:t>
    </w:r>
    <w:r>
      <w:rPr>
        <w:rFonts w:ascii="Verdana" w:hAnsi="Verdana"/>
        <w:sz w:val="16"/>
      </w:rPr>
      <w:t xml:space="preserve">afety </w:t>
    </w:r>
    <w:r w:rsidRPr="006417C1">
      <w:rPr>
        <w:rFonts w:ascii="Verdana" w:hAnsi="Verdana"/>
        <w:sz w:val="16"/>
      </w:rPr>
      <w:t>P</w:t>
    </w:r>
    <w:r>
      <w:rPr>
        <w:rFonts w:ascii="Verdana" w:hAnsi="Verdana"/>
        <w:sz w:val="16"/>
      </w:rPr>
      <w:t>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194"/>
    <w:multiLevelType w:val="hybridMultilevel"/>
    <w:tmpl w:val="151ADB04"/>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A54AAE"/>
    <w:multiLevelType w:val="hybridMultilevel"/>
    <w:tmpl w:val="5BA07A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D9F392B"/>
    <w:multiLevelType w:val="hybridMultilevel"/>
    <w:tmpl w:val="D59A04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B40249"/>
    <w:multiLevelType w:val="hybridMultilevel"/>
    <w:tmpl w:val="D2EC6588"/>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5E3986"/>
    <w:multiLevelType w:val="hybridMultilevel"/>
    <w:tmpl w:val="F4E6E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3205D0"/>
    <w:multiLevelType w:val="hybridMultilevel"/>
    <w:tmpl w:val="DECE1932"/>
    <w:lvl w:ilvl="0" w:tplc="FFFFFFFF">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E5A194B"/>
    <w:multiLevelType w:val="hybridMultilevel"/>
    <w:tmpl w:val="020CE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49C2904"/>
    <w:multiLevelType w:val="hybridMultilevel"/>
    <w:tmpl w:val="7F8A76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534730D"/>
    <w:multiLevelType w:val="hybridMultilevel"/>
    <w:tmpl w:val="FEA83D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D27525"/>
    <w:multiLevelType w:val="hybridMultilevel"/>
    <w:tmpl w:val="CC42A9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EEF4EF5"/>
    <w:multiLevelType w:val="hybridMultilevel"/>
    <w:tmpl w:val="4B846A6E"/>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AC23B9"/>
    <w:multiLevelType w:val="multilevel"/>
    <w:tmpl w:val="751AFC3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354F5F9F"/>
    <w:multiLevelType w:val="hybridMultilevel"/>
    <w:tmpl w:val="77FC8A46"/>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7DE0740"/>
    <w:multiLevelType w:val="hybridMultilevel"/>
    <w:tmpl w:val="A072E1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8891CDA"/>
    <w:multiLevelType w:val="hybridMultilevel"/>
    <w:tmpl w:val="441A10CA"/>
    <w:lvl w:ilvl="0" w:tplc="BC14BF4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D5061BC"/>
    <w:multiLevelType w:val="hybridMultilevel"/>
    <w:tmpl w:val="81284B70"/>
    <w:lvl w:ilvl="0" w:tplc="FFFFFFFF">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6B0302"/>
    <w:multiLevelType w:val="hybridMultilevel"/>
    <w:tmpl w:val="6518AF2E"/>
    <w:lvl w:ilvl="0" w:tplc="73F0429A">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4244C91"/>
    <w:multiLevelType w:val="hybridMultilevel"/>
    <w:tmpl w:val="3BA22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EF3F27"/>
    <w:multiLevelType w:val="hybridMultilevel"/>
    <w:tmpl w:val="6518AF2E"/>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CC3093A"/>
    <w:multiLevelType w:val="multilevel"/>
    <w:tmpl w:val="33DCFA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514168A4"/>
    <w:multiLevelType w:val="hybridMultilevel"/>
    <w:tmpl w:val="3CC01F1E"/>
    <w:lvl w:ilvl="0" w:tplc="3886DC00">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75223F8"/>
    <w:multiLevelType w:val="hybridMultilevel"/>
    <w:tmpl w:val="19D68C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B4B07E8"/>
    <w:multiLevelType w:val="hybridMultilevel"/>
    <w:tmpl w:val="22DA7E0A"/>
    <w:lvl w:ilvl="0" w:tplc="BC14BF4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B9E0C7B"/>
    <w:multiLevelType w:val="hybridMultilevel"/>
    <w:tmpl w:val="2F96F040"/>
    <w:lvl w:ilvl="0" w:tplc="5AB4010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A004B28"/>
    <w:multiLevelType w:val="hybridMultilevel"/>
    <w:tmpl w:val="FA063EEA"/>
    <w:lvl w:ilvl="0" w:tplc="3886DC00">
      <w:numFmt w:val="bullet"/>
      <w:lvlText w:val="•"/>
      <w:lvlJc w:val="left"/>
      <w:pPr>
        <w:ind w:left="1080" w:hanging="720"/>
      </w:pPr>
      <w:rPr>
        <w:rFonts w:ascii="Verdana" w:eastAsiaTheme="minorHAnsi" w:hAnsi="Verdana"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CC1689F"/>
    <w:multiLevelType w:val="hybridMultilevel"/>
    <w:tmpl w:val="570AAFEE"/>
    <w:lvl w:ilvl="0" w:tplc="BC14BF4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DF7677"/>
    <w:multiLevelType w:val="hybridMultilevel"/>
    <w:tmpl w:val="20444D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1AC2B7C"/>
    <w:multiLevelType w:val="hybridMultilevel"/>
    <w:tmpl w:val="D806E9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9"/>
  </w:num>
  <w:num w:numId="2">
    <w:abstractNumId w:val="17"/>
  </w:num>
  <w:num w:numId="3">
    <w:abstractNumId w:val="12"/>
  </w:num>
  <w:num w:numId="4">
    <w:abstractNumId w:val="11"/>
  </w:num>
  <w:num w:numId="5">
    <w:abstractNumId w:val="15"/>
  </w:num>
  <w:num w:numId="6">
    <w:abstractNumId w:val="13"/>
  </w:num>
  <w:num w:numId="7">
    <w:abstractNumId w:val="7"/>
  </w:num>
  <w:num w:numId="8">
    <w:abstractNumId w:val="2"/>
  </w:num>
  <w:num w:numId="9">
    <w:abstractNumId w:val="5"/>
  </w:num>
  <w:num w:numId="10">
    <w:abstractNumId w:val="8"/>
  </w:num>
  <w:num w:numId="11">
    <w:abstractNumId w:val="10"/>
  </w:num>
  <w:num w:numId="12">
    <w:abstractNumId w:val="3"/>
  </w:num>
  <w:num w:numId="13">
    <w:abstractNumId w:val="0"/>
  </w:num>
  <w:num w:numId="14">
    <w:abstractNumId w:val="9"/>
  </w:num>
  <w:num w:numId="15">
    <w:abstractNumId w:val="23"/>
  </w:num>
  <w:num w:numId="16">
    <w:abstractNumId w:val="26"/>
  </w:num>
  <w:num w:numId="17">
    <w:abstractNumId w:val="4"/>
  </w:num>
  <w:num w:numId="18">
    <w:abstractNumId w:val="1"/>
  </w:num>
  <w:num w:numId="19">
    <w:abstractNumId w:val="6"/>
  </w:num>
  <w:num w:numId="20">
    <w:abstractNumId w:val="20"/>
  </w:num>
  <w:num w:numId="21">
    <w:abstractNumId w:val="24"/>
  </w:num>
  <w:num w:numId="22">
    <w:abstractNumId w:val="25"/>
  </w:num>
  <w:num w:numId="23">
    <w:abstractNumId w:val="22"/>
  </w:num>
  <w:num w:numId="24">
    <w:abstractNumId w:val="14"/>
  </w:num>
  <w:num w:numId="25">
    <w:abstractNumId w:val="27"/>
  </w:num>
  <w:num w:numId="26">
    <w:abstractNumId w:val="21"/>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7C"/>
    <w:rsid w:val="00007221"/>
    <w:rsid w:val="00023BC9"/>
    <w:rsid w:val="00025E57"/>
    <w:rsid w:val="00034B8D"/>
    <w:rsid w:val="0003654A"/>
    <w:rsid w:val="000411F0"/>
    <w:rsid w:val="00054B71"/>
    <w:rsid w:val="00064836"/>
    <w:rsid w:val="00066C0C"/>
    <w:rsid w:val="00072364"/>
    <w:rsid w:val="00074D16"/>
    <w:rsid w:val="0007719F"/>
    <w:rsid w:val="00082A82"/>
    <w:rsid w:val="00084705"/>
    <w:rsid w:val="00095670"/>
    <w:rsid w:val="0009621C"/>
    <w:rsid w:val="00097EF0"/>
    <w:rsid w:val="000B3E0A"/>
    <w:rsid w:val="000D2467"/>
    <w:rsid w:val="000D55F9"/>
    <w:rsid w:val="000D707F"/>
    <w:rsid w:val="000F03FE"/>
    <w:rsid w:val="000F4385"/>
    <w:rsid w:val="000F4494"/>
    <w:rsid w:val="00107209"/>
    <w:rsid w:val="001159E7"/>
    <w:rsid w:val="00124DBB"/>
    <w:rsid w:val="00137B72"/>
    <w:rsid w:val="00141B96"/>
    <w:rsid w:val="001468DD"/>
    <w:rsid w:val="001553D8"/>
    <w:rsid w:val="00175B74"/>
    <w:rsid w:val="00175CE4"/>
    <w:rsid w:val="001762C4"/>
    <w:rsid w:val="00182D16"/>
    <w:rsid w:val="001A0457"/>
    <w:rsid w:val="001B3E38"/>
    <w:rsid w:val="001B63D0"/>
    <w:rsid w:val="001C01BB"/>
    <w:rsid w:val="001C36A3"/>
    <w:rsid w:val="001D6653"/>
    <w:rsid w:val="001E405E"/>
    <w:rsid w:val="001F70D2"/>
    <w:rsid w:val="0020476E"/>
    <w:rsid w:val="002117D3"/>
    <w:rsid w:val="00225335"/>
    <w:rsid w:val="00225EED"/>
    <w:rsid w:val="0023020B"/>
    <w:rsid w:val="00236E83"/>
    <w:rsid w:val="00237ED3"/>
    <w:rsid w:val="0025684B"/>
    <w:rsid w:val="00262A16"/>
    <w:rsid w:val="00274B27"/>
    <w:rsid w:val="00283555"/>
    <w:rsid w:val="00293106"/>
    <w:rsid w:val="002970B5"/>
    <w:rsid w:val="002A5A90"/>
    <w:rsid w:val="002B4F2A"/>
    <w:rsid w:val="002B68D4"/>
    <w:rsid w:val="002B6A92"/>
    <w:rsid w:val="002C2F00"/>
    <w:rsid w:val="002D5CE0"/>
    <w:rsid w:val="002E2065"/>
    <w:rsid w:val="002F385A"/>
    <w:rsid w:val="003024E2"/>
    <w:rsid w:val="00313D29"/>
    <w:rsid w:val="00316661"/>
    <w:rsid w:val="003178C4"/>
    <w:rsid w:val="00340B67"/>
    <w:rsid w:val="00343BD3"/>
    <w:rsid w:val="00346E3E"/>
    <w:rsid w:val="00347396"/>
    <w:rsid w:val="00367E4A"/>
    <w:rsid w:val="0038149E"/>
    <w:rsid w:val="00384B61"/>
    <w:rsid w:val="003A3C28"/>
    <w:rsid w:val="003A6091"/>
    <w:rsid w:val="003A6EBD"/>
    <w:rsid w:val="003B35B8"/>
    <w:rsid w:val="003C03EC"/>
    <w:rsid w:val="003C7E12"/>
    <w:rsid w:val="003C7E89"/>
    <w:rsid w:val="003D0B8E"/>
    <w:rsid w:val="003D45A6"/>
    <w:rsid w:val="003D698A"/>
    <w:rsid w:val="003D6A23"/>
    <w:rsid w:val="003E2A36"/>
    <w:rsid w:val="003E2EFD"/>
    <w:rsid w:val="003E326B"/>
    <w:rsid w:val="003F2A2F"/>
    <w:rsid w:val="00402C32"/>
    <w:rsid w:val="00410E35"/>
    <w:rsid w:val="004133E3"/>
    <w:rsid w:val="004152C2"/>
    <w:rsid w:val="0041685A"/>
    <w:rsid w:val="00431DA4"/>
    <w:rsid w:val="00455129"/>
    <w:rsid w:val="00461453"/>
    <w:rsid w:val="00475881"/>
    <w:rsid w:val="00482A24"/>
    <w:rsid w:val="004851AF"/>
    <w:rsid w:val="004932AC"/>
    <w:rsid w:val="00493B82"/>
    <w:rsid w:val="004A4B96"/>
    <w:rsid w:val="004B601B"/>
    <w:rsid w:val="004C348D"/>
    <w:rsid w:val="004C7DDE"/>
    <w:rsid w:val="004D03ED"/>
    <w:rsid w:val="004D2EEB"/>
    <w:rsid w:val="004D72C5"/>
    <w:rsid w:val="004F341D"/>
    <w:rsid w:val="00501614"/>
    <w:rsid w:val="00505650"/>
    <w:rsid w:val="005071AE"/>
    <w:rsid w:val="005229AF"/>
    <w:rsid w:val="00532F28"/>
    <w:rsid w:val="00554C45"/>
    <w:rsid w:val="00561F0F"/>
    <w:rsid w:val="00566FFE"/>
    <w:rsid w:val="00581072"/>
    <w:rsid w:val="00583DED"/>
    <w:rsid w:val="00587A50"/>
    <w:rsid w:val="005939BB"/>
    <w:rsid w:val="005C0989"/>
    <w:rsid w:val="005C3285"/>
    <w:rsid w:val="005C65D1"/>
    <w:rsid w:val="005D12CC"/>
    <w:rsid w:val="005D13C3"/>
    <w:rsid w:val="005F3721"/>
    <w:rsid w:val="0060401D"/>
    <w:rsid w:val="00605EF1"/>
    <w:rsid w:val="00612456"/>
    <w:rsid w:val="006203C9"/>
    <w:rsid w:val="00623FBA"/>
    <w:rsid w:val="00624D1E"/>
    <w:rsid w:val="006346EC"/>
    <w:rsid w:val="00635F64"/>
    <w:rsid w:val="00642F57"/>
    <w:rsid w:val="00645B1A"/>
    <w:rsid w:val="006704AF"/>
    <w:rsid w:val="00672394"/>
    <w:rsid w:val="00677C14"/>
    <w:rsid w:val="00693EC3"/>
    <w:rsid w:val="0069643F"/>
    <w:rsid w:val="006A4713"/>
    <w:rsid w:val="006A5393"/>
    <w:rsid w:val="006B2BAA"/>
    <w:rsid w:val="006B61C5"/>
    <w:rsid w:val="006B6F56"/>
    <w:rsid w:val="006C04DB"/>
    <w:rsid w:val="006C1097"/>
    <w:rsid w:val="006C4690"/>
    <w:rsid w:val="006C544A"/>
    <w:rsid w:val="006C62D3"/>
    <w:rsid w:val="006E1582"/>
    <w:rsid w:val="006E320F"/>
    <w:rsid w:val="006F165F"/>
    <w:rsid w:val="006F62F6"/>
    <w:rsid w:val="006F6C60"/>
    <w:rsid w:val="007008CE"/>
    <w:rsid w:val="00703994"/>
    <w:rsid w:val="00706F03"/>
    <w:rsid w:val="007109E4"/>
    <w:rsid w:val="00711A3E"/>
    <w:rsid w:val="0071536C"/>
    <w:rsid w:val="00721028"/>
    <w:rsid w:val="00723B47"/>
    <w:rsid w:val="00752556"/>
    <w:rsid w:val="00752723"/>
    <w:rsid w:val="0076193D"/>
    <w:rsid w:val="0076216A"/>
    <w:rsid w:val="0076339D"/>
    <w:rsid w:val="007653F9"/>
    <w:rsid w:val="00781C80"/>
    <w:rsid w:val="007954D9"/>
    <w:rsid w:val="007A0C35"/>
    <w:rsid w:val="007A1B17"/>
    <w:rsid w:val="007A30CB"/>
    <w:rsid w:val="007A6F69"/>
    <w:rsid w:val="007A79C8"/>
    <w:rsid w:val="007B6244"/>
    <w:rsid w:val="007B6D8B"/>
    <w:rsid w:val="007C084E"/>
    <w:rsid w:val="007C38CD"/>
    <w:rsid w:val="007C4B59"/>
    <w:rsid w:val="007D3BA5"/>
    <w:rsid w:val="007D4447"/>
    <w:rsid w:val="007E687B"/>
    <w:rsid w:val="007E6984"/>
    <w:rsid w:val="007F2232"/>
    <w:rsid w:val="00802334"/>
    <w:rsid w:val="00804F80"/>
    <w:rsid w:val="00805A2E"/>
    <w:rsid w:val="00807A5D"/>
    <w:rsid w:val="00817A00"/>
    <w:rsid w:val="00831090"/>
    <w:rsid w:val="008354EB"/>
    <w:rsid w:val="00843BCF"/>
    <w:rsid w:val="00844BB5"/>
    <w:rsid w:val="00847015"/>
    <w:rsid w:val="008477D3"/>
    <w:rsid w:val="008572E3"/>
    <w:rsid w:val="00895179"/>
    <w:rsid w:val="00896862"/>
    <w:rsid w:val="008A0FFA"/>
    <w:rsid w:val="008A244F"/>
    <w:rsid w:val="008A3A92"/>
    <w:rsid w:val="008A3DD7"/>
    <w:rsid w:val="008B1BC7"/>
    <w:rsid w:val="008B52C1"/>
    <w:rsid w:val="008B6BDB"/>
    <w:rsid w:val="008C32CE"/>
    <w:rsid w:val="008D478A"/>
    <w:rsid w:val="008D4B59"/>
    <w:rsid w:val="008F0E52"/>
    <w:rsid w:val="008F2AB1"/>
    <w:rsid w:val="008F6997"/>
    <w:rsid w:val="008F7E8D"/>
    <w:rsid w:val="009023BC"/>
    <w:rsid w:val="00907B0B"/>
    <w:rsid w:val="00930671"/>
    <w:rsid w:val="00930EEF"/>
    <w:rsid w:val="00951EBC"/>
    <w:rsid w:val="00957589"/>
    <w:rsid w:val="00964F13"/>
    <w:rsid w:val="009713DF"/>
    <w:rsid w:val="00974CB2"/>
    <w:rsid w:val="009760C2"/>
    <w:rsid w:val="009773D5"/>
    <w:rsid w:val="00992350"/>
    <w:rsid w:val="009A0551"/>
    <w:rsid w:val="009B4DB0"/>
    <w:rsid w:val="009C6080"/>
    <w:rsid w:val="009E4DD6"/>
    <w:rsid w:val="009F1F17"/>
    <w:rsid w:val="009F2A7C"/>
    <w:rsid w:val="00A00123"/>
    <w:rsid w:val="00A00646"/>
    <w:rsid w:val="00A15F84"/>
    <w:rsid w:val="00A346F7"/>
    <w:rsid w:val="00A408D7"/>
    <w:rsid w:val="00A540FD"/>
    <w:rsid w:val="00A73706"/>
    <w:rsid w:val="00A768F8"/>
    <w:rsid w:val="00A843E7"/>
    <w:rsid w:val="00A85227"/>
    <w:rsid w:val="00A9300D"/>
    <w:rsid w:val="00A95714"/>
    <w:rsid w:val="00AA1B22"/>
    <w:rsid w:val="00AA39BC"/>
    <w:rsid w:val="00AB4C8C"/>
    <w:rsid w:val="00AC09AB"/>
    <w:rsid w:val="00AC295D"/>
    <w:rsid w:val="00AC54C0"/>
    <w:rsid w:val="00AD43B9"/>
    <w:rsid w:val="00AD679C"/>
    <w:rsid w:val="00AE0234"/>
    <w:rsid w:val="00AF2D33"/>
    <w:rsid w:val="00B14CAC"/>
    <w:rsid w:val="00B171A1"/>
    <w:rsid w:val="00B23302"/>
    <w:rsid w:val="00B23E40"/>
    <w:rsid w:val="00B30DBC"/>
    <w:rsid w:val="00B3191D"/>
    <w:rsid w:val="00B37559"/>
    <w:rsid w:val="00B379AF"/>
    <w:rsid w:val="00B37AFD"/>
    <w:rsid w:val="00B40298"/>
    <w:rsid w:val="00B47DBB"/>
    <w:rsid w:val="00B47F46"/>
    <w:rsid w:val="00B522AF"/>
    <w:rsid w:val="00B63087"/>
    <w:rsid w:val="00B64145"/>
    <w:rsid w:val="00B65C64"/>
    <w:rsid w:val="00B66C40"/>
    <w:rsid w:val="00B759E6"/>
    <w:rsid w:val="00B77A13"/>
    <w:rsid w:val="00B77F65"/>
    <w:rsid w:val="00BA0F98"/>
    <w:rsid w:val="00BA0FAB"/>
    <w:rsid w:val="00BA470B"/>
    <w:rsid w:val="00BB2831"/>
    <w:rsid w:val="00BB3D5A"/>
    <w:rsid w:val="00BE19BD"/>
    <w:rsid w:val="00BE3AF8"/>
    <w:rsid w:val="00BF17DD"/>
    <w:rsid w:val="00BF3C76"/>
    <w:rsid w:val="00C05C4B"/>
    <w:rsid w:val="00C3289D"/>
    <w:rsid w:val="00C3536D"/>
    <w:rsid w:val="00C4534E"/>
    <w:rsid w:val="00C72CAB"/>
    <w:rsid w:val="00C869FE"/>
    <w:rsid w:val="00C86D8D"/>
    <w:rsid w:val="00C90422"/>
    <w:rsid w:val="00C93A56"/>
    <w:rsid w:val="00C93CF7"/>
    <w:rsid w:val="00CA07C8"/>
    <w:rsid w:val="00CA60D0"/>
    <w:rsid w:val="00CA7082"/>
    <w:rsid w:val="00CA751B"/>
    <w:rsid w:val="00CB6148"/>
    <w:rsid w:val="00CC0472"/>
    <w:rsid w:val="00CC4340"/>
    <w:rsid w:val="00CC74FC"/>
    <w:rsid w:val="00CD21BA"/>
    <w:rsid w:val="00CF1392"/>
    <w:rsid w:val="00CF433E"/>
    <w:rsid w:val="00CF7124"/>
    <w:rsid w:val="00D022F2"/>
    <w:rsid w:val="00D1435D"/>
    <w:rsid w:val="00D21C11"/>
    <w:rsid w:val="00D25828"/>
    <w:rsid w:val="00D3203F"/>
    <w:rsid w:val="00D3551A"/>
    <w:rsid w:val="00D362B7"/>
    <w:rsid w:val="00D44F87"/>
    <w:rsid w:val="00D46AFA"/>
    <w:rsid w:val="00D50387"/>
    <w:rsid w:val="00D504FF"/>
    <w:rsid w:val="00D56334"/>
    <w:rsid w:val="00D63D4F"/>
    <w:rsid w:val="00D657C9"/>
    <w:rsid w:val="00D74A77"/>
    <w:rsid w:val="00D85A7A"/>
    <w:rsid w:val="00D9095E"/>
    <w:rsid w:val="00D95ADE"/>
    <w:rsid w:val="00DA0216"/>
    <w:rsid w:val="00DA334E"/>
    <w:rsid w:val="00DA3F9B"/>
    <w:rsid w:val="00DA770E"/>
    <w:rsid w:val="00DB00C2"/>
    <w:rsid w:val="00DB367A"/>
    <w:rsid w:val="00DB611C"/>
    <w:rsid w:val="00DC4EB6"/>
    <w:rsid w:val="00DF19FD"/>
    <w:rsid w:val="00DF3F61"/>
    <w:rsid w:val="00E00B9E"/>
    <w:rsid w:val="00E1200B"/>
    <w:rsid w:val="00E17D6C"/>
    <w:rsid w:val="00E20809"/>
    <w:rsid w:val="00E40EB8"/>
    <w:rsid w:val="00E411E6"/>
    <w:rsid w:val="00E42F3A"/>
    <w:rsid w:val="00E47266"/>
    <w:rsid w:val="00E51D3B"/>
    <w:rsid w:val="00E57010"/>
    <w:rsid w:val="00E5745F"/>
    <w:rsid w:val="00E6456A"/>
    <w:rsid w:val="00E70035"/>
    <w:rsid w:val="00E74B9C"/>
    <w:rsid w:val="00E75BB2"/>
    <w:rsid w:val="00E85056"/>
    <w:rsid w:val="00E95F8A"/>
    <w:rsid w:val="00E9750D"/>
    <w:rsid w:val="00EA0086"/>
    <w:rsid w:val="00EA1F87"/>
    <w:rsid w:val="00EA4714"/>
    <w:rsid w:val="00EA7C26"/>
    <w:rsid w:val="00EB2D5C"/>
    <w:rsid w:val="00EC2904"/>
    <w:rsid w:val="00EC6F29"/>
    <w:rsid w:val="00EC727F"/>
    <w:rsid w:val="00EF229A"/>
    <w:rsid w:val="00F065BD"/>
    <w:rsid w:val="00F25FCC"/>
    <w:rsid w:val="00F360E9"/>
    <w:rsid w:val="00F37CA3"/>
    <w:rsid w:val="00F44B82"/>
    <w:rsid w:val="00F46930"/>
    <w:rsid w:val="00F53BAD"/>
    <w:rsid w:val="00F60D87"/>
    <w:rsid w:val="00F6594D"/>
    <w:rsid w:val="00F711BB"/>
    <w:rsid w:val="00F7135D"/>
    <w:rsid w:val="00F716F6"/>
    <w:rsid w:val="00F84D5E"/>
    <w:rsid w:val="00F856D4"/>
    <w:rsid w:val="00F9038E"/>
    <w:rsid w:val="00FB48F1"/>
    <w:rsid w:val="00FC187B"/>
    <w:rsid w:val="00FD1A80"/>
    <w:rsid w:val="00FD2256"/>
    <w:rsid w:val="00FE60A7"/>
    <w:rsid w:val="00FE7FCB"/>
    <w:rsid w:val="00FF6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D142"/>
  <w15:chartTrackingRefBased/>
  <w15:docId w15:val="{90BC1D2A-F4F4-45A1-914A-BE8F5BC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C28"/>
    <w:pPr>
      <w:keepNext/>
      <w:tabs>
        <w:tab w:val="num" w:pos="432"/>
      </w:tabs>
      <w:suppressAutoHyphens/>
      <w:spacing w:after="0" w:line="240" w:lineRule="auto"/>
      <w:ind w:left="432" w:hanging="432"/>
      <w:outlineLvl w:val="0"/>
    </w:pPr>
    <w:rPr>
      <w:rFonts w:ascii="Times New Roman" w:eastAsia="Times New Roman" w:hAnsi="Times New Roman" w:cs="Times New Roman"/>
      <w:b/>
      <w:sz w:val="28"/>
      <w:szCs w:val="20"/>
      <w:lang w:eastAsia="zh-CN"/>
    </w:rPr>
  </w:style>
  <w:style w:type="paragraph" w:styleId="Heading5">
    <w:name w:val="heading 5"/>
    <w:basedOn w:val="Normal"/>
    <w:next w:val="Normal"/>
    <w:link w:val="Heading5Char"/>
    <w:uiPriority w:val="9"/>
    <w:semiHidden/>
    <w:unhideWhenUsed/>
    <w:qFormat/>
    <w:rsid w:val="0008470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C28"/>
  </w:style>
  <w:style w:type="paragraph" w:styleId="Footer">
    <w:name w:val="footer"/>
    <w:basedOn w:val="Normal"/>
    <w:link w:val="FooterChar"/>
    <w:uiPriority w:val="99"/>
    <w:unhideWhenUsed/>
    <w:rsid w:val="003A3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C28"/>
  </w:style>
  <w:style w:type="paragraph" w:styleId="ListParagraph">
    <w:name w:val="List Paragraph"/>
    <w:basedOn w:val="Normal"/>
    <w:uiPriority w:val="34"/>
    <w:qFormat/>
    <w:rsid w:val="003A3C28"/>
    <w:pPr>
      <w:ind w:left="720"/>
      <w:contextualSpacing/>
    </w:pPr>
  </w:style>
  <w:style w:type="character" w:customStyle="1" w:styleId="Heading1Char">
    <w:name w:val="Heading 1 Char"/>
    <w:basedOn w:val="DefaultParagraphFont"/>
    <w:link w:val="Heading1"/>
    <w:rsid w:val="003A3C28"/>
    <w:rPr>
      <w:rFonts w:ascii="Times New Roman" w:eastAsia="Times New Roman" w:hAnsi="Times New Roman" w:cs="Times New Roman"/>
      <w:b/>
      <w:sz w:val="28"/>
      <w:szCs w:val="20"/>
      <w:lang w:eastAsia="zh-CN"/>
    </w:rPr>
  </w:style>
  <w:style w:type="character" w:styleId="PageNumber">
    <w:name w:val="page number"/>
    <w:basedOn w:val="DefaultParagraphFont"/>
    <w:semiHidden/>
    <w:rsid w:val="003A3C28"/>
  </w:style>
  <w:style w:type="paragraph" w:styleId="BodyText2">
    <w:name w:val="Body Text 2"/>
    <w:basedOn w:val="Normal"/>
    <w:link w:val="BodyText2Char"/>
    <w:semiHidden/>
    <w:rsid w:val="006E320F"/>
    <w:pPr>
      <w:suppressAutoHyphens/>
      <w:spacing w:after="0" w:line="240" w:lineRule="auto"/>
      <w:ind w:left="720"/>
    </w:pPr>
    <w:rPr>
      <w:rFonts w:ascii="Times New Roman" w:eastAsia="Times New Roman" w:hAnsi="Times New Roman" w:cs="Times New Roman"/>
      <w:sz w:val="24"/>
      <w:szCs w:val="20"/>
      <w:lang w:eastAsia="zh-CN"/>
    </w:rPr>
  </w:style>
  <w:style w:type="character" w:customStyle="1" w:styleId="BodyText2Char">
    <w:name w:val="Body Text 2 Char"/>
    <w:basedOn w:val="DefaultParagraphFont"/>
    <w:link w:val="BodyText2"/>
    <w:semiHidden/>
    <w:rsid w:val="006E320F"/>
    <w:rPr>
      <w:rFonts w:ascii="Times New Roman" w:eastAsia="Times New Roman" w:hAnsi="Times New Roman" w:cs="Times New Roman"/>
      <w:sz w:val="24"/>
      <w:szCs w:val="20"/>
      <w:lang w:eastAsia="zh-CN"/>
    </w:rPr>
  </w:style>
  <w:style w:type="character" w:customStyle="1" w:styleId="Heading5Char">
    <w:name w:val="Heading 5 Char"/>
    <w:basedOn w:val="DefaultParagraphFont"/>
    <w:link w:val="Heading5"/>
    <w:uiPriority w:val="9"/>
    <w:semiHidden/>
    <w:rsid w:val="0008470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C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A5D"/>
    <w:rPr>
      <w:color w:val="0563C1" w:themeColor="hyperlink"/>
      <w:u w:val="single"/>
    </w:rPr>
  </w:style>
  <w:style w:type="character" w:styleId="UnresolvedMention">
    <w:name w:val="Unresolved Mention"/>
    <w:basedOn w:val="DefaultParagraphFont"/>
    <w:uiPriority w:val="99"/>
    <w:semiHidden/>
    <w:unhideWhenUsed/>
    <w:rsid w:val="00807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0400">
      <w:bodyDiv w:val="1"/>
      <w:marLeft w:val="0"/>
      <w:marRight w:val="0"/>
      <w:marTop w:val="0"/>
      <w:marBottom w:val="0"/>
      <w:divBdr>
        <w:top w:val="none" w:sz="0" w:space="0" w:color="auto"/>
        <w:left w:val="none" w:sz="0" w:space="0" w:color="auto"/>
        <w:bottom w:val="none" w:sz="0" w:space="0" w:color="auto"/>
        <w:right w:val="none" w:sz="0" w:space="0" w:color="auto"/>
      </w:divBdr>
    </w:div>
    <w:div w:id="744185920">
      <w:bodyDiv w:val="1"/>
      <w:marLeft w:val="0"/>
      <w:marRight w:val="0"/>
      <w:marTop w:val="0"/>
      <w:marBottom w:val="0"/>
      <w:divBdr>
        <w:top w:val="none" w:sz="0" w:space="0" w:color="auto"/>
        <w:left w:val="none" w:sz="0" w:space="0" w:color="auto"/>
        <w:bottom w:val="none" w:sz="0" w:space="0" w:color="auto"/>
        <w:right w:val="none" w:sz="0" w:space="0" w:color="auto"/>
      </w:divBdr>
    </w:div>
    <w:div w:id="21431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rgenbureau.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rgenbureau.net/resources/allergen-bureau-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food-business/labelling-composition-food-drinks/allergen-declarations-warnings-and-advisory-statements-on-food-label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CC44-B290-420F-87BB-53769840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29</Pages>
  <Words>7565</Words>
  <Characters>43127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Jacobson</dc:creator>
  <cp:keywords/>
  <dc:description/>
  <cp:lastModifiedBy>Gavin Jacobson</cp:lastModifiedBy>
  <cp:revision>249</cp:revision>
  <dcterms:created xsi:type="dcterms:W3CDTF">2024-02-08T00:49:00Z</dcterms:created>
  <dcterms:modified xsi:type="dcterms:W3CDTF">2024-02-28T22:49:00Z</dcterms:modified>
</cp:coreProperties>
</file>