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0B75D677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C804F6">
        <w:rPr>
          <w:rFonts w:ascii="Verdana" w:hAnsi="Verdana"/>
          <w:sz w:val="32"/>
        </w:rPr>
        <w:t>5</w:t>
      </w:r>
      <w:r>
        <w:rPr>
          <w:rFonts w:ascii="Verdana" w:hAnsi="Verdana"/>
          <w:sz w:val="32"/>
        </w:rPr>
        <w:t xml:space="preserve">: </w:t>
      </w:r>
      <w:r w:rsidR="00C804F6">
        <w:rPr>
          <w:rFonts w:ascii="Verdana" w:hAnsi="Verdana"/>
          <w:sz w:val="32"/>
        </w:rPr>
        <w:t>PEST CONTROL RECORD</w:t>
      </w:r>
    </w:p>
    <w:p w14:paraId="7A65D443" w14:textId="2F8D1609" w:rsidR="003F41D6" w:rsidRDefault="003F41D6" w:rsidP="003F41D6"/>
    <w:p w14:paraId="3C0D0750" w14:textId="662E662E" w:rsidR="00F97261" w:rsidRPr="00C804F6" w:rsidRDefault="00C804F6">
      <w:pPr>
        <w:rPr>
          <w:rFonts w:ascii="Verdana" w:hAnsi="Verdana"/>
          <w:b/>
        </w:rPr>
      </w:pPr>
      <w:r w:rsidRPr="00C804F6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804F6">
        <w:rPr>
          <w:rFonts w:ascii="Verdana" w:hAnsi="Verdana"/>
          <w:b/>
        </w:rPr>
        <w:t>Checked By</w:t>
      </w:r>
      <w:r>
        <w:rPr>
          <w:rFonts w:ascii="Verdana" w:hAnsi="Verdana"/>
          <w:b/>
        </w:rPr>
        <w:t>:</w:t>
      </w:r>
    </w:p>
    <w:p w14:paraId="12D06B60" w14:textId="60B40802" w:rsidR="00C804F6" w:rsidRDefault="00C804F6">
      <w:pPr>
        <w:rPr>
          <w:rFonts w:ascii="Verdana" w:hAnsi="Verdana"/>
          <w:sz w:val="16"/>
        </w:rPr>
      </w:pPr>
    </w:p>
    <w:p w14:paraId="75A40F29" w14:textId="77777777" w:rsidR="00C804F6" w:rsidRDefault="00C804F6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5386"/>
        <w:gridCol w:w="1985"/>
      </w:tblGrid>
      <w:tr w:rsidR="003569AC" w:rsidRPr="003569AC" w14:paraId="2A98AFDC" w14:textId="12A79DD9" w:rsidTr="0049162A">
        <w:tc>
          <w:tcPr>
            <w:tcW w:w="1384" w:type="dxa"/>
            <w:shd w:val="clear" w:color="auto" w:fill="F2F2F2"/>
          </w:tcPr>
          <w:p w14:paraId="12B867BA" w14:textId="1A144202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3569AC">
              <w:rPr>
                <w:rFonts w:ascii="Verdana" w:hAnsi="Verdana"/>
                <w:b/>
                <w:sz w:val="22"/>
                <w:szCs w:val="18"/>
              </w:rPr>
              <w:t>Bait Station #</w:t>
            </w:r>
          </w:p>
        </w:tc>
        <w:tc>
          <w:tcPr>
            <w:tcW w:w="1843" w:type="dxa"/>
            <w:shd w:val="clear" w:color="auto" w:fill="F2F2F2"/>
          </w:tcPr>
          <w:p w14:paraId="476FFFEC" w14:textId="33DCF4BA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3569AC">
              <w:rPr>
                <w:rFonts w:ascii="Verdana" w:hAnsi="Verdana"/>
                <w:b/>
                <w:sz w:val="22"/>
                <w:szCs w:val="18"/>
              </w:rPr>
              <w:t>Checked By</w:t>
            </w:r>
          </w:p>
        </w:tc>
        <w:tc>
          <w:tcPr>
            <w:tcW w:w="5386" w:type="dxa"/>
            <w:shd w:val="clear" w:color="auto" w:fill="F2F2F2"/>
          </w:tcPr>
          <w:p w14:paraId="072AB017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3569AC">
              <w:rPr>
                <w:rFonts w:ascii="Verdana" w:hAnsi="Verdana"/>
                <w:b/>
                <w:sz w:val="22"/>
                <w:szCs w:val="18"/>
              </w:rPr>
              <w:t>Comment</w:t>
            </w:r>
          </w:p>
          <w:p w14:paraId="2EB9D7CD" w14:textId="56DC1450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3569AC">
              <w:rPr>
                <w:rFonts w:ascii="Verdana" w:hAnsi="Verdana"/>
                <w:bCs/>
                <w:sz w:val="22"/>
                <w:szCs w:val="18"/>
              </w:rPr>
              <w:t xml:space="preserve">(e.g. </w:t>
            </w:r>
            <w:r w:rsidRPr="00672D42">
              <w:rPr>
                <w:rFonts w:ascii="Verdana" w:hAnsi="Verdana"/>
                <w:bCs/>
                <w:sz w:val="22"/>
                <w:szCs w:val="18"/>
              </w:rPr>
              <w:t>Bait untouched, nibbled, gone</w:t>
            </w:r>
            <w:r w:rsidR="0049162A" w:rsidRPr="00672D42">
              <w:rPr>
                <w:rFonts w:ascii="Verdana" w:hAnsi="Verdana"/>
                <w:bCs/>
                <w:sz w:val="22"/>
                <w:szCs w:val="18"/>
              </w:rPr>
              <w:t xml:space="preserve"> and action taken</w:t>
            </w:r>
            <w:r w:rsidRPr="00672D42">
              <w:rPr>
                <w:rFonts w:ascii="Verdana" w:hAnsi="Verdana"/>
                <w:bCs/>
                <w:sz w:val="22"/>
                <w:szCs w:val="18"/>
              </w:rPr>
              <w:t>)</w:t>
            </w:r>
          </w:p>
        </w:tc>
        <w:tc>
          <w:tcPr>
            <w:tcW w:w="1985" w:type="dxa"/>
            <w:shd w:val="clear" w:color="auto" w:fill="F2F2F2"/>
          </w:tcPr>
          <w:p w14:paraId="435F4AE6" w14:textId="2A0B6C99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3569AC">
              <w:rPr>
                <w:rFonts w:ascii="Verdana" w:hAnsi="Verdana"/>
                <w:b/>
                <w:sz w:val="22"/>
                <w:szCs w:val="18"/>
              </w:rPr>
              <w:t>Sign</w:t>
            </w:r>
          </w:p>
        </w:tc>
      </w:tr>
      <w:tr w:rsidR="003569AC" w:rsidRPr="003569AC" w14:paraId="0811978F" w14:textId="39C934D1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3E9F6356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B2C0F9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7BA1C50E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6FC18E7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3ABE1911" w14:textId="40545419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25F00AF7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4E15A2F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544D763E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E2B186C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12E6906F" w14:textId="5654E32A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29D47446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67D65C3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23B5DCDB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19BACE2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1CD1B5A8" w14:textId="1C441FCA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323FA1C1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2D4221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394EBDBC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C843902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03849061" w14:textId="778BFD81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3432B823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8CEE2D8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53E140EC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08940C3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616C89D8" w14:textId="3C865F44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0FA38945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D5E01B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1B031C97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A019929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48761EF4" w14:textId="7A5D6B1F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1BF11E21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C1D98BB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6678EF02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CE36B10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0EA4CECF" w14:textId="77777777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40B7B494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976037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6452FEA3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EFF9931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68CAC7A2" w14:textId="77777777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639EA527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32ADB8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2B3F62E8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9C229CF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250355D9" w14:textId="77777777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46597F19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26DB579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75D7E986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726C292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047AFB83" w14:textId="77777777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0C013496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54B0E4C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4B704F1A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E977BF4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4520BF31" w14:textId="77777777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7D0F8915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0AE92F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35A081F9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A6F563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64D0FCAF" w14:textId="77777777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4E41CA05" w14:textId="2E1BCDDA" w:rsidR="00C804F6" w:rsidRPr="00672D42" w:rsidRDefault="0049162A" w:rsidP="003569AC">
            <w:pPr>
              <w:tabs>
                <w:tab w:val="left" w:pos="1080"/>
              </w:tabs>
              <w:rPr>
                <w:rFonts w:ascii="Verdana" w:hAnsi="Verdana"/>
                <w:b/>
                <w:sz w:val="20"/>
              </w:rPr>
            </w:pPr>
            <w:r w:rsidRPr="00672D42">
              <w:rPr>
                <w:rFonts w:ascii="Verdana" w:hAnsi="Verdana"/>
                <w:b/>
                <w:sz w:val="20"/>
              </w:rPr>
              <w:t>Flying Insect Control Unit (FICU)</w:t>
            </w:r>
            <w:r w:rsidR="00B16856" w:rsidRPr="00672D42">
              <w:rPr>
                <w:rFonts w:ascii="Verdana" w:hAnsi="Verdana"/>
                <w:b/>
                <w:sz w:val="20"/>
              </w:rPr>
              <w:t xml:space="preserve"> #1</w:t>
            </w:r>
          </w:p>
        </w:tc>
        <w:tc>
          <w:tcPr>
            <w:tcW w:w="1843" w:type="dxa"/>
            <w:shd w:val="clear" w:color="auto" w:fill="auto"/>
          </w:tcPr>
          <w:p w14:paraId="4CEFFD0B" w14:textId="77777777" w:rsidR="00C804F6" w:rsidRPr="00672D42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2DCB5B46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D7962D2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603E8A" w:rsidRPr="003569AC" w14:paraId="32F5C86C" w14:textId="77777777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6F011BED" w14:textId="7F0A3044" w:rsidR="00603E8A" w:rsidRPr="00672D42" w:rsidRDefault="00B1685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0"/>
              </w:rPr>
            </w:pPr>
            <w:r w:rsidRPr="00672D42">
              <w:rPr>
                <w:rFonts w:ascii="Verdana" w:hAnsi="Verdana"/>
                <w:b/>
                <w:sz w:val="20"/>
              </w:rPr>
              <w:t>Flying Insect Control Unit (FICU) #2</w:t>
            </w:r>
          </w:p>
        </w:tc>
        <w:tc>
          <w:tcPr>
            <w:tcW w:w="1843" w:type="dxa"/>
            <w:shd w:val="clear" w:color="auto" w:fill="auto"/>
          </w:tcPr>
          <w:p w14:paraId="18993BDA" w14:textId="77777777" w:rsidR="00603E8A" w:rsidRPr="00672D42" w:rsidRDefault="00603E8A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4999CB46" w14:textId="77777777" w:rsidR="00603E8A" w:rsidRPr="003569AC" w:rsidRDefault="00603E8A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C18154C" w14:textId="77777777" w:rsidR="00603E8A" w:rsidRPr="003569AC" w:rsidRDefault="00603E8A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603E8A" w:rsidRPr="003569AC" w14:paraId="5A1642B7" w14:textId="77777777" w:rsidTr="0049162A">
        <w:trPr>
          <w:trHeight w:val="740"/>
        </w:trPr>
        <w:tc>
          <w:tcPr>
            <w:tcW w:w="1384" w:type="dxa"/>
            <w:shd w:val="clear" w:color="auto" w:fill="auto"/>
          </w:tcPr>
          <w:p w14:paraId="1A169979" w14:textId="77777777" w:rsidR="00603E8A" w:rsidRPr="003569AC" w:rsidRDefault="00603E8A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0A804F" w14:textId="77777777" w:rsidR="00603E8A" w:rsidRPr="003569AC" w:rsidRDefault="00603E8A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5DE9503B" w14:textId="77777777" w:rsidR="00603E8A" w:rsidRPr="003569AC" w:rsidRDefault="00603E8A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AB7D940" w14:textId="77777777" w:rsidR="00603E8A" w:rsidRPr="003569AC" w:rsidRDefault="00603E8A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966A2B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AD90" w14:textId="77777777" w:rsidR="00BC72EC" w:rsidRDefault="00BC72EC">
      <w:r>
        <w:separator/>
      </w:r>
    </w:p>
  </w:endnote>
  <w:endnote w:type="continuationSeparator" w:id="0">
    <w:p w14:paraId="3B411284" w14:textId="77777777" w:rsidR="00BC72EC" w:rsidRDefault="00BC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35C33FCB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C804F6">
            <w:rPr>
              <w:rFonts w:ascii="Verdana" w:hAnsi="Verdana"/>
              <w:sz w:val="16"/>
            </w:rPr>
            <w:t>5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C804F6">
            <w:rPr>
              <w:rFonts w:ascii="Verdana" w:hAnsi="Verdana"/>
              <w:sz w:val="16"/>
            </w:rPr>
            <w:t xml:space="preserve">Pest Control </w:t>
          </w:r>
          <w:r w:rsidR="00603E8A">
            <w:rPr>
              <w:rFonts w:ascii="Verdana" w:hAnsi="Verdana"/>
              <w:sz w:val="16"/>
            </w:rPr>
            <w:t>R</w:t>
          </w:r>
          <w:r w:rsidR="00C804F6">
            <w:rPr>
              <w:rFonts w:ascii="Verdana" w:hAnsi="Verdana"/>
              <w:sz w:val="16"/>
            </w:rPr>
            <w:t>ecord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8152" w14:textId="77777777" w:rsidR="00BC72EC" w:rsidRDefault="00BC72EC">
      <w:r>
        <w:separator/>
      </w:r>
    </w:p>
  </w:footnote>
  <w:footnote w:type="continuationSeparator" w:id="0">
    <w:p w14:paraId="5CC056A1" w14:textId="77777777" w:rsidR="00BC72EC" w:rsidRDefault="00BC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37FAF"/>
    <w:rsid w:val="0015111C"/>
    <w:rsid w:val="003569AC"/>
    <w:rsid w:val="003F41D6"/>
    <w:rsid w:val="0049162A"/>
    <w:rsid w:val="0050247E"/>
    <w:rsid w:val="00603E8A"/>
    <w:rsid w:val="00651AFD"/>
    <w:rsid w:val="00672D42"/>
    <w:rsid w:val="00887EF5"/>
    <w:rsid w:val="00966A2B"/>
    <w:rsid w:val="009C01FF"/>
    <w:rsid w:val="00B16856"/>
    <w:rsid w:val="00B470C1"/>
    <w:rsid w:val="00BC3882"/>
    <w:rsid w:val="00BC72EC"/>
    <w:rsid w:val="00C804F6"/>
    <w:rsid w:val="00C87C70"/>
    <w:rsid w:val="00C97BED"/>
    <w:rsid w:val="00CD472D"/>
    <w:rsid w:val="00CF5F47"/>
    <w:rsid w:val="00DE7949"/>
    <w:rsid w:val="00E8650B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7</cp:revision>
  <cp:lastPrinted>2011-05-01T21:32:00Z</cp:lastPrinted>
  <dcterms:created xsi:type="dcterms:W3CDTF">2024-02-21T00:52:00Z</dcterms:created>
  <dcterms:modified xsi:type="dcterms:W3CDTF">2024-02-28T21:41:00Z</dcterms:modified>
</cp:coreProperties>
</file>